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E4" w:rsidRPr="005817E4" w:rsidRDefault="005817E4" w:rsidP="005817E4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</w:pPr>
      <w:proofErr w:type="spellStart"/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>Threat</w:t>
      </w:r>
      <w:proofErr w:type="spellEnd"/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 xml:space="preserve"> </w:t>
      </w:r>
      <w:proofErr w:type="spellStart"/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>prevention</w:t>
      </w:r>
      <w:proofErr w:type="spellEnd"/>
    </w:p>
    <w:p w:rsidR="005817E4" w:rsidRPr="005817E4" w:rsidRDefault="005817E4" w:rsidP="005817E4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</w:pPr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 xml:space="preserve">URL </w:t>
      </w:r>
      <w:proofErr w:type="spellStart"/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>Filtering</w:t>
      </w:r>
      <w:proofErr w:type="spellEnd"/>
    </w:p>
    <w:p w:rsidR="005817E4" w:rsidRPr="005817E4" w:rsidRDefault="005817E4" w:rsidP="005817E4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</w:pPr>
      <w:r w:rsidRPr="005817E4">
        <w:rPr>
          <w:rFonts w:ascii="Georgia" w:eastAsia="Times New Roman" w:hAnsi="Georgia" w:cs="Times New Roman"/>
          <w:color w:val="444444"/>
          <w:spacing w:val="-2"/>
          <w:sz w:val="21"/>
          <w:szCs w:val="21"/>
          <w:lang w:eastAsia="tr-TR"/>
        </w:rPr>
        <w:t>Cihazların garantili bakım destek hizmeti</w:t>
      </w:r>
    </w:p>
    <w:p w:rsidR="00F86AC5" w:rsidRDefault="00F86AC5">
      <w:bookmarkStart w:id="0" w:name="_GoBack"/>
      <w:bookmarkEnd w:id="0"/>
    </w:p>
    <w:tbl>
      <w:tblPr>
        <w:tblW w:w="7065" w:type="dxa"/>
        <w:tblInd w:w="-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4203"/>
      </w:tblGrid>
      <w:tr w:rsidR="005817E4" w:rsidRPr="005817E4" w:rsidTr="005817E4">
        <w:tc>
          <w:tcPr>
            <w:tcW w:w="28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b/>
                <w:bCs/>
                <w:color w:val="444444"/>
                <w:spacing w:val="-2"/>
                <w:sz w:val="21"/>
                <w:szCs w:val="21"/>
                <w:bdr w:val="none" w:sz="0" w:space="0" w:color="auto" w:frame="1"/>
                <w:lang w:eastAsia="tr-TR"/>
              </w:rPr>
              <w:t>Ürün Kodu</w:t>
            </w:r>
          </w:p>
        </w:tc>
        <w:tc>
          <w:tcPr>
            <w:tcW w:w="42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b/>
                <w:bCs/>
                <w:color w:val="444444"/>
                <w:spacing w:val="-2"/>
                <w:sz w:val="21"/>
                <w:szCs w:val="21"/>
                <w:bdr w:val="none" w:sz="0" w:space="0" w:color="auto" w:frame="1"/>
                <w:lang w:eastAsia="tr-TR"/>
              </w:rPr>
              <w:t>Açıklama</w:t>
            </w:r>
          </w:p>
        </w:tc>
      </w:tr>
      <w:tr w:rsidR="005817E4" w:rsidRPr="005817E4" w:rsidTr="005817E4">
        <w:tc>
          <w:tcPr>
            <w:tcW w:w="28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PAN-PA-5050-TP-3yr-ha2</w:t>
            </w:r>
          </w:p>
        </w:tc>
        <w:tc>
          <w:tcPr>
            <w:tcW w:w="42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Threat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prevention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subscription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3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year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prepaid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for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device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in an HA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pair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, PA-5050</w:t>
            </w:r>
          </w:p>
        </w:tc>
      </w:tr>
      <w:tr w:rsidR="005817E4" w:rsidRPr="005817E4" w:rsidTr="005817E4">
        <w:tc>
          <w:tcPr>
            <w:tcW w:w="28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PAN-PA-5050-URL4-3yr-ha2</w:t>
            </w:r>
          </w:p>
        </w:tc>
        <w:tc>
          <w:tcPr>
            <w:tcW w:w="42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PANDB URL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filtering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subscription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3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year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prepaid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for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device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in an HA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pair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, PA-5050</w:t>
            </w:r>
          </w:p>
        </w:tc>
      </w:tr>
      <w:tr w:rsidR="005817E4" w:rsidRPr="005817E4" w:rsidTr="005817E4">
        <w:tc>
          <w:tcPr>
            <w:tcW w:w="28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PAN-SVC-BKLN-5050-3yr</w:t>
            </w:r>
          </w:p>
        </w:tc>
        <w:tc>
          <w:tcPr>
            <w:tcW w:w="42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17E4" w:rsidRPr="005817E4" w:rsidRDefault="005817E4" w:rsidP="005817E4">
            <w:pPr>
              <w:spacing w:after="150" w:line="240" w:lineRule="auto"/>
              <w:textAlignment w:val="baseline"/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</w:pPr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Partner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enabled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premium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support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 xml:space="preserve"> 3-year </w:t>
            </w:r>
            <w:proofErr w:type="spellStart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prepaid</w:t>
            </w:r>
            <w:proofErr w:type="spellEnd"/>
            <w:r w:rsidRPr="005817E4">
              <w:rPr>
                <w:rFonts w:ascii="Georgia" w:eastAsia="Times New Roman" w:hAnsi="Georgia" w:cs="Times New Roman"/>
                <w:color w:val="444444"/>
                <w:spacing w:val="-2"/>
                <w:sz w:val="21"/>
                <w:szCs w:val="21"/>
                <w:lang w:eastAsia="tr-TR"/>
              </w:rPr>
              <w:t>, PA- 5050</w:t>
            </w:r>
          </w:p>
        </w:tc>
      </w:tr>
    </w:tbl>
    <w:p w:rsidR="005817E4" w:rsidRDefault="005817E4"/>
    <w:sectPr w:rsidR="0058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F34D4"/>
    <w:multiLevelType w:val="multilevel"/>
    <w:tmpl w:val="DB607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E4"/>
    <w:rsid w:val="005817E4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49E8"/>
  <w15:chartTrackingRefBased/>
  <w15:docId w15:val="{EEF847E0-1E4A-4109-8DE1-72D39748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8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2018-01-03T08:50:00Z</dcterms:created>
  <dcterms:modified xsi:type="dcterms:W3CDTF">2018-01-03T08:51:00Z</dcterms:modified>
</cp:coreProperties>
</file>