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2564" w14:textId="77777777" w:rsidR="00EF66F3" w:rsidRPr="00E272C3" w:rsidRDefault="00EA55F4" w:rsidP="00627EF0">
      <w:pPr>
        <w:shd w:val="clear" w:color="auto" w:fill="FFFFFF"/>
        <w:jc w:val="center"/>
        <w:outlineLvl w:val="0"/>
        <w:rPr>
          <w:rFonts w:ascii="Times New Roman" w:hAnsi="Times New Roman" w:cs="Times New Roman"/>
          <w:b/>
          <w:bCs/>
          <w:spacing w:val="4"/>
          <w:sz w:val="28"/>
          <w:szCs w:val="32"/>
        </w:rPr>
      </w:pPr>
      <w:r w:rsidRPr="00E272C3">
        <w:rPr>
          <w:rFonts w:ascii="Times New Roman" w:hAnsi="Times New Roman" w:cs="Times New Roman"/>
          <w:b/>
          <w:bCs/>
          <w:spacing w:val="4"/>
          <w:sz w:val="28"/>
          <w:szCs w:val="32"/>
        </w:rPr>
        <w:t xml:space="preserve">TEKNİK </w:t>
      </w:r>
      <w:r w:rsidR="009F2383" w:rsidRPr="00E272C3">
        <w:rPr>
          <w:rFonts w:ascii="Times New Roman" w:hAnsi="Times New Roman" w:cs="Times New Roman"/>
          <w:b/>
          <w:bCs/>
          <w:spacing w:val="4"/>
          <w:sz w:val="28"/>
          <w:szCs w:val="32"/>
        </w:rPr>
        <w:t>ŞARTNAME</w:t>
      </w:r>
    </w:p>
    <w:p w14:paraId="38C741EC" w14:textId="77777777" w:rsidR="00A344C7" w:rsidRPr="00E272C3" w:rsidRDefault="00A344C7" w:rsidP="000D26A0">
      <w:pPr>
        <w:shd w:val="clear" w:color="auto" w:fill="FFFFFF"/>
        <w:jc w:val="both"/>
        <w:rPr>
          <w:rFonts w:ascii="Times New Roman" w:hAnsi="Times New Roman" w:cs="Times New Roman"/>
          <w:b/>
          <w:bCs/>
          <w:spacing w:val="4"/>
          <w:sz w:val="24"/>
          <w:szCs w:val="24"/>
        </w:rPr>
      </w:pPr>
    </w:p>
    <w:p w14:paraId="4F38D758" w14:textId="77777777" w:rsidR="009F2383" w:rsidRPr="00E272C3" w:rsidRDefault="009F2383" w:rsidP="004C332A">
      <w:pPr>
        <w:shd w:val="clear" w:color="auto" w:fill="FFFFFF"/>
        <w:spacing w:before="120" w:after="120"/>
        <w:ind w:left="357"/>
        <w:jc w:val="both"/>
        <w:rPr>
          <w:rFonts w:ascii="Times New Roman" w:hAnsi="Times New Roman" w:cs="Times New Roman"/>
          <w:sz w:val="24"/>
          <w:szCs w:val="24"/>
        </w:rPr>
      </w:pPr>
      <w:r w:rsidRPr="00E272C3">
        <w:rPr>
          <w:rFonts w:ascii="Times New Roman" w:hAnsi="Times New Roman" w:cs="Times New Roman"/>
          <w:b/>
          <w:spacing w:val="1"/>
          <w:sz w:val="24"/>
          <w:szCs w:val="24"/>
        </w:rPr>
        <w:t xml:space="preserve">İşin çeşidi </w:t>
      </w:r>
      <w:r w:rsidR="00F6194C">
        <w:rPr>
          <w:rFonts w:ascii="Times New Roman" w:hAnsi="Times New Roman" w:cs="Times New Roman"/>
          <w:b/>
          <w:spacing w:val="1"/>
          <w:sz w:val="24"/>
          <w:szCs w:val="24"/>
        </w:rPr>
        <w:tab/>
      </w:r>
      <w:r w:rsidRPr="00E272C3">
        <w:rPr>
          <w:rFonts w:ascii="Times New Roman" w:hAnsi="Times New Roman" w:cs="Times New Roman"/>
          <w:b/>
          <w:spacing w:val="1"/>
          <w:sz w:val="24"/>
          <w:szCs w:val="24"/>
        </w:rPr>
        <w:t>:</w:t>
      </w:r>
      <w:r w:rsidR="00F6194C">
        <w:rPr>
          <w:rFonts w:ascii="Times New Roman" w:hAnsi="Times New Roman" w:cs="Times New Roman"/>
          <w:b/>
          <w:spacing w:val="1"/>
          <w:sz w:val="24"/>
          <w:szCs w:val="24"/>
        </w:rPr>
        <w:t xml:space="preserve"> </w:t>
      </w:r>
      <w:r w:rsidR="00314920" w:rsidRPr="00E272C3">
        <w:rPr>
          <w:rFonts w:ascii="Times New Roman" w:hAnsi="Times New Roman" w:cs="Times New Roman"/>
          <w:sz w:val="24"/>
          <w:szCs w:val="24"/>
        </w:rPr>
        <w:t xml:space="preserve"> </w:t>
      </w:r>
      <w:r w:rsidR="00F40470">
        <w:rPr>
          <w:rFonts w:ascii="Times New Roman" w:hAnsi="Times New Roman" w:cs="Times New Roman"/>
          <w:sz w:val="24"/>
          <w:szCs w:val="24"/>
        </w:rPr>
        <w:t>Kartlı Geçiş Sistemi,</w:t>
      </w:r>
      <w:r w:rsidR="00774AE6" w:rsidRPr="002730C7">
        <w:rPr>
          <w:rFonts w:ascii="Times New Roman" w:hAnsi="Times New Roman" w:cs="Times New Roman"/>
          <w:sz w:val="24"/>
          <w:szCs w:val="24"/>
        </w:rPr>
        <w:t xml:space="preserve"> </w:t>
      </w:r>
      <w:r w:rsidR="007D67DE" w:rsidRPr="002730C7">
        <w:rPr>
          <w:rFonts w:ascii="Times New Roman" w:hAnsi="Times New Roman" w:cs="Times New Roman"/>
          <w:sz w:val="24"/>
          <w:szCs w:val="24"/>
        </w:rPr>
        <w:t>Bakım</w:t>
      </w:r>
      <w:r w:rsidR="00774AE6">
        <w:rPr>
          <w:rFonts w:ascii="Times New Roman" w:hAnsi="Times New Roman" w:cs="Times New Roman"/>
          <w:sz w:val="24"/>
          <w:szCs w:val="24"/>
        </w:rPr>
        <w:t xml:space="preserve"> </w:t>
      </w:r>
      <w:r w:rsidR="00F36E55">
        <w:rPr>
          <w:rFonts w:ascii="Times New Roman" w:hAnsi="Times New Roman" w:cs="Times New Roman"/>
          <w:sz w:val="24"/>
          <w:szCs w:val="24"/>
        </w:rPr>
        <w:t xml:space="preserve">/ kurulum </w:t>
      </w:r>
      <w:r w:rsidR="00774AE6">
        <w:rPr>
          <w:rFonts w:ascii="Times New Roman" w:hAnsi="Times New Roman" w:cs="Times New Roman"/>
          <w:sz w:val="24"/>
          <w:szCs w:val="24"/>
        </w:rPr>
        <w:t xml:space="preserve">ve </w:t>
      </w:r>
      <w:r w:rsidR="007D67DE">
        <w:rPr>
          <w:rFonts w:ascii="Times New Roman" w:hAnsi="Times New Roman" w:cs="Times New Roman"/>
          <w:sz w:val="24"/>
          <w:szCs w:val="24"/>
        </w:rPr>
        <w:t xml:space="preserve">Destek </w:t>
      </w:r>
      <w:r w:rsidR="00774AE6">
        <w:rPr>
          <w:rFonts w:ascii="Times New Roman" w:hAnsi="Times New Roman" w:cs="Times New Roman"/>
          <w:sz w:val="24"/>
          <w:szCs w:val="24"/>
        </w:rPr>
        <w:t>H</w:t>
      </w:r>
      <w:r w:rsidR="000F06A1">
        <w:rPr>
          <w:rFonts w:ascii="Times New Roman" w:hAnsi="Times New Roman" w:cs="Times New Roman"/>
          <w:sz w:val="24"/>
          <w:szCs w:val="24"/>
        </w:rPr>
        <w:t>izmet Alımı</w:t>
      </w:r>
    </w:p>
    <w:p w14:paraId="52AA384A" w14:textId="77777777" w:rsidR="005C6935" w:rsidRPr="002730C7" w:rsidRDefault="00FC4756" w:rsidP="005C6935">
      <w:pPr>
        <w:shd w:val="clear" w:color="auto" w:fill="FFFFFF"/>
        <w:spacing w:before="120" w:after="120"/>
        <w:ind w:left="357"/>
        <w:jc w:val="both"/>
        <w:rPr>
          <w:rFonts w:ascii="Times New Roman" w:hAnsi="Times New Roman" w:cs="Times New Roman"/>
          <w:sz w:val="24"/>
        </w:rPr>
      </w:pPr>
      <w:r w:rsidRPr="005C6935">
        <w:rPr>
          <w:rFonts w:ascii="Times New Roman" w:hAnsi="Times New Roman" w:cs="Times New Roman"/>
          <w:b/>
          <w:spacing w:val="1"/>
          <w:sz w:val="24"/>
          <w:szCs w:val="24"/>
        </w:rPr>
        <w:t xml:space="preserve">İşin niteliği </w:t>
      </w:r>
      <w:r w:rsidR="00F6194C">
        <w:rPr>
          <w:rFonts w:ascii="Times New Roman" w:hAnsi="Times New Roman" w:cs="Times New Roman"/>
          <w:b/>
          <w:spacing w:val="1"/>
          <w:sz w:val="24"/>
          <w:szCs w:val="24"/>
        </w:rPr>
        <w:tab/>
      </w:r>
      <w:r w:rsidRPr="005C6935">
        <w:rPr>
          <w:rFonts w:ascii="Times New Roman" w:hAnsi="Times New Roman" w:cs="Times New Roman"/>
          <w:b/>
          <w:spacing w:val="1"/>
          <w:sz w:val="24"/>
          <w:szCs w:val="24"/>
        </w:rPr>
        <w:t>:</w:t>
      </w:r>
      <w:r w:rsidR="00F6194C">
        <w:rPr>
          <w:rFonts w:ascii="Times New Roman" w:hAnsi="Times New Roman" w:cs="Times New Roman"/>
          <w:b/>
          <w:spacing w:val="1"/>
          <w:sz w:val="24"/>
          <w:szCs w:val="24"/>
        </w:rPr>
        <w:t xml:space="preserve"> </w:t>
      </w:r>
      <w:r w:rsidR="00566DD0">
        <w:rPr>
          <w:rFonts w:ascii="Times New Roman" w:hAnsi="Times New Roman" w:cs="Times New Roman"/>
          <w:sz w:val="24"/>
        </w:rPr>
        <w:t>T</w:t>
      </w:r>
      <w:r w:rsidR="00853AEC" w:rsidRPr="0053687C">
        <w:rPr>
          <w:rFonts w:ascii="Times New Roman" w:hAnsi="Times New Roman" w:cs="Times New Roman"/>
          <w:sz w:val="24"/>
        </w:rPr>
        <w:t xml:space="preserve">urnike sistemi </w:t>
      </w:r>
      <w:r w:rsidR="00566DD0">
        <w:rPr>
          <w:rFonts w:ascii="Times New Roman" w:hAnsi="Times New Roman" w:cs="Times New Roman"/>
          <w:sz w:val="24"/>
        </w:rPr>
        <w:t>ve</w:t>
      </w:r>
      <w:r w:rsidR="00853AEC" w:rsidRPr="0053687C">
        <w:rPr>
          <w:rFonts w:ascii="Times New Roman" w:hAnsi="Times New Roman" w:cs="Times New Roman"/>
          <w:sz w:val="24"/>
        </w:rPr>
        <w:t xml:space="preserve"> </w:t>
      </w:r>
      <w:r w:rsidR="00566DD0">
        <w:rPr>
          <w:rFonts w:ascii="Times New Roman" w:hAnsi="Times New Roman" w:cs="Times New Roman"/>
          <w:sz w:val="24"/>
        </w:rPr>
        <w:t xml:space="preserve">sisteme </w:t>
      </w:r>
      <w:r w:rsidR="00853AEC" w:rsidRPr="0053687C">
        <w:rPr>
          <w:rFonts w:ascii="Times New Roman" w:hAnsi="Times New Roman" w:cs="Times New Roman"/>
          <w:sz w:val="24"/>
        </w:rPr>
        <w:t xml:space="preserve">entegre </w:t>
      </w:r>
      <w:r w:rsidR="00566DD0">
        <w:rPr>
          <w:rFonts w:ascii="Times New Roman" w:hAnsi="Times New Roman" w:cs="Times New Roman"/>
          <w:sz w:val="24"/>
        </w:rPr>
        <w:t>çalışan</w:t>
      </w:r>
      <w:r w:rsidR="00853AEC" w:rsidRPr="0053687C">
        <w:rPr>
          <w:rFonts w:ascii="Times New Roman" w:hAnsi="Times New Roman" w:cs="Times New Roman"/>
          <w:sz w:val="24"/>
        </w:rPr>
        <w:t xml:space="preserve"> kartlı geçiş sistem</w:t>
      </w:r>
      <w:r w:rsidR="00566DD0">
        <w:rPr>
          <w:rFonts w:ascii="Times New Roman" w:hAnsi="Times New Roman" w:cs="Times New Roman"/>
          <w:sz w:val="24"/>
        </w:rPr>
        <w:t>i</w:t>
      </w:r>
      <w:r w:rsidR="00774AE6" w:rsidRPr="002730C7">
        <w:rPr>
          <w:rFonts w:ascii="Times New Roman" w:hAnsi="Times New Roman" w:cs="Times New Roman"/>
          <w:sz w:val="24"/>
        </w:rPr>
        <w:t xml:space="preserve"> bakım ve destek </w:t>
      </w:r>
      <w:r w:rsidR="002C7F47" w:rsidRPr="002730C7">
        <w:rPr>
          <w:rFonts w:ascii="Times New Roman" w:hAnsi="Times New Roman" w:cs="Times New Roman"/>
          <w:sz w:val="24"/>
        </w:rPr>
        <w:t>hizmeti alınması</w:t>
      </w:r>
      <w:r w:rsidR="00853AEC" w:rsidRPr="002730C7">
        <w:rPr>
          <w:rFonts w:ascii="Times New Roman" w:hAnsi="Times New Roman" w:cs="Times New Roman"/>
          <w:sz w:val="24"/>
        </w:rPr>
        <w:t>.</w:t>
      </w:r>
    </w:p>
    <w:p w14:paraId="673E493F" w14:textId="77777777" w:rsidR="000C5AE7" w:rsidRPr="005C6935" w:rsidRDefault="000C5AE7" w:rsidP="005C6935">
      <w:pPr>
        <w:shd w:val="clear" w:color="auto" w:fill="FFFFFF"/>
        <w:spacing w:before="120" w:after="120"/>
        <w:ind w:left="357"/>
        <w:jc w:val="both"/>
        <w:rPr>
          <w:rFonts w:ascii="Times New Roman" w:hAnsi="Times New Roman" w:cs="Times New Roman"/>
          <w:spacing w:val="1"/>
          <w:sz w:val="24"/>
          <w:szCs w:val="24"/>
        </w:rPr>
      </w:pPr>
      <w:r>
        <w:rPr>
          <w:rFonts w:ascii="Times New Roman" w:hAnsi="Times New Roman" w:cs="Times New Roman"/>
          <w:b/>
          <w:spacing w:val="1"/>
          <w:sz w:val="24"/>
          <w:szCs w:val="24"/>
        </w:rPr>
        <w:t>İşin süresi</w:t>
      </w:r>
      <w:r>
        <w:rPr>
          <w:rFonts w:ascii="Times New Roman" w:hAnsi="Times New Roman" w:cs="Times New Roman"/>
          <w:b/>
          <w:spacing w:val="1"/>
          <w:sz w:val="24"/>
          <w:szCs w:val="24"/>
        </w:rPr>
        <w:tab/>
      </w:r>
      <w:r>
        <w:rPr>
          <w:rFonts w:ascii="Times New Roman" w:hAnsi="Times New Roman" w:cs="Times New Roman"/>
          <w:b/>
          <w:spacing w:val="1"/>
          <w:sz w:val="24"/>
          <w:szCs w:val="24"/>
        </w:rPr>
        <w:tab/>
        <w:t>:</w:t>
      </w:r>
      <w:r>
        <w:rPr>
          <w:rFonts w:ascii="Times New Roman" w:hAnsi="Times New Roman" w:cs="Times New Roman"/>
          <w:spacing w:val="1"/>
          <w:sz w:val="24"/>
          <w:szCs w:val="24"/>
        </w:rPr>
        <w:t xml:space="preserve">  </w:t>
      </w:r>
      <w:r w:rsidR="00B65FCC">
        <w:rPr>
          <w:rFonts w:ascii="Times New Roman" w:hAnsi="Times New Roman" w:cs="Times New Roman"/>
          <w:spacing w:val="1"/>
          <w:sz w:val="24"/>
          <w:szCs w:val="24"/>
        </w:rPr>
        <w:t>01.1</w:t>
      </w:r>
      <w:r w:rsidR="00774AE6">
        <w:rPr>
          <w:rFonts w:ascii="Times New Roman" w:hAnsi="Times New Roman" w:cs="Times New Roman"/>
          <w:spacing w:val="1"/>
          <w:sz w:val="24"/>
          <w:szCs w:val="24"/>
        </w:rPr>
        <w:t>2</w:t>
      </w:r>
      <w:r w:rsidR="00B65FCC">
        <w:rPr>
          <w:rFonts w:ascii="Times New Roman" w:hAnsi="Times New Roman" w:cs="Times New Roman"/>
          <w:spacing w:val="1"/>
          <w:sz w:val="24"/>
          <w:szCs w:val="24"/>
        </w:rPr>
        <w:t>.2019</w:t>
      </w:r>
      <w:r>
        <w:rPr>
          <w:rFonts w:ascii="Times New Roman" w:hAnsi="Times New Roman" w:cs="Times New Roman"/>
          <w:spacing w:val="1"/>
          <w:sz w:val="24"/>
          <w:szCs w:val="24"/>
        </w:rPr>
        <w:t>-01.</w:t>
      </w:r>
      <w:r w:rsidR="00774AE6">
        <w:rPr>
          <w:rFonts w:ascii="Times New Roman" w:hAnsi="Times New Roman" w:cs="Times New Roman"/>
          <w:spacing w:val="1"/>
          <w:sz w:val="24"/>
          <w:szCs w:val="24"/>
        </w:rPr>
        <w:t>12.</w:t>
      </w:r>
      <w:r>
        <w:rPr>
          <w:rFonts w:ascii="Times New Roman" w:hAnsi="Times New Roman" w:cs="Times New Roman"/>
          <w:spacing w:val="1"/>
          <w:sz w:val="24"/>
          <w:szCs w:val="24"/>
        </w:rPr>
        <w:t>20</w:t>
      </w:r>
      <w:r w:rsidR="00774AE6">
        <w:rPr>
          <w:rFonts w:ascii="Times New Roman" w:hAnsi="Times New Roman" w:cs="Times New Roman"/>
          <w:spacing w:val="1"/>
          <w:sz w:val="24"/>
          <w:szCs w:val="24"/>
        </w:rPr>
        <w:t>23</w:t>
      </w:r>
    </w:p>
    <w:p w14:paraId="5B8CD1F9" w14:textId="77777777" w:rsidR="00566DD0" w:rsidRDefault="001A7D41" w:rsidP="00566DD0">
      <w:pPr>
        <w:shd w:val="clear" w:color="auto" w:fill="FFFFFF"/>
        <w:spacing w:before="120" w:after="120"/>
        <w:ind w:left="357"/>
        <w:jc w:val="both"/>
        <w:rPr>
          <w:rFonts w:ascii="Times New Roman" w:hAnsi="Times New Roman" w:cs="Times New Roman"/>
          <w:spacing w:val="-1"/>
          <w:sz w:val="24"/>
          <w:szCs w:val="24"/>
        </w:rPr>
      </w:pPr>
      <w:r>
        <w:rPr>
          <w:rFonts w:ascii="Times New Roman" w:hAnsi="Times New Roman" w:cs="Times New Roman"/>
          <w:b/>
          <w:bCs/>
          <w:spacing w:val="4"/>
          <w:sz w:val="24"/>
          <w:szCs w:val="24"/>
        </w:rPr>
        <w:t xml:space="preserve">İhale </w:t>
      </w:r>
      <w:r w:rsidR="00FB7041">
        <w:rPr>
          <w:rFonts w:ascii="Times New Roman" w:hAnsi="Times New Roman" w:cs="Times New Roman"/>
          <w:b/>
          <w:bCs/>
          <w:spacing w:val="4"/>
          <w:sz w:val="24"/>
          <w:szCs w:val="24"/>
        </w:rPr>
        <w:t>kapsamındaki ürünler</w:t>
      </w:r>
      <w:r>
        <w:rPr>
          <w:rFonts w:ascii="Times New Roman" w:hAnsi="Times New Roman" w:cs="Times New Roman"/>
          <w:b/>
          <w:bCs/>
          <w:spacing w:val="4"/>
          <w:sz w:val="24"/>
          <w:szCs w:val="24"/>
        </w:rPr>
        <w:t>/hizmetler</w:t>
      </w:r>
      <w:r w:rsidR="008F360F" w:rsidRPr="00E272C3">
        <w:rPr>
          <w:rFonts w:ascii="Times New Roman" w:hAnsi="Times New Roman" w:cs="Times New Roman"/>
          <w:b/>
          <w:bCs/>
          <w:spacing w:val="4"/>
          <w:sz w:val="24"/>
          <w:szCs w:val="24"/>
        </w:rPr>
        <w:t>:</w:t>
      </w:r>
      <w:r w:rsidR="00E67E93" w:rsidRPr="00E272C3">
        <w:rPr>
          <w:rFonts w:ascii="Times New Roman" w:hAnsi="Times New Roman" w:cs="Times New Roman"/>
          <w:spacing w:val="-1"/>
          <w:sz w:val="24"/>
          <w:szCs w:val="24"/>
        </w:rPr>
        <w:t xml:space="preserve"> </w:t>
      </w:r>
    </w:p>
    <w:p w14:paraId="4460205D" w14:textId="77777777" w:rsidR="00566DD0" w:rsidRPr="00566DD0" w:rsidRDefault="00566DD0" w:rsidP="00566DD0">
      <w:pPr>
        <w:shd w:val="clear" w:color="auto" w:fill="FFFFFF"/>
        <w:spacing w:before="120" w:after="120"/>
        <w:ind w:left="357"/>
        <w:jc w:val="both"/>
        <w:rPr>
          <w:rFonts w:ascii="Times New Roman" w:hAnsi="Times New Roman" w:cs="Times New Roman"/>
          <w:spacing w:val="-1"/>
          <w:sz w:val="24"/>
          <w:szCs w:val="24"/>
        </w:rPr>
      </w:pPr>
      <w:r w:rsidRPr="00E272C3">
        <w:rPr>
          <w:rFonts w:ascii="Times New Roman" w:hAnsi="Times New Roman" w:cs="Times New Roman"/>
          <w:sz w:val="24"/>
          <w:szCs w:val="24"/>
        </w:rPr>
        <w:t xml:space="preserve">İşbu şartname, BİLGİ'nin </w:t>
      </w:r>
      <w:r>
        <w:rPr>
          <w:rFonts w:ascii="Times New Roman" w:hAnsi="Times New Roman" w:cs="Times New Roman"/>
          <w:sz w:val="24"/>
          <w:szCs w:val="24"/>
        </w:rPr>
        <w:t xml:space="preserve">tüm </w:t>
      </w:r>
      <w:r w:rsidR="00CD7EBD">
        <w:rPr>
          <w:rFonts w:ascii="Times New Roman" w:hAnsi="Times New Roman" w:cs="Times New Roman"/>
          <w:sz w:val="24"/>
          <w:szCs w:val="24"/>
        </w:rPr>
        <w:t xml:space="preserve">yerleşkelerinde </w:t>
      </w:r>
      <w:r>
        <w:rPr>
          <w:rFonts w:ascii="Times New Roman" w:hAnsi="Times New Roman" w:cs="Times New Roman"/>
          <w:sz w:val="24"/>
          <w:szCs w:val="24"/>
        </w:rPr>
        <w:t xml:space="preserve">kurulu bulunan </w:t>
      </w:r>
      <w:r w:rsidR="00CD7EBD">
        <w:rPr>
          <w:rFonts w:ascii="Times New Roman" w:hAnsi="Times New Roman" w:cs="Times New Roman"/>
          <w:sz w:val="24"/>
          <w:szCs w:val="24"/>
        </w:rPr>
        <w:t xml:space="preserve">Turnike Sistemi ile derslik, laboratuvar </w:t>
      </w:r>
      <w:r w:rsidR="00F40470">
        <w:rPr>
          <w:rFonts w:ascii="Times New Roman" w:hAnsi="Times New Roman" w:cs="Times New Roman"/>
          <w:sz w:val="24"/>
          <w:szCs w:val="24"/>
        </w:rPr>
        <w:t>kartlı geçiş sistemleri</w:t>
      </w:r>
      <w:r w:rsidR="00774AE6">
        <w:rPr>
          <w:rFonts w:ascii="Times New Roman" w:hAnsi="Times New Roman" w:cs="Times New Roman"/>
          <w:sz w:val="24"/>
          <w:szCs w:val="24"/>
        </w:rPr>
        <w:t xml:space="preserve">, </w:t>
      </w:r>
      <w:r>
        <w:rPr>
          <w:rFonts w:ascii="Times New Roman" w:hAnsi="Times New Roman" w:cs="Times New Roman"/>
          <w:sz w:val="24"/>
          <w:szCs w:val="24"/>
        </w:rPr>
        <w:t xml:space="preserve">bakım </w:t>
      </w:r>
      <w:r w:rsidR="00774AE6">
        <w:rPr>
          <w:rFonts w:ascii="Times New Roman" w:hAnsi="Times New Roman" w:cs="Times New Roman"/>
          <w:sz w:val="24"/>
          <w:szCs w:val="24"/>
        </w:rPr>
        <w:t xml:space="preserve">ve destek </w:t>
      </w:r>
      <w:r>
        <w:rPr>
          <w:rFonts w:ascii="Times New Roman" w:hAnsi="Times New Roman" w:cs="Times New Roman"/>
          <w:sz w:val="24"/>
          <w:szCs w:val="24"/>
        </w:rPr>
        <w:t xml:space="preserve">hizmeti konusunda </w:t>
      </w:r>
      <w:r w:rsidRPr="00E272C3">
        <w:rPr>
          <w:rFonts w:ascii="Times New Roman" w:hAnsi="Times New Roman" w:cs="Times New Roman"/>
          <w:sz w:val="24"/>
          <w:szCs w:val="24"/>
        </w:rPr>
        <w:t>bilgi birikimine sahip olan FİRMA dan alımın yapılmasını kapsamaktadır</w:t>
      </w:r>
      <w:r>
        <w:rPr>
          <w:rFonts w:ascii="Times New Roman" w:hAnsi="Times New Roman" w:cs="Times New Roman"/>
          <w:sz w:val="24"/>
          <w:szCs w:val="24"/>
        </w:rPr>
        <w:t xml:space="preserve">. </w:t>
      </w:r>
    </w:p>
    <w:p w14:paraId="36C660A2" w14:textId="77777777" w:rsidR="00A433E9" w:rsidRPr="00853AEC" w:rsidRDefault="00A433E9" w:rsidP="00A433E9">
      <w:pPr>
        <w:ind w:left="360"/>
        <w:jc w:val="both"/>
        <w:outlineLvl w:val="0"/>
        <w:rPr>
          <w:rFonts w:ascii="Times New Roman" w:hAnsi="Times New Roman" w:cs="Times New Roman"/>
          <w:sz w:val="24"/>
        </w:rPr>
      </w:pPr>
      <w:r w:rsidRPr="00853AEC">
        <w:rPr>
          <w:rFonts w:ascii="Times New Roman" w:hAnsi="Times New Roman" w:cs="Times New Roman"/>
          <w:sz w:val="24"/>
        </w:rPr>
        <w:t>Kartlı Geçiş Sistemi</w:t>
      </w:r>
      <w:r>
        <w:rPr>
          <w:rFonts w:ascii="Times New Roman" w:hAnsi="Times New Roman" w:cs="Times New Roman"/>
          <w:sz w:val="24"/>
        </w:rPr>
        <w:t xml:space="preserve">; </w:t>
      </w:r>
      <w:r w:rsidRPr="00853AEC">
        <w:rPr>
          <w:rFonts w:ascii="Times New Roman" w:hAnsi="Times New Roman" w:cs="Times New Roman"/>
          <w:sz w:val="24"/>
        </w:rPr>
        <w:t xml:space="preserve">panik butonları, işitsel, görsel uyarıcılar, </w:t>
      </w:r>
      <w:r w:rsidR="001A7D41">
        <w:rPr>
          <w:rFonts w:ascii="Times New Roman" w:hAnsi="Times New Roman" w:cs="Times New Roman"/>
          <w:sz w:val="24"/>
        </w:rPr>
        <w:t xml:space="preserve">turnikeler, </w:t>
      </w:r>
      <w:r w:rsidRPr="00853AEC">
        <w:rPr>
          <w:rFonts w:ascii="Times New Roman" w:hAnsi="Times New Roman" w:cs="Times New Roman"/>
          <w:sz w:val="24"/>
        </w:rPr>
        <w:t xml:space="preserve">harici ve </w:t>
      </w:r>
      <w:r w:rsidR="00F6194C" w:rsidRPr="00853AEC">
        <w:rPr>
          <w:rFonts w:ascii="Times New Roman" w:hAnsi="Times New Roman" w:cs="Times New Roman"/>
          <w:sz w:val="24"/>
        </w:rPr>
        <w:t>dâhili</w:t>
      </w:r>
      <w:r w:rsidRPr="00853AEC">
        <w:rPr>
          <w:rFonts w:ascii="Times New Roman" w:hAnsi="Times New Roman" w:cs="Times New Roman"/>
          <w:sz w:val="24"/>
        </w:rPr>
        <w:t xml:space="preserve"> kart okuyucuları</w:t>
      </w:r>
      <w:r>
        <w:rPr>
          <w:rFonts w:ascii="Times New Roman" w:hAnsi="Times New Roman" w:cs="Times New Roman"/>
          <w:sz w:val="24"/>
        </w:rPr>
        <w:t>, kontrol kartları, kapı kontakları ile yönetim-izleme-raporlama yazılımından ibarettir</w:t>
      </w:r>
      <w:r w:rsidRPr="00853AEC">
        <w:rPr>
          <w:rFonts w:ascii="Times New Roman" w:hAnsi="Times New Roman" w:cs="Times New Roman"/>
          <w:sz w:val="24"/>
        </w:rPr>
        <w:t>.</w:t>
      </w:r>
      <w:r w:rsidR="001A7D41">
        <w:rPr>
          <w:rFonts w:ascii="Times New Roman" w:hAnsi="Times New Roman" w:cs="Times New Roman"/>
          <w:sz w:val="24"/>
        </w:rPr>
        <w:t xml:space="preserve"> </w:t>
      </w:r>
    </w:p>
    <w:p w14:paraId="73760050" w14:textId="77777777" w:rsidR="00A433E9" w:rsidRDefault="00A433E9" w:rsidP="006A74F8">
      <w:pPr>
        <w:ind w:left="360"/>
        <w:jc w:val="both"/>
        <w:outlineLvl w:val="0"/>
        <w:rPr>
          <w:rFonts w:ascii="Times New Roman" w:hAnsi="Times New Roman" w:cs="Times New Roman"/>
          <w:b/>
          <w:sz w:val="24"/>
          <w:szCs w:val="24"/>
        </w:rPr>
      </w:pPr>
    </w:p>
    <w:p w14:paraId="10F6F89F" w14:textId="77777777" w:rsidR="006A74F8" w:rsidRDefault="00FC4756" w:rsidP="006A74F8">
      <w:pPr>
        <w:ind w:left="360"/>
        <w:jc w:val="both"/>
        <w:outlineLvl w:val="0"/>
        <w:rPr>
          <w:rFonts w:ascii="Times New Roman" w:hAnsi="Times New Roman" w:cs="Times New Roman"/>
          <w:b/>
          <w:sz w:val="24"/>
          <w:szCs w:val="24"/>
        </w:rPr>
      </w:pPr>
      <w:r w:rsidRPr="00E272C3">
        <w:rPr>
          <w:rFonts w:ascii="Times New Roman" w:hAnsi="Times New Roman" w:cs="Times New Roman"/>
          <w:b/>
          <w:sz w:val="24"/>
          <w:szCs w:val="24"/>
        </w:rPr>
        <w:t>Şartnamede;</w:t>
      </w:r>
      <w:bookmarkStart w:id="0" w:name="_Hlk13585806"/>
    </w:p>
    <w:p w14:paraId="6DACB377" w14:textId="77777777" w:rsidR="00F6194C" w:rsidRDefault="00F6194C" w:rsidP="006A74F8">
      <w:pPr>
        <w:ind w:left="360"/>
        <w:jc w:val="both"/>
        <w:outlineLvl w:val="0"/>
        <w:rPr>
          <w:rFonts w:ascii="Times New Roman" w:hAnsi="Times New Roman" w:cs="Times New Roman"/>
          <w:b/>
          <w:sz w:val="24"/>
          <w:szCs w:val="24"/>
        </w:rPr>
      </w:pPr>
    </w:p>
    <w:p w14:paraId="156DD5EB" w14:textId="77777777" w:rsidR="00E272C3" w:rsidRPr="00AA25F5" w:rsidRDefault="00E272C3" w:rsidP="006A74F8">
      <w:pPr>
        <w:ind w:left="720"/>
        <w:jc w:val="both"/>
        <w:outlineLvl w:val="0"/>
        <w:rPr>
          <w:rFonts w:ascii="Times New Roman" w:hAnsi="Times New Roman" w:cs="Times New Roman"/>
          <w:sz w:val="24"/>
        </w:rPr>
      </w:pPr>
      <w:r w:rsidRPr="00AA25F5">
        <w:rPr>
          <w:rFonts w:ascii="Times New Roman" w:hAnsi="Times New Roman" w:cs="Times New Roman"/>
          <w:sz w:val="24"/>
        </w:rPr>
        <w:t xml:space="preserve">İstanbul Bilgi Üniversitesi </w:t>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Pr="00AA25F5">
        <w:rPr>
          <w:rFonts w:ascii="Times New Roman" w:hAnsi="Times New Roman" w:cs="Times New Roman"/>
          <w:sz w:val="24"/>
        </w:rPr>
        <w:t>– BİLGİ,</w:t>
      </w:r>
    </w:p>
    <w:p w14:paraId="31B44B40" w14:textId="77777777" w:rsidR="00E272C3" w:rsidRDefault="00E272C3" w:rsidP="00E272C3">
      <w:pPr>
        <w:pStyle w:val="NoSpacing"/>
        <w:spacing w:line="276" w:lineRule="auto"/>
        <w:ind w:left="720"/>
        <w:rPr>
          <w:rFonts w:ascii="Times New Roman" w:hAnsi="Times New Roman" w:cs="Times New Roman"/>
          <w:sz w:val="24"/>
        </w:rPr>
      </w:pPr>
      <w:r w:rsidRPr="00AA25F5">
        <w:rPr>
          <w:rFonts w:ascii="Times New Roman" w:hAnsi="Times New Roman" w:cs="Times New Roman"/>
          <w:sz w:val="24"/>
        </w:rPr>
        <w:t>Bilişim Teknolojileri Departmanı</w:t>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Pr="00AA25F5">
        <w:rPr>
          <w:rFonts w:ascii="Times New Roman" w:hAnsi="Times New Roman" w:cs="Times New Roman"/>
          <w:sz w:val="24"/>
        </w:rPr>
        <w:t>– BT</w:t>
      </w:r>
      <w:r w:rsidR="000F06A1">
        <w:rPr>
          <w:rFonts w:ascii="Times New Roman" w:hAnsi="Times New Roman" w:cs="Times New Roman"/>
          <w:sz w:val="24"/>
        </w:rPr>
        <w:t>,</w:t>
      </w:r>
    </w:p>
    <w:p w14:paraId="6CB79689" w14:textId="77777777" w:rsidR="00F82EB2" w:rsidRPr="00AA25F5" w:rsidRDefault="00F82EB2" w:rsidP="00E272C3">
      <w:pPr>
        <w:pStyle w:val="NoSpacing"/>
        <w:spacing w:line="276" w:lineRule="auto"/>
        <w:ind w:left="720"/>
        <w:rPr>
          <w:rFonts w:ascii="Times New Roman" w:hAnsi="Times New Roman" w:cs="Times New Roman"/>
          <w:sz w:val="24"/>
        </w:rPr>
      </w:pPr>
      <w:r>
        <w:rPr>
          <w:rFonts w:ascii="Times New Roman" w:hAnsi="Times New Roman" w:cs="Times New Roman"/>
          <w:sz w:val="24"/>
        </w:rPr>
        <w:t xml:space="preserve">Güvenlik Departmanı </w:t>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Pr>
          <w:rFonts w:ascii="Times New Roman" w:hAnsi="Times New Roman" w:cs="Times New Roman"/>
          <w:sz w:val="24"/>
        </w:rPr>
        <w:t xml:space="preserve">– BG, </w:t>
      </w:r>
    </w:p>
    <w:p w14:paraId="5A170020" w14:textId="77777777" w:rsidR="00E272C3" w:rsidRPr="00AA25F5" w:rsidRDefault="00E272C3" w:rsidP="00E272C3">
      <w:pPr>
        <w:pStyle w:val="NoSpacing"/>
        <w:spacing w:line="276" w:lineRule="auto"/>
        <w:ind w:left="720"/>
        <w:rPr>
          <w:rFonts w:ascii="Times New Roman" w:hAnsi="Times New Roman" w:cs="Times New Roman"/>
          <w:sz w:val="24"/>
        </w:rPr>
      </w:pPr>
      <w:r w:rsidRPr="00AA25F5">
        <w:rPr>
          <w:rFonts w:ascii="Times New Roman" w:hAnsi="Times New Roman" w:cs="Times New Roman"/>
          <w:sz w:val="24"/>
        </w:rPr>
        <w:t xml:space="preserve">Teklif veren kuruluş </w:t>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Pr="00AA25F5">
        <w:rPr>
          <w:rFonts w:ascii="Times New Roman" w:hAnsi="Times New Roman" w:cs="Times New Roman"/>
          <w:sz w:val="24"/>
        </w:rPr>
        <w:t xml:space="preserve">– FİRMA, </w:t>
      </w:r>
    </w:p>
    <w:p w14:paraId="3F6CBD4B" w14:textId="77777777" w:rsidR="00E272C3" w:rsidRDefault="002C7F47" w:rsidP="00E272C3">
      <w:pPr>
        <w:pStyle w:val="NoSpacing"/>
        <w:spacing w:line="276" w:lineRule="auto"/>
        <w:ind w:left="720"/>
        <w:rPr>
          <w:rFonts w:ascii="Times New Roman" w:hAnsi="Times New Roman" w:cs="Times New Roman"/>
          <w:sz w:val="24"/>
        </w:rPr>
      </w:pPr>
      <w:r>
        <w:rPr>
          <w:rFonts w:ascii="Times New Roman" w:hAnsi="Times New Roman" w:cs="Times New Roman"/>
          <w:sz w:val="24"/>
        </w:rPr>
        <w:t xml:space="preserve">Güncelleme ve destek </w:t>
      </w:r>
      <w:r w:rsidR="00E272C3" w:rsidRPr="00AA25F5">
        <w:rPr>
          <w:rFonts w:ascii="Times New Roman" w:hAnsi="Times New Roman" w:cs="Times New Roman"/>
          <w:sz w:val="24"/>
        </w:rPr>
        <w:t>hizmet</w:t>
      </w:r>
      <w:r>
        <w:rPr>
          <w:rFonts w:ascii="Times New Roman" w:hAnsi="Times New Roman" w:cs="Times New Roman"/>
          <w:sz w:val="24"/>
        </w:rPr>
        <w:t>i</w:t>
      </w:r>
      <w:r w:rsidR="00E272C3">
        <w:rPr>
          <w:rFonts w:ascii="Times New Roman" w:hAnsi="Times New Roman" w:cs="Times New Roman"/>
          <w:sz w:val="24"/>
        </w:rPr>
        <w:t xml:space="preserve"> </w:t>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E272C3">
        <w:rPr>
          <w:rFonts w:ascii="Times New Roman" w:hAnsi="Times New Roman" w:cs="Times New Roman"/>
          <w:sz w:val="24"/>
        </w:rPr>
        <w:t xml:space="preserve">– </w:t>
      </w:r>
      <w:bookmarkEnd w:id="0"/>
      <w:r>
        <w:rPr>
          <w:rFonts w:ascii="Times New Roman" w:hAnsi="Times New Roman" w:cs="Times New Roman"/>
          <w:sz w:val="24"/>
        </w:rPr>
        <w:t>HİZMET,</w:t>
      </w:r>
    </w:p>
    <w:p w14:paraId="49A6AEC7" w14:textId="77777777" w:rsidR="002C7F47" w:rsidRDefault="002C7F47" w:rsidP="00E272C3">
      <w:pPr>
        <w:pStyle w:val="NoSpacing"/>
        <w:spacing w:line="276" w:lineRule="auto"/>
        <w:ind w:left="720"/>
        <w:rPr>
          <w:rFonts w:ascii="Times New Roman" w:hAnsi="Times New Roman" w:cs="Times New Roman"/>
          <w:sz w:val="24"/>
        </w:rPr>
      </w:pPr>
      <w:r>
        <w:rPr>
          <w:rFonts w:ascii="Times New Roman" w:hAnsi="Times New Roman" w:cs="Times New Roman"/>
          <w:sz w:val="24"/>
        </w:rPr>
        <w:t xml:space="preserve">Sistem yazılım ve donanımları </w:t>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Pr>
          <w:rFonts w:ascii="Times New Roman" w:hAnsi="Times New Roman" w:cs="Times New Roman"/>
          <w:sz w:val="24"/>
        </w:rPr>
        <w:t xml:space="preserve">– ÜRÜN, </w:t>
      </w:r>
    </w:p>
    <w:p w14:paraId="1A8BDB8A" w14:textId="77777777" w:rsidR="00853AEC" w:rsidRDefault="000F06A1" w:rsidP="00853AEC">
      <w:pPr>
        <w:pStyle w:val="NoSpacing"/>
        <w:spacing w:line="276" w:lineRule="auto"/>
        <w:ind w:left="720"/>
        <w:rPr>
          <w:rFonts w:ascii="Times New Roman" w:hAnsi="Times New Roman" w:cs="Times New Roman"/>
          <w:sz w:val="24"/>
        </w:rPr>
      </w:pPr>
      <w:r>
        <w:rPr>
          <w:rFonts w:ascii="Times New Roman" w:hAnsi="Times New Roman" w:cs="Times New Roman"/>
          <w:sz w:val="24"/>
        </w:rPr>
        <w:t>T</w:t>
      </w:r>
      <w:r w:rsidR="00853AEC" w:rsidRPr="00853AEC">
        <w:rPr>
          <w:rFonts w:ascii="Times New Roman" w:hAnsi="Times New Roman" w:cs="Times New Roman"/>
          <w:sz w:val="24"/>
        </w:rPr>
        <w:t>eknik destek ve bakım onarım</w:t>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B65FCC">
        <w:rPr>
          <w:rFonts w:ascii="Times New Roman" w:hAnsi="Times New Roman" w:cs="Times New Roman"/>
          <w:sz w:val="24"/>
        </w:rPr>
        <w:t xml:space="preserve">– </w:t>
      </w:r>
      <w:r w:rsidR="00853AEC" w:rsidRPr="00853AEC">
        <w:rPr>
          <w:rFonts w:ascii="Times New Roman" w:hAnsi="Times New Roman" w:cs="Times New Roman"/>
          <w:sz w:val="24"/>
        </w:rPr>
        <w:t>TDBO</w:t>
      </w:r>
      <w:r w:rsidR="002C7F47">
        <w:rPr>
          <w:rFonts w:ascii="Times New Roman" w:hAnsi="Times New Roman" w:cs="Times New Roman"/>
          <w:sz w:val="24"/>
        </w:rPr>
        <w:t>,</w:t>
      </w:r>
    </w:p>
    <w:p w14:paraId="02720F68" w14:textId="77777777" w:rsidR="00853AEC" w:rsidRDefault="00853AEC" w:rsidP="00853AEC">
      <w:pPr>
        <w:pStyle w:val="NoSpacing"/>
        <w:spacing w:line="276" w:lineRule="auto"/>
        <w:ind w:left="720"/>
        <w:rPr>
          <w:rFonts w:ascii="Times New Roman" w:hAnsi="Times New Roman" w:cs="Times New Roman"/>
          <w:sz w:val="24"/>
        </w:rPr>
      </w:pPr>
      <w:r w:rsidRPr="00853AEC">
        <w:rPr>
          <w:rFonts w:ascii="Times New Roman" w:hAnsi="Times New Roman" w:cs="Times New Roman"/>
          <w:sz w:val="24"/>
        </w:rPr>
        <w:t>Kartlı Geçiş Sistemi</w:t>
      </w:r>
      <w:r>
        <w:rPr>
          <w:rFonts w:ascii="Times New Roman" w:hAnsi="Times New Roman" w:cs="Times New Roman"/>
          <w:sz w:val="24"/>
        </w:rPr>
        <w:t xml:space="preserve"> </w:t>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Pr>
          <w:rFonts w:ascii="Times New Roman" w:hAnsi="Times New Roman" w:cs="Times New Roman"/>
          <w:sz w:val="24"/>
        </w:rPr>
        <w:t xml:space="preserve">– </w:t>
      </w:r>
      <w:r w:rsidRPr="00853AEC">
        <w:rPr>
          <w:rFonts w:ascii="Times New Roman" w:hAnsi="Times New Roman" w:cs="Times New Roman"/>
          <w:sz w:val="24"/>
        </w:rPr>
        <w:t>KGS</w:t>
      </w:r>
      <w:r w:rsidR="002C7F47">
        <w:rPr>
          <w:rFonts w:ascii="Times New Roman" w:hAnsi="Times New Roman" w:cs="Times New Roman"/>
          <w:sz w:val="24"/>
        </w:rPr>
        <w:t>,</w:t>
      </w:r>
    </w:p>
    <w:p w14:paraId="6CC5CD30" w14:textId="77777777" w:rsidR="00853AEC" w:rsidRDefault="00A433E9" w:rsidP="00853AEC">
      <w:pPr>
        <w:pStyle w:val="NoSpacing"/>
        <w:spacing w:line="276" w:lineRule="auto"/>
        <w:ind w:left="720"/>
        <w:rPr>
          <w:rFonts w:ascii="Times New Roman" w:hAnsi="Times New Roman" w:cs="Times New Roman"/>
          <w:sz w:val="24"/>
        </w:rPr>
      </w:pPr>
      <w:r w:rsidRPr="00853AEC">
        <w:rPr>
          <w:rFonts w:ascii="Times New Roman" w:hAnsi="Times New Roman" w:cs="Times New Roman"/>
          <w:sz w:val="24"/>
        </w:rPr>
        <w:t xml:space="preserve">KGS yazılımlarının </w:t>
      </w:r>
      <w:r>
        <w:rPr>
          <w:rFonts w:ascii="Times New Roman" w:hAnsi="Times New Roman" w:cs="Times New Roman"/>
          <w:sz w:val="24"/>
        </w:rPr>
        <w:t xml:space="preserve">çalıştığı </w:t>
      </w:r>
      <w:r w:rsidR="000F06A1">
        <w:rPr>
          <w:rFonts w:ascii="Times New Roman" w:hAnsi="Times New Roman" w:cs="Times New Roman"/>
          <w:sz w:val="24"/>
        </w:rPr>
        <w:t xml:space="preserve">mevcutta </w:t>
      </w:r>
      <w:r>
        <w:rPr>
          <w:rFonts w:ascii="Times New Roman" w:hAnsi="Times New Roman" w:cs="Times New Roman"/>
          <w:sz w:val="24"/>
        </w:rPr>
        <w:t xml:space="preserve">kurulu </w:t>
      </w:r>
      <w:r w:rsidRPr="00853AEC">
        <w:rPr>
          <w:rFonts w:ascii="Times New Roman" w:hAnsi="Times New Roman" w:cs="Times New Roman"/>
          <w:sz w:val="24"/>
        </w:rPr>
        <w:t>donanımlar</w:t>
      </w:r>
      <w:r>
        <w:rPr>
          <w:rFonts w:ascii="Times New Roman" w:hAnsi="Times New Roman" w:cs="Times New Roman"/>
          <w:sz w:val="24"/>
        </w:rPr>
        <w:t xml:space="preserve"> </w:t>
      </w:r>
      <w:r w:rsidR="00F6194C">
        <w:rPr>
          <w:rFonts w:ascii="Times New Roman" w:hAnsi="Times New Roman" w:cs="Times New Roman"/>
          <w:sz w:val="24"/>
        </w:rPr>
        <w:tab/>
      </w:r>
      <w:r w:rsidR="00F40470" w:rsidRPr="00F40470">
        <w:rPr>
          <w:rFonts w:ascii="Times New Roman" w:hAnsi="Times New Roman" w:cs="Times New Roman"/>
          <w:sz w:val="24"/>
        </w:rPr>
        <w:t>–</w:t>
      </w:r>
      <w:r w:rsidR="00F40470">
        <w:rPr>
          <w:rFonts w:ascii="Times New Roman" w:hAnsi="Times New Roman" w:cs="Times New Roman"/>
          <w:sz w:val="24"/>
        </w:rPr>
        <w:t xml:space="preserve"> </w:t>
      </w:r>
      <w:r w:rsidR="00853AEC">
        <w:rPr>
          <w:rFonts w:ascii="Times New Roman" w:hAnsi="Times New Roman" w:cs="Times New Roman"/>
          <w:sz w:val="24"/>
        </w:rPr>
        <w:t>K</w:t>
      </w:r>
      <w:r w:rsidR="00853AEC" w:rsidRPr="00853AEC">
        <w:rPr>
          <w:rFonts w:ascii="Times New Roman" w:hAnsi="Times New Roman" w:cs="Times New Roman"/>
          <w:sz w:val="24"/>
        </w:rPr>
        <w:t>GS Terminali</w:t>
      </w:r>
      <w:r w:rsidR="002C7F47">
        <w:rPr>
          <w:rFonts w:ascii="Times New Roman" w:hAnsi="Times New Roman" w:cs="Times New Roman"/>
          <w:sz w:val="24"/>
        </w:rPr>
        <w:t>,</w:t>
      </w:r>
    </w:p>
    <w:p w14:paraId="7B5DA46B" w14:textId="77777777" w:rsidR="00853AEC" w:rsidRDefault="00A433E9" w:rsidP="00F6194C">
      <w:pPr>
        <w:pStyle w:val="NoSpacing"/>
        <w:spacing w:line="276" w:lineRule="auto"/>
        <w:ind w:left="720"/>
        <w:jc w:val="both"/>
        <w:rPr>
          <w:rFonts w:ascii="Times New Roman" w:hAnsi="Times New Roman" w:cs="Times New Roman"/>
          <w:sz w:val="24"/>
        </w:rPr>
      </w:pPr>
      <w:r w:rsidRPr="00853AEC">
        <w:rPr>
          <w:rFonts w:ascii="Times New Roman" w:hAnsi="Times New Roman" w:cs="Times New Roman"/>
          <w:sz w:val="24"/>
        </w:rPr>
        <w:t>KGS Terminalleri üzerinde yer alan ve KGS Sunucusu ile iletişim kurarak geçiş izinlerini kontrol eden ve bağlantılı fonksiyonları gerçekleştiren yazılım ile KGS Sunucusu üzerinde yer alan yazılımlar bütünü</w:t>
      </w:r>
      <w:r>
        <w:rPr>
          <w:rFonts w:ascii="Times New Roman" w:hAnsi="Times New Roman" w:cs="Times New Roman"/>
          <w:sz w:val="24"/>
        </w:rPr>
        <w:t xml:space="preserve"> </w:t>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F6194C">
        <w:rPr>
          <w:rFonts w:ascii="Times New Roman" w:hAnsi="Times New Roman" w:cs="Times New Roman"/>
          <w:sz w:val="24"/>
        </w:rPr>
        <w:tab/>
      </w:r>
      <w:r w:rsidR="003652B2">
        <w:rPr>
          <w:rFonts w:ascii="Times New Roman" w:hAnsi="Times New Roman" w:cs="Times New Roman"/>
          <w:sz w:val="24"/>
        </w:rPr>
        <w:tab/>
      </w:r>
      <w:r w:rsidR="00F40470" w:rsidRPr="00F40470">
        <w:rPr>
          <w:rFonts w:ascii="Times New Roman" w:hAnsi="Times New Roman" w:cs="Times New Roman"/>
          <w:sz w:val="24"/>
        </w:rPr>
        <w:t>–</w:t>
      </w:r>
      <w:r>
        <w:rPr>
          <w:rFonts w:ascii="Times New Roman" w:hAnsi="Times New Roman" w:cs="Times New Roman"/>
          <w:sz w:val="24"/>
        </w:rPr>
        <w:t xml:space="preserve"> </w:t>
      </w:r>
      <w:r w:rsidR="00853AEC" w:rsidRPr="00853AEC">
        <w:rPr>
          <w:rFonts w:ascii="Times New Roman" w:hAnsi="Times New Roman" w:cs="Times New Roman"/>
          <w:sz w:val="24"/>
        </w:rPr>
        <w:t>KGS Yazılımı</w:t>
      </w:r>
      <w:r w:rsidR="002C7F47">
        <w:rPr>
          <w:rFonts w:ascii="Times New Roman" w:hAnsi="Times New Roman" w:cs="Times New Roman"/>
          <w:sz w:val="24"/>
        </w:rPr>
        <w:t>,</w:t>
      </w:r>
      <w:r w:rsidR="0062005A">
        <w:rPr>
          <w:rFonts w:ascii="Times New Roman" w:hAnsi="Times New Roman" w:cs="Times New Roman"/>
          <w:sz w:val="24"/>
        </w:rPr>
        <w:t xml:space="preserve"> Yazılım</w:t>
      </w:r>
    </w:p>
    <w:p w14:paraId="5279A910" w14:textId="77777777" w:rsidR="00F6194C" w:rsidRDefault="00543353" w:rsidP="00F6194C">
      <w:pPr>
        <w:pStyle w:val="NoSpacing"/>
        <w:spacing w:line="276" w:lineRule="auto"/>
        <w:ind w:left="720"/>
        <w:jc w:val="both"/>
        <w:rPr>
          <w:rFonts w:ascii="Times New Roman" w:hAnsi="Times New Roman" w:cs="Times New Roman"/>
          <w:sz w:val="24"/>
        </w:rPr>
      </w:pPr>
      <w:r>
        <w:rPr>
          <w:rFonts w:ascii="Times New Roman" w:hAnsi="Times New Roman" w:cs="Times New Roman"/>
          <w:sz w:val="24"/>
        </w:rPr>
        <w:t>o</w:t>
      </w:r>
      <w:r w:rsidR="00F6194C">
        <w:rPr>
          <w:rFonts w:ascii="Times New Roman" w:hAnsi="Times New Roman" w:cs="Times New Roman"/>
          <w:sz w:val="24"/>
        </w:rPr>
        <w:t xml:space="preserve">larak </w:t>
      </w:r>
      <w:r>
        <w:rPr>
          <w:rFonts w:ascii="Times New Roman" w:hAnsi="Times New Roman" w:cs="Times New Roman"/>
          <w:sz w:val="24"/>
        </w:rPr>
        <w:t>adlandırılacaktır</w:t>
      </w:r>
      <w:r w:rsidR="00F6194C">
        <w:rPr>
          <w:rFonts w:ascii="Times New Roman" w:hAnsi="Times New Roman" w:cs="Times New Roman"/>
          <w:sz w:val="24"/>
        </w:rPr>
        <w:t>.</w:t>
      </w:r>
    </w:p>
    <w:p w14:paraId="20579EF6" w14:textId="77777777" w:rsidR="00FC4756" w:rsidRPr="00E272C3" w:rsidRDefault="00FC4756" w:rsidP="000D26A0">
      <w:pPr>
        <w:jc w:val="both"/>
        <w:rPr>
          <w:rFonts w:ascii="Times New Roman" w:hAnsi="Times New Roman" w:cs="Times New Roman"/>
          <w:sz w:val="24"/>
          <w:szCs w:val="24"/>
        </w:rPr>
      </w:pPr>
    </w:p>
    <w:p w14:paraId="5C79F62B" w14:textId="77777777" w:rsidR="002C7F47" w:rsidRDefault="00455C4E" w:rsidP="00DD2A7D">
      <w:pPr>
        <w:ind w:firstLine="360"/>
        <w:jc w:val="both"/>
        <w:outlineLvl w:val="0"/>
        <w:rPr>
          <w:rFonts w:ascii="Times New Roman" w:hAnsi="Times New Roman" w:cs="Times New Roman"/>
          <w:b/>
          <w:sz w:val="24"/>
          <w:szCs w:val="24"/>
          <w:u w:val="single"/>
        </w:rPr>
      </w:pPr>
      <w:bookmarkStart w:id="1" w:name="_Hlk12964334"/>
      <w:r>
        <w:rPr>
          <w:rFonts w:ascii="Times New Roman" w:hAnsi="Times New Roman" w:cs="Times New Roman"/>
          <w:b/>
          <w:sz w:val="24"/>
          <w:szCs w:val="24"/>
          <w:u w:val="single"/>
        </w:rPr>
        <w:t>MEVCUT YAPI</w:t>
      </w:r>
    </w:p>
    <w:p w14:paraId="4DE5AF4E" w14:textId="77777777" w:rsidR="002C7F47" w:rsidRPr="002C7F47" w:rsidRDefault="002C7F47" w:rsidP="002C7F47">
      <w:pPr>
        <w:numPr>
          <w:ilvl w:val="0"/>
          <w:numId w:val="4"/>
        </w:numPr>
        <w:shd w:val="clear" w:color="auto" w:fill="FFFFFF"/>
        <w:tabs>
          <w:tab w:val="left" w:pos="706"/>
        </w:tabs>
        <w:spacing w:before="120" w:after="120" w:line="274" w:lineRule="exact"/>
        <w:ind w:left="709" w:hanging="357"/>
        <w:jc w:val="both"/>
        <w:rPr>
          <w:rFonts w:ascii="Times New Roman" w:hAnsi="Times New Roman" w:cs="Times New Roman"/>
          <w:sz w:val="24"/>
          <w:szCs w:val="24"/>
        </w:rPr>
      </w:pPr>
      <w:r w:rsidRPr="002C7F47">
        <w:rPr>
          <w:rFonts w:ascii="Times New Roman" w:hAnsi="Times New Roman" w:cs="Times New Roman"/>
          <w:sz w:val="24"/>
          <w:szCs w:val="24"/>
        </w:rPr>
        <w:t>KGS,  ISO/IEC 14443/A standardına uygun Mifare Kart (Standart 1KB tipi) kullanımını desteklemektedir.</w:t>
      </w:r>
    </w:p>
    <w:p w14:paraId="7F831B73" w14:textId="77777777" w:rsidR="002C7F47" w:rsidRDefault="00882909" w:rsidP="00455C4E">
      <w:pPr>
        <w:numPr>
          <w:ilvl w:val="0"/>
          <w:numId w:val="4"/>
        </w:numPr>
        <w:shd w:val="clear" w:color="auto" w:fill="FFFFFF"/>
        <w:tabs>
          <w:tab w:val="left" w:pos="706"/>
        </w:tabs>
        <w:spacing w:before="120" w:after="120" w:line="274" w:lineRule="exact"/>
        <w:ind w:left="709" w:hanging="357"/>
        <w:jc w:val="both"/>
        <w:rPr>
          <w:rFonts w:ascii="Times New Roman" w:hAnsi="Times New Roman" w:cs="Times New Roman"/>
          <w:sz w:val="24"/>
          <w:szCs w:val="24"/>
        </w:rPr>
      </w:pPr>
      <w:r>
        <w:rPr>
          <w:rFonts w:ascii="Times New Roman" w:hAnsi="Times New Roman" w:cs="Times New Roman"/>
          <w:sz w:val="24"/>
          <w:szCs w:val="24"/>
        </w:rPr>
        <w:t xml:space="preserve">Geçiş noktalarında </w:t>
      </w:r>
      <w:r w:rsidR="00760C8C">
        <w:rPr>
          <w:rFonts w:ascii="Times New Roman" w:hAnsi="Times New Roman" w:cs="Times New Roman"/>
          <w:sz w:val="24"/>
          <w:szCs w:val="24"/>
        </w:rPr>
        <w:t>KGS ile entegre t</w:t>
      </w:r>
      <w:r w:rsidR="002C7F47" w:rsidRPr="00455C4E">
        <w:rPr>
          <w:rFonts w:ascii="Times New Roman" w:hAnsi="Times New Roman" w:cs="Times New Roman"/>
          <w:sz w:val="24"/>
          <w:szCs w:val="24"/>
        </w:rPr>
        <w:t xml:space="preserve">urnike ve panik </w:t>
      </w:r>
      <w:r w:rsidR="00455C4E" w:rsidRPr="00455C4E">
        <w:rPr>
          <w:rFonts w:ascii="Times New Roman" w:hAnsi="Times New Roman" w:cs="Times New Roman"/>
          <w:sz w:val="24"/>
          <w:szCs w:val="24"/>
        </w:rPr>
        <w:t xml:space="preserve">butonlu </w:t>
      </w:r>
      <w:r w:rsidR="00760C8C">
        <w:rPr>
          <w:rFonts w:ascii="Times New Roman" w:hAnsi="Times New Roman" w:cs="Times New Roman"/>
          <w:sz w:val="24"/>
          <w:szCs w:val="24"/>
        </w:rPr>
        <w:t>geçiş aksamları</w:t>
      </w:r>
      <w:r w:rsidR="00455C4E" w:rsidRPr="00455C4E">
        <w:rPr>
          <w:rFonts w:ascii="Times New Roman" w:hAnsi="Times New Roman" w:cs="Times New Roman"/>
          <w:sz w:val="24"/>
          <w:szCs w:val="24"/>
        </w:rPr>
        <w:t xml:space="preserve"> </w:t>
      </w:r>
      <w:r w:rsidR="002C7F47" w:rsidRPr="00455C4E">
        <w:rPr>
          <w:rFonts w:ascii="Times New Roman" w:hAnsi="Times New Roman" w:cs="Times New Roman"/>
          <w:sz w:val="24"/>
          <w:szCs w:val="24"/>
        </w:rPr>
        <w:t>kullanılmaktadır.</w:t>
      </w:r>
    </w:p>
    <w:p w14:paraId="63C0FBFE" w14:textId="77777777" w:rsidR="00882909" w:rsidRDefault="00882909" w:rsidP="00455C4E">
      <w:pPr>
        <w:numPr>
          <w:ilvl w:val="0"/>
          <w:numId w:val="4"/>
        </w:numPr>
        <w:shd w:val="clear" w:color="auto" w:fill="FFFFFF"/>
        <w:tabs>
          <w:tab w:val="left" w:pos="706"/>
        </w:tabs>
        <w:spacing w:before="120" w:after="120" w:line="274" w:lineRule="exact"/>
        <w:ind w:left="709" w:hanging="357"/>
        <w:jc w:val="both"/>
        <w:rPr>
          <w:rFonts w:ascii="Times New Roman" w:hAnsi="Times New Roman" w:cs="Times New Roman"/>
          <w:sz w:val="24"/>
          <w:szCs w:val="24"/>
        </w:rPr>
      </w:pPr>
      <w:r>
        <w:rPr>
          <w:rFonts w:ascii="Times New Roman" w:hAnsi="Times New Roman" w:cs="Times New Roman"/>
          <w:sz w:val="24"/>
          <w:szCs w:val="24"/>
        </w:rPr>
        <w:t xml:space="preserve">Derslik ve laboratuvarlarda </w:t>
      </w:r>
      <w:r w:rsidR="00760C8C">
        <w:rPr>
          <w:rFonts w:ascii="Times New Roman" w:hAnsi="Times New Roman" w:cs="Times New Roman"/>
          <w:sz w:val="24"/>
          <w:szCs w:val="24"/>
        </w:rPr>
        <w:t xml:space="preserve">KGS ile entegre </w:t>
      </w:r>
      <w:r>
        <w:rPr>
          <w:rFonts w:ascii="Times New Roman" w:hAnsi="Times New Roman" w:cs="Times New Roman"/>
          <w:sz w:val="24"/>
          <w:szCs w:val="24"/>
        </w:rPr>
        <w:t>manyetik kilit ve kart okuyucu</w:t>
      </w:r>
      <w:r w:rsidR="00760C8C">
        <w:rPr>
          <w:rFonts w:ascii="Times New Roman" w:hAnsi="Times New Roman" w:cs="Times New Roman"/>
          <w:sz w:val="24"/>
          <w:szCs w:val="24"/>
        </w:rPr>
        <w:t xml:space="preserve"> sistemleri </w:t>
      </w:r>
      <w:r>
        <w:rPr>
          <w:rFonts w:ascii="Times New Roman" w:hAnsi="Times New Roman" w:cs="Times New Roman"/>
          <w:sz w:val="24"/>
          <w:szCs w:val="24"/>
        </w:rPr>
        <w:t>kullanılmaktadır.</w:t>
      </w:r>
    </w:p>
    <w:p w14:paraId="7D902ACB" w14:textId="77777777" w:rsidR="00094307" w:rsidRDefault="00094307" w:rsidP="0009430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sidRPr="005D1B65">
        <w:rPr>
          <w:rFonts w:ascii="Times New Roman" w:hAnsi="Times New Roman" w:cs="Times New Roman"/>
          <w:spacing w:val="3"/>
          <w:sz w:val="24"/>
          <w:szCs w:val="24"/>
        </w:rPr>
        <w:t>F</w:t>
      </w:r>
      <w:r>
        <w:rPr>
          <w:rFonts w:ascii="Times New Roman" w:hAnsi="Times New Roman" w:cs="Times New Roman"/>
          <w:spacing w:val="3"/>
          <w:sz w:val="24"/>
          <w:szCs w:val="24"/>
        </w:rPr>
        <w:t>İRMA</w:t>
      </w:r>
      <w:r w:rsidRPr="005D1B65">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BİLGİ’ de </w:t>
      </w:r>
      <w:r w:rsidRPr="005D1B65">
        <w:rPr>
          <w:rFonts w:ascii="Times New Roman" w:hAnsi="Times New Roman" w:cs="Times New Roman"/>
          <w:spacing w:val="3"/>
          <w:sz w:val="24"/>
          <w:szCs w:val="24"/>
        </w:rPr>
        <w:t>mevcut</w:t>
      </w:r>
      <w:r>
        <w:rPr>
          <w:rFonts w:ascii="Times New Roman" w:hAnsi="Times New Roman" w:cs="Times New Roman"/>
          <w:spacing w:val="3"/>
          <w:sz w:val="24"/>
          <w:szCs w:val="24"/>
        </w:rPr>
        <w:t>ta kullanılan</w:t>
      </w:r>
      <w:r w:rsidRPr="005D1B65">
        <w:rPr>
          <w:rFonts w:ascii="Times New Roman" w:hAnsi="Times New Roman" w:cs="Times New Roman"/>
          <w:spacing w:val="3"/>
          <w:sz w:val="24"/>
          <w:szCs w:val="24"/>
        </w:rPr>
        <w:t xml:space="preserve"> KGS </w:t>
      </w:r>
      <w:r>
        <w:rPr>
          <w:rFonts w:ascii="Times New Roman" w:hAnsi="Times New Roman" w:cs="Times New Roman"/>
          <w:spacing w:val="3"/>
          <w:sz w:val="24"/>
          <w:szCs w:val="24"/>
        </w:rPr>
        <w:t>altyapısını</w:t>
      </w:r>
      <w:r w:rsidRPr="005D1B65">
        <w:rPr>
          <w:rFonts w:ascii="Times New Roman" w:hAnsi="Times New Roman" w:cs="Times New Roman"/>
          <w:spacing w:val="3"/>
          <w:sz w:val="24"/>
          <w:szCs w:val="24"/>
        </w:rPr>
        <w:t xml:space="preserve"> inceleyecek ve </w:t>
      </w:r>
      <w:r w:rsidR="00566DD0">
        <w:rPr>
          <w:rFonts w:ascii="Times New Roman" w:hAnsi="Times New Roman" w:cs="Times New Roman"/>
          <w:spacing w:val="3"/>
          <w:sz w:val="24"/>
          <w:szCs w:val="24"/>
        </w:rPr>
        <w:t>KGS sisteminin sağlıklı çalışması için gereken hizmet teklifini v</w:t>
      </w:r>
      <w:r w:rsidRPr="005D1B65">
        <w:rPr>
          <w:rFonts w:ascii="Times New Roman" w:hAnsi="Times New Roman" w:cs="Times New Roman"/>
          <w:spacing w:val="3"/>
          <w:sz w:val="24"/>
          <w:szCs w:val="24"/>
        </w:rPr>
        <w:t xml:space="preserve">erecektir. </w:t>
      </w:r>
      <w:r w:rsidRPr="00566DD0">
        <w:rPr>
          <w:rFonts w:ascii="Times New Roman" w:hAnsi="Times New Roman" w:cs="Times New Roman"/>
          <w:spacing w:val="3"/>
          <w:sz w:val="24"/>
          <w:szCs w:val="24"/>
        </w:rPr>
        <w:t>İncelemeye dair belgeyi de, BİLGİ’ ye teklif ile beraber verecektir.</w:t>
      </w:r>
      <w:r w:rsidR="00B65FCC">
        <w:rPr>
          <w:rFonts w:ascii="Times New Roman" w:hAnsi="Times New Roman" w:cs="Times New Roman"/>
          <w:spacing w:val="3"/>
          <w:sz w:val="24"/>
          <w:szCs w:val="24"/>
        </w:rPr>
        <w:t xml:space="preserve">  </w:t>
      </w:r>
    </w:p>
    <w:p w14:paraId="1EC6A0B0" w14:textId="77777777" w:rsidR="00DC6B39" w:rsidRDefault="009A3C02" w:rsidP="00DC6B39">
      <w:pPr>
        <w:numPr>
          <w:ilvl w:val="0"/>
          <w:numId w:val="4"/>
        </w:numPr>
        <w:shd w:val="clear" w:color="auto" w:fill="FFFFFF"/>
        <w:tabs>
          <w:tab w:val="left" w:pos="710"/>
        </w:tabs>
        <w:spacing w:before="120" w:after="120" w:line="274" w:lineRule="exact"/>
        <w:ind w:left="709" w:hanging="357"/>
        <w:jc w:val="both"/>
        <w:rPr>
          <w:rFonts w:ascii="Times New Roman" w:hAnsi="Times New Roman" w:cs="Times New Roman"/>
          <w:sz w:val="24"/>
          <w:szCs w:val="24"/>
        </w:rPr>
      </w:pPr>
      <w:r>
        <w:rPr>
          <w:rFonts w:ascii="Times New Roman" w:hAnsi="Times New Roman" w:cs="Times New Roman"/>
          <w:sz w:val="24"/>
          <w:szCs w:val="24"/>
        </w:rPr>
        <w:t xml:space="preserve">Mevcut </w:t>
      </w:r>
      <w:r w:rsidR="00DC6B39" w:rsidRPr="00DC6B39">
        <w:rPr>
          <w:rFonts w:ascii="Times New Roman" w:hAnsi="Times New Roman" w:cs="Times New Roman"/>
          <w:sz w:val="24"/>
          <w:szCs w:val="24"/>
        </w:rPr>
        <w:t xml:space="preserve">KGS altyapısının </w:t>
      </w:r>
      <w:r>
        <w:rPr>
          <w:rFonts w:ascii="Times New Roman" w:hAnsi="Times New Roman" w:cs="Times New Roman"/>
          <w:sz w:val="24"/>
          <w:szCs w:val="24"/>
        </w:rPr>
        <w:t xml:space="preserve">yerleşkelere </w:t>
      </w:r>
      <w:r w:rsidR="00DC6B39" w:rsidRPr="00DC6B39">
        <w:rPr>
          <w:rFonts w:ascii="Times New Roman" w:hAnsi="Times New Roman" w:cs="Times New Roman"/>
          <w:sz w:val="24"/>
          <w:szCs w:val="24"/>
        </w:rPr>
        <w:t>dağılımı aşağıdaki gibidir;</w:t>
      </w:r>
    </w:p>
    <w:tbl>
      <w:tblPr>
        <w:tblW w:w="9629" w:type="dxa"/>
        <w:tblInd w:w="80" w:type="dxa"/>
        <w:tblCellMar>
          <w:left w:w="70" w:type="dxa"/>
          <w:right w:w="70" w:type="dxa"/>
        </w:tblCellMar>
        <w:tblLook w:val="04A0" w:firstRow="1" w:lastRow="0" w:firstColumn="1" w:lastColumn="0" w:noHBand="0" w:noVBand="1"/>
      </w:tblPr>
      <w:tblGrid>
        <w:gridCol w:w="2049"/>
        <w:gridCol w:w="1520"/>
        <w:gridCol w:w="1400"/>
        <w:gridCol w:w="1400"/>
        <w:gridCol w:w="1400"/>
        <w:gridCol w:w="1860"/>
      </w:tblGrid>
      <w:tr w:rsidR="00701C61" w:rsidRPr="00701C61" w14:paraId="2A14D8ED" w14:textId="77777777" w:rsidTr="004350BF">
        <w:trPr>
          <w:trHeight w:val="636"/>
        </w:trPr>
        <w:tc>
          <w:tcPr>
            <w:tcW w:w="204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50F4BFD" w14:textId="77777777" w:rsidR="00701C61" w:rsidRPr="00701C61" w:rsidRDefault="00701C61" w:rsidP="00701C61">
            <w:pPr>
              <w:widowControl/>
              <w:autoSpaceDE/>
              <w:autoSpaceDN/>
              <w:adjustRightInd/>
              <w:jc w:val="center"/>
              <w:rPr>
                <w:rFonts w:ascii="Calibri" w:hAnsi="Calibri" w:cs="Calibri"/>
                <w:b/>
                <w:bCs/>
                <w:color w:val="000000"/>
                <w:sz w:val="24"/>
                <w:szCs w:val="24"/>
              </w:rPr>
            </w:pPr>
            <w:r w:rsidRPr="00701C61">
              <w:rPr>
                <w:rFonts w:ascii="Calibri" w:hAnsi="Calibri" w:cs="Calibri"/>
                <w:b/>
                <w:bCs/>
                <w:color w:val="000000"/>
                <w:sz w:val="24"/>
                <w:szCs w:val="24"/>
              </w:rPr>
              <w:lastRenderedPageBreak/>
              <w:t>KAMPÜS</w:t>
            </w:r>
          </w:p>
        </w:tc>
        <w:tc>
          <w:tcPr>
            <w:tcW w:w="1520" w:type="dxa"/>
            <w:tcBorders>
              <w:top w:val="single" w:sz="8" w:space="0" w:color="auto"/>
              <w:left w:val="nil"/>
              <w:bottom w:val="single" w:sz="8" w:space="0" w:color="auto"/>
              <w:right w:val="single" w:sz="4" w:space="0" w:color="auto"/>
            </w:tcBorders>
            <w:shd w:val="clear" w:color="auto" w:fill="auto"/>
            <w:vAlign w:val="bottom"/>
            <w:hideMark/>
          </w:tcPr>
          <w:p w14:paraId="76E310C2" w14:textId="77777777" w:rsidR="00701C61" w:rsidRPr="00701C61" w:rsidRDefault="00701C61" w:rsidP="00701C61">
            <w:pPr>
              <w:widowControl/>
              <w:autoSpaceDE/>
              <w:autoSpaceDN/>
              <w:adjustRightInd/>
              <w:rPr>
                <w:rFonts w:ascii="Calibri" w:hAnsi="Calibri" w:cs="Calibri"/>
                <w:b/>
                <w:bCs/>
                <w:color w:val="000000"/>
                <w:sz w:val="24"/>
                <w:szCs w:val="24"/>
              </w:rPr>
            </w:pPr>
            <w:r w:rsidRPr="00701C61">
              <w:rPr>
                <w:rFonts w:ascii="Calibri" w:hAnsi="Calibri" w:cs="Calibri"/>
                <w:b/>
                <w:bCs/>
                <w:color w:val="000000"/>
                <w:sz w:val="24"/>
                <w:szCs w:val="24"/>
              </w:rPr>
              <w:t>GEÇİŞ</w:t>
            </w:r>
          </w:p>
        </w:tc>
        <w:tc>
          <w:tcPr>
            <w:tcW w:w="1400" w:type="dxa"/>
            <w:tcBorders>
              <w:top w:val="single" w:sz="8" w:space="0" w:color="auto"/>
              <w:left w:val="nil"/>
              <w:bottom w:val="single" w:sz="8" w:space="0" w:color="auto"/>
              <w:right w:val="single" w:sz="4" w:space="0" w:color="auto"/>
            </w:tcBorders>
            <w:shd w:val="clear" w:color="auto" w:fill="auto"/>
            <w:vAlign w:val="bottom"/>
            <w:hideMark/>
          </w:tcPr>
          <w:p w14:paraId="0006D93E" w14:textId="77777777" w:rsidR="00701C61" w:rsidRPr="00701C61" w:rsidRDefault="00701C61" w:rsidP="00701C61">
            <w:pPr>
              <w:widowControl/>
              <w:autoSpaceDE/>
              <w:autoSpaceDN/>
              <w:adjustRightInd/>
              <w:rPr>
                <w:rFonts w:ascii="Calibri" w:hAnsi="Calibri" w:cs="Calibri"/>
                <w:b/>
                <w:bCs/>
                <w:color w:val="000000"/>
                <w:sz w:val="24"/>
                <w:szCs w:val="24"/>
              </w:rPr>
            </w:pPr>
            <w:r w:rsidRPr="00701C61">
              <w:rPr>
                <w:rFonts w:ascii="Calibri" w:hAnsi="Calibri" w:cs="Calibri"/>
                <w:b/>
                <w:bCs/>
                <w:color w:val="000000"/>
                <w:sz w:val="24"/>
                <w:szCs w:val="24"/>
              </w:rPr>
              <w:t>TURNİKE</w:t>
            </w:r>
          </w:p>
        </w:tc>
        <w:tc>
          <w:tcPr>
            <w:tcW w:w="1400" w:type="dxa"/>
            <w:tcBorders>
              <w:top w:val="single" w:sz="8" w:space="0" w:color="auto"/>
              <w:left w:val="nil"/>
              <w:bottom w:val="single" w:sz="8" w:space="0" w:color="auto"/>
              <w:right w:val="single" w:sz="4" w:space="0" w:color="auto"/>
            </w:tcBorders>
            <w:shd w:val="clear" w:color="auto" w:fill="auto"/>
            <w:vAlign w:val="bottom"/>
            <w:hideMark/>
          </w:tcPr>
          <w:p w14:paraId="21C8CF41" w14:textId="77777777" w:rsidR="00701C61" w:rsidRPr="00701C61" w:rsidRDefault="00701C61" w:rsidP="00701C61">
            <w:pPr>
              <w:widowControl/>
              <w:autoSpaceDE/>
              <w:autoSpaceDN/>
              <w:adjustRightInd/>
              <w:rPr>
                <w:rFonts w:ascii="Calibri" w:hAnsi="Calibri" w:cs="Calibri"/>
                <w:b/>
                <w:bCs/>
                <w:color w:val="000000"/>
                <w:sz w:val="24"/>
                <w:szCs w:val="24"/>
              </w:rPr>
            </w:pPr>
            <w:r w:rsidRPr="00701C61">
              <w:rPr>
                <w:rFonts w:ascii="Calibri" w:hAnsi="Calibri" w:cs="Calibri"/>
                <w:b/>
                <w:bCs/>
                <w:color w:val="000000"/>
                <w:sz w:val="24"/>
                <w:szCs w:val="24"/>
              </w:rPr>
              <w:t>KAPI</w:t>
            </w:r>
          </w:p>
        </w:tc>
        <w:tc>
          <w:tcPr>
            <w:tcW w:w="1400" w:type="dxa"/>
            <w:tcBorders>
              <w:top w:val="single" w:sz="8" w:space="0" w:color="auto"/>
              <w:left w:val="nil"/>
              <w:bottom w:val="single" w:sz="8" w:space="0" w:color="auto"/>
              <w:right w:val="single" w:sz="4" w:space="0" w:color="auto"/>
            </w:tcBorders>
            <w:shd w:val="clear" w:color="auto" w:fill="auto"/>
            <w:vAlign w:val="bottom"/>
            <w:hideMark/>
          </w:tcPr>
          <w:p w14:paraId="2FC3BF24" w14:textId="77777777" w:rsidR="00701C61" w:rsidRPr="00701C61" w:rsidRDefault="00701C61" w:rsidP="00701C61">
            <w:pPr>
              <w:widowControl/>
              <w:autoSpaceDE/>
              <w:autoSpaceDN/>
              <w:adjustRightInd/>
              <w:rPr>
                <w:rFonts w:ascii="Calibri" w:hAnsi="Calibri" w:cs="Calibri"/>
                <w:b/>
                <w:bCs/>
                <w:color w:val="000000"/>
                <w:sz w:val="24"/>
                <w:szCs w:val="24"/>
              </w:rPr>
            </w:pPr>
            <w:r w:rsidRPr="00701C61">
              <w:rPr>
                <w:rFonts w:ascii="Calibri" w:hAnsi="Calibri" w:cs="Calibri"/>
                <w:b/>
                <w:bCs/>
                <w:color w:val="000000"/>
                <w:sz w:val="24"/>
                <w:szCs w:val="24"/>
              </w:rPr>
              <w:t>KART OKUYUCU</w:t>
            </w:r>
          </w:p>
        </w:tc>
        <w:tc>
          <w:tcPr>
            <w:tcW w:w="1860" w:type="dxa"/>
            <w:tcBorders>
              <w:top w:val="single" w:sz="8" w:space="0" w:color="auto"/>
              <w:left w:val="nil"/>
              <w:bottom w:val="single" w:sz="8" w:space="0" w:color="auto"/>
              <w:right w:val="single" w:sz="4" w:space="0" w:color="auto"/>
            </w:tcBorders>
            <w:shd w:val="clear" w:color="auto" w:fill="auto"/>
            <w:vAlign w:val="bottom"/>
            <w:hideMark/>
          </w:tcPr>
          <w:p w14:paraId="038896FB" w14:textId="77777777" w:rsidR="00701C61" w:rsidRPr="00701C61" w:rsidRDefault="00701C61" w:rsidP="00701C61">
            <w:pPr>
              <w:widowControl/>
              <w:autoSpaceDE/>
              <w:autoSpaceDN/>
              <w:adjustRightInd/>
              <w:rPr>
                <w:rFonts w:ascii="Calibri" w:hAnsi="Calibri" w:cs="Calibri"/>
                <w:b/>
                <w:bCs/>
                <w:color w:val="000000"/>
                <w:sz w:val="24"/>
                <w:szCs w:val="24"/>
              </w:rPr>
            </w:pPr>
            <w:r w:rsidRPr="00701C61">
              <w:rPr>
                <w:rFonts w:ascii="Calibri" w:hAnsi="Calibri" w:cs="Calibri"/>
                <w:b/>
                <w:bCs/>
                <w:color w:val="000000"/>
                <w:sz w:val="24"/>
                <w:szCs w:val="24"/>
              </w:rPr>
              <w:t xml:space="preserve">PANİK </w:t>
            </w:r>
            <w:r>
              <w:rPr>
                <w:rFonts w:ascii="Calibri" w:hAnsi="Calibri" w:cs="Calibri"/>
                <w:b/>
                <w:bCs/>
                <w:color w:val="000000"/>
                <w:sz w:val="24"/>
                <w:szCs w:val="24"/>
              </w:rPr>
              <w:t xml:space="preserve">BUTONLU </w:t>
            </w:r>
            <w:r w:rsidRPr="00701C61">
              <w:rPr>
                <w:rFonts w:ascii="Calibri" w:hAnsi="Calibri" w:cs="Calibri"/>
                <w:b/>
                <w:bCs/>
                <w:color w:val="000000"/>
                <w:sz w:val="24"/>
                <w:szCs w:val="24"/>
              </w:rPr>
              <w:t>GEÇİ</w:t>
            </w:r>
            <w:r>
              <w:rPr>
                <w:rFonts w:ascii="Calibri" w:hAnsi="Calibri" w:cs="Calibri"/>
                <w:b/>
                <w:bCs/>
                <w:color w:val="000000"/>
                <w:sz w:val="24"/>
                <w:szCs w:val="24"/>
              </w:rPr>
              <w:t>Ş</w:t>
            </w:r>
          </w:p>
        </w:tc>
      </w:tr>
      <w:tr w:rsidR="00701C61" w:rsidRPr="00701C61" w14:paraId="341D5541" w14:textId="77777777" w:rsidTr="004350BF">
        <w:trPr>
          <w:trHeight w:val="288"/>
        </w:trPr>
        <w:tc>
          <w:tcPr>
            <w:tcW w:w="2049" w:type="dxa"/>
            <w:vMerge w:val="restart"/>
            <w:tcBorders>
              <w:top w:val="nil"/>
              <w:left w:val="single" w:sz="8" w:space="0" w:color="auto"/>
              <w:bottom w:val="single" w:sz="8" w:space="0" w:color="000000"/>
              <w:right w:val="single" w:sz="4" w:space="0" w:color="auto"/>
            </w:tcBorders>
            <w:shd w:val="clear" w:color="auto" w:fill="auto"/>
            <w:vAlign w:val="center"/>
            <w:hideMark/>
          </w:tcPr>
          <w:p w14:paraId="5D9A218A" w14:textId="77777777" w:rsidR="004350BF" w:rsidRPr="004350BF" w:rsidRDefault="004350BF" w:rsidP="004350BF">
            <w:pPr>
              <w:widowControl/>
              <w:autoSpaceDE/>
              <w:autoSpaceDN/>
              <w:adjustRightInd/>
              <w:jc w:val="center"/>
              <w:rPr>
                <w:rFonts w:ascii="Calibri" w:hAnsi="Calibri" w:cs="Calibri"/>
                <w:b/>
                <w:bCs/>
                <w:color w:val="000000"/>
                <w:sz w:val="22"/>
                <w:szCs w:val="22"/>
              </w:rPr>
            </w:pPr>
            <w:r w:rsidRPr="004350BF">
              <w:rPr>
                <w:rFonts w:ascii="Calibri" w:hAnsi="Calibri" w:cs="Calibri"/>
                <w:b/>
                <w:bCs/>
                <w:color w:val="000000"/>
                <w:sz w:val="22"/>
                <w:szCs w:val="22"/>
              </w:rPr>
              <w:t>Kuştepe Kampüsü</w:t>
            </w:r>
          </w:p>
          <w:p w14:paraId="7CD2C958" w14:textId="75F397AD" w:rsidR="00701C61" w:rsidRPr="00701C61" w:rsidRDefault="004350BF" w:rsidP="004350BF">
            <w:pPr>
              <w:widowControl/>
              <w:autoSpaceDE/>
              <w:autoSpaceDN/>
              <w:adjustRightInd/>
              <w:jc w:val="center"/>
              <w:rPr>
                <w:rFonts w:ascii="Calibri" w:hAnsi="Calibri" w:cs="Calibri"/>
                <w:b/>
                <w:bCs/>
                <w:color w:val="000000"/>
                <w:sz w:val="22"/>
                <w:szCs w:val="22"/>
              </w:rPr>
            </w:pPr>
            <w:r w:rsidRPr="004350BF">
              <w:rPr>
                <w:rFonts w:ascii="Calibri" w:hAnsi="Calibri" w:cs="Calibri"/>
                <w:b/>
                <w:bCs/>
                <w:color w:val="000000"/>
                <w:sz w:val="22"/>
                <w:szCs w:val="22"/>
              </w:rPr>
              <w:t>İnönü Cad. No: 6 Kuştepe 34387 Şişli / İstanbul</w:t>
            </w:r>
          </w:p>
        </w:tc>
        <w:tc>
          <w:tcPr>
            <w:tcW w:w="1520" w:type="dxa"/>
            <w:tcBorders>
              <w:top w:val="nil"/>
              <w:left w:val="nil"/>
              <w:bottom w:val="single" w:sz="4" w:space="0" w:color="auto"/>
              <w:right w:val="single" w:sz="4" w:space="0" w:color="auto"/>
            </w:tcBorders>
            <w:shd w:val="clear" w:color="auto" w:fill="auto"/>
            <w:vAlign w:val="bottom"/>
            <w:hideMark/>
          </w:tcPr>
          <w:p w14:paraId="3D833F96"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Ana Giriş</w:t>
            </w:r>
          </w:p>
        </w:tc>
        <w:tc>
          <w:tcPr>
            <w:tcW w:w="1400" w:type="dxa"/>
            <w:tcBorders>
              <w:top w:val="nil"/>
              <w:left w:val="nil"/>
              <w:bottom w:val="single" w:sz="4" w:space="0" w:color="auto"/>
              <w:right w:val="single" w:sz="4" w:space="0" w:color="auto"/>
            </w:tcBorders>
            <w:shd w:val="clear" w:color="auto" w:fill="auto"/>
            <w:vAlign w:val="bottom"/>
            <w:hideMark/>
          </w:tcPr>
          <w:p w14:paraId="6F2B38D4"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8</w:t>
            </w:r>
          </w:p>
        </w:tc>
        <w:tc>
          <w:tcPr>
            <w:tcW w:w="1400" w:type="dxa"/>
            <w:tcBorders>
              <w:top w:val="nil"/>
              <w:left w:val="nil"/>
              <w:bottom w:val="single" w:sz="4" w:space="0" w:color="auto"/>
              <w:right w:val="single" w:sz="4" w:space="0" w:color="auto"/>
            </w:tcBorders>
            <w:shd w:val="clear" w:color="auto" w:fill="auto"/>
            <w:vAlign w:val="bottom"/>
            <w:hideMark/>
          </w:tcPr>
          <w:p w14:paraId="683006F6"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15880594"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16</w:t>
            </w:r>
          </w:p>
        </w:tc>
        <w:tc>
          <w:tcPr>
            <w:tcW w:w="1860" w:type="dxa"/>
            <w:tcBorders>
              <w:top w:val="nil"/>
              <w:left w:val="nil"/>
              <w:bottom w:val="single" w:sz="4" w:space="0" w:color="auto"/>
              <w:right w:val="single" w:sz="4" w:space="0" w:color="auto"/>
            </w:tcBorders>
            <w:shd w:val="clear" w:color="auto" w:fill="auto"/>
            <w:vAlign w:val="bottom"/>
            <w:hideMark/>
          </w:tcPr>
          <w:p w14:paraId="1E4ABC0F"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1</w:t>
            </w:r>
          </w:p>
        </w:tc>
      </w:tr>
      <w:tr w:rsidR="00701C61" w:rsidRPr="00701C61" w14:paraId="7280C4EE" w14:textId="77777777" w:rsidTr="004350BF">
        <w:trPr>
          <w:trHeight w:val="288"/>
        </w:trPr>
        <w:tc>
          <w:tcPr>
            <w:tcW w:w="2049" w:type="dxa"/>
            <w:vMerge/>
            <w:tcBorders>
              <w:top w:val="nil"/>
              <w:left w:val="single" w:sz="8" w:space="0" w:color="auto"/>
              <w:bottom w:val="single" w:sz="8" w:space="0" w:color="000000"/>
              <w:right w:val="single" w:sz="4" w:space="0" w:color="auto"/>
            </w:tcBorders>
            <w:vAlign w:val="center"/>
            <w:hideMark/>
          </w:tcPr>
          <w:p w14:paraId="645C753A"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nil"/>
              <w:left w:val="nil"/>
              <w:bottom w:val="single" w:sz="4" w:space="0" w:color="auto"/>
              <w:right w:val="single" w:sz="4" w:space="0" w:color="auto"/>
            </w:tcBorders>
            <w:shd w:val="clear" w:color="auto" w:fill="auto"/>
            <w:vAlign w:val="bottom"/>
            <w:hideMark/>
          </w:tcPr>
          <w:p w14:paraId="4A0A3160"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Bahçe Giriş</w:t>
            </w:r>
          </w:p>
        </w:tc>
        <w:tc>
          <w:tcPr>
            <w:tcW w:w="1400" w:type="dxa"/>
            <w:tcBorders>
              <w:top w:val="nil"/>
              <w:left w:val="nil"/>
              <w:bottom w:val="single" w:sz="4" w:space="0" w:color="auto"/>
              <w:right w:val="single" w:sz="4" w:space="0" w:color="auto"/>
            </w:tcBorders>
            <w:shd w:val="clear" w:color="auto" w:fill="auto"/>
            <w:vAlign w:val="bottom"/>
            <w:hideMark/>
          </w:tcPr>
          <w:p w14:paraId="0414FAA8" w14:textId="77777777" w:rsidR="00701C61" w:rsidRPr="00701C61" w:rsidRDefault="006D66B3"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8</w:t>
            </w:r>
          </w:p>
        </w:tc>
        <w:tc>
          <w:tcPr>
            <w:tcW w:w="1400" w:type="dxa"/>
            <w:tcBorders>
              <w:top w:val="nil"/>
              <w:left w:val="nil"/>
              <w:bottom w:val="single" w:sz="4" w:space="0" w:color="auto"/>
              <w:right w:val="single" w:sz="4" w:space="0" w:color="auto"/>
            </w:tcBorders>
            <w:shd w:val="clear" w:color="auto" w:fill="auto"/>
            <w:vAlign w:val="bottom"/>
            <w:hideMark/>
          </w:tcPr>
          <w:p w14:paraId="33E0BD26"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4FC52489" w14:textId="77777777" w:rsidR="00701C61" w:rsidRPr="00701C61" w:rsidRDefault="006D66B3" w:rsidP="006D66B3">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           16</w:t>
            </w:r>
          </w:p>
        </w:tc>
        <w:tc>
          <w:tcPr>
            <w:tcW w:w="1860" w:type="dxa"/>
            <w:tcBorders>
              <w:top w:val="nil"/>
              <w:left w:val="nil"/>
              <w:bottom w:val="single" w:sz="4" w:space="0" w:color="auto"/>
              <w:right w:val="single" w:sz="4" w:space="0" w:color="auto"/>
            </w:tcBorders>
            <w:shd w:val="clear" w:color="auto" w:fill="auto"/>
            <w:vAlign w:val="bottom"/>
            <w:hideMark/>
          </w:tcPr>
          <w:p w14:paraId="59176B6B"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1</w:t>
            </w:r>
          </w:p>
        </w:tc>
      </w:tr>
      <w:tr w:rsidR="00701C61" w:rsidRPr="00701C61" w14:paraId="5F4F8A02" w14:textId="77777777" w:rsidTr="004350BF">
        <w:trPr>
          <w:trHeight w:val="288"/>
        </w:trPr>
        <w:tc>
          <w:tcPr>
            <w:tcW w:w="2049" w:type="dxa"/>
            <w:vMerge/>
            <w:tcBorders>
              <w:top w:val="nil"/>
              <w:left w:val="single" w:sz="8" w:space="0" w:color="auto"/>
              <w:bottom w:val="single" w:sz="8" w:space="0" w:color="000000"/>
              <w:right w:val="single" w:sz="4" w:space="0" w:color="auto"/>
            </w:tcBorders>
            <w:vAlign w:val="center"/>
            <w:hideMark/>
          </w:tcPr>
          <w:p w14:paraId="510FCF3A"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nil"/>
              <w:left w:val="nil"/>
              <w:bottom w:val="single" w:sz="4" w:space="0" w:color="auto"/>
              <w:right w:val="single" w:sz="4" w:space="0" w:color="auto"/>
            </w:tcBorders>
            <w:shd w:val="clear" w:color="auto" w:fill="auto"/>
            <w:vAlign w:val="bottom"/>
            <w:hideMark/>
          </w:tcPr>
          <w:p w14:paraId="668DCC25"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Otopark Giriş</w:t>
            </w:r>
          </w:p>
        </w:tc>
        <w:tc>
          <w:tcPr>
            <w:tcW w:w="1400" w:type="dxa"/>
            <w:tcBorders>
              <w:top w:val="nil"/>
              <w:left w:val="nil"/>
              <w:bottom w:val="single" w:sz="4" w:space="0" w:color="auto"/>
              <w:right w:val="single" w:sz="4" w:space="0" w:color="auto"/>
            </w:tcBorders>
            <w:shd w:val="clear" w:color="auto" w:fill="auto"/>
            <w:vAlign w:val="bottom"/>
            <w:hideMark/>
          </w:tcPr>
          <w:p w14:paraId="68DD8CBE" w14:textId="77777777" w:rsidR="00701C61" w:rsidRPr="00701C61" w:rsidRDefault="00701C61" w:rsidP="00701C61">
            <w:pPr>
              <w:widowControl/>
              <w:autoSpaceDE/>
              <w:autoSpaceDN/>
              <w:adjustRightInd/>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vAlign w:val="bottom"/>
            <w:hideMark/>
          </w:tcPr>
          <w:p w14:paraId="166D450B"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78FE7FAC" w14:textId="77777777" w:rsidR="00701C61" w:rsidRPr="00701C61" w:rsidRDefault="006D66B3"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w:t>
            </w:r>
          </w:p>
        </w:tc>
        <w:tc>
          <w:tcPr>
            <w:tcW w:w="1860" w:type="dxa"/>
            <w:tcBorders>
              <w:top w:val="nil"/>
              <w:left w:val="nil"/>
              <w:bottom w:val="single" w:sz="4" w:space="0" w:color="auto"/>
              <w:right w:val="single" w:sz="4" w:space="0" w:color="auto"/>
            </w:tcBorders>
            <w:shd w:val="clear" w:color="auto" w:fill="auto"/>
            <w:vAlign w:val="bottom"/>
            <w:hideMark/>
          </w:tcPr>
          <w:p w14:paraId="5674F107" w14:textId="77777777" w:rsidR="00701C61" w:rsidRPr="00701C61" w:rsidRDefault="00701C61" w:rsidP="00701C61">
            <w:pPr>
              <w:widowControl/>
              <w:autoSpaceDE/>
              <w:autoSpaceDN/>
              <w:adjustRightInd/>
              <w:jc w:val="center"/>
              <w:rPr>
                <w:rFonts w:ascii="Calibri" w:hAnsi="Calibri" w:cs="Calibri"/>
                <w:color w:val="000000"/>
                <w:sz w:val="22"/>
                <w:szCs w:val="22"/>
              </w:rPr>
            </w:pPr>
          </w:p>
        </w:tc>
      </w:tr>
      <w:tr w:rsidR="00701C61" w:rsidRPr="00701C61" w14:paraId="1F8DE139" w14:textId="77777777" w:rsidTr="004350BF">
        <w:trPr>
          <w:trHeight w:val="288"/>
        </w:trPr>
        <w:tc>
          <w:tcPr>
            <w:tcW w:w="2049" w:type="dxa"/>
            <w:vMerge/>
            <w:tcBorders>
              <w:top w:val="nil"/>
              <w:left w:val="single" w:sz="8" w:space="0" w:color="auto"/>
              <w:bottom w:val="single" w:sz="8" w:space="0" w:color="000000"/>
              <w:right w:val="single" w:sz="4" w:space="0" w:color="auto"/>
            </w:tcBorders>
            <w:vAlign w:val="center"/>
            <w:hideMark/>
          </w:tcPr>
          <w:p w14:paraId="096E6138"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nil"/>
              <w:left w:val="nil"/>
              <w:bottom w:val="nil"/>
              <w:right w:val="single" w:sz="4" w:space="0" w:color="auto"/>
            </w:tcBorders>
            <w:shd w:val="clear" w:color="auto" w:fill="auto"/>
            <w:vAlign w:val="bottom"/>
            <w:hideMark/>
          </w:tcPr>
          <w:p w14:paraId="6A9469CC"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Ofis-Derslik</w:t>
            </w:r>
          </w:p>
        </w:tc>
        <w:tc>
          <w:tcPr>
            <w:tcW w:w="1400" w:type="dxa"/>
            <w:tcBorders>
              <w:top w:val="nil"/>
              <w:left w:val="nil"/>
              <w:bottom w:val="single" w:sz="4" w:space="0" w:color="auto"/>
              <w:right w:val="single" w:sz="4" w:space="0" w:color="auto"/>
            </w:tcBorders>
            <w:shd w:val="clear" w:color="auto" w:fill="auto"/>
            <w:vAlign w:val="bottom"/>
            <w:hideMark/>
          </w:tcPr>
          <w:p w14:paraId="5AABA9C0"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069C0125" w14:textId="77777777" w:rsidR="00701C61" w:rsidRPr="00701C61" w:rsidRDefault="00701C61" w:rsidP="00701C61">
            <w:pPr>
              <w:widowControl/>
              <w:autoSpaceDE/>
              <w:autoSpaceDN/>
              <w:adjustRightInd/>
              <w:jc w:val="center"/>
              <w:rPr>
                <w:rFonts w:ascii="Calibri" w:hAnsi="Calibri" w:cs="Calibri"/>
                <w:color w:val="000000"/>
                <w:sz w:val="22"/>
                <w:szCs w:val="22"/>
              </w:rPr>
            </w:pPr>
          </w:p>
        </w:tc>
        <w:tc>
          <w:tcPr>
            <w:tcW w:w="1400" w:type="dxa"/>
            <w:tcBorders>
              <w:top w:val="nil"/>
              <w:left w:val="nil"/>
              <w:bottom w:val="single" w:sz="4" w:space="0" w:color="auto"/>
              <w:right w:val="single" w:sz="4" w:space="0" w:color="auto"/>
            </w:tcBorders>
            <w:shd w:val="clear" w:color="auto" w:fill="auto"/>
            <w:vAlign w:val="bottom"/>
            <w:hideMark/>
          </w:tcPr>
          <w:p w14:paraId="29E4AC7A" w14:textId="77777777" w:rsidR="00701C61" w:rsidRPr="00701C61" w:rsidRDefault="00701C61" w:rsidP="00701C61">
            <w:pPr>
              <w:widowControl/>
              <w:autoSpaceDE/>
              <w:autoSpaceDN/>
              <w:adjustRightInd/>
              <w:jc w:val="center"/>
              <w:rPr>
                <w:rFonts w:ascii="Calibri" w:hAnsi="Calibri" w:cs="Calibri"/>
                <w:color w:val="000000"/>
                <w:sz w:val="22"/>
                <w:szCs w:val="22"/>
              </w:rPr>
            </w:pPr>
          </w:p>
        </w:tc>
        <w:tc>
          <w:tcPr>
            <w:tcW w:w="1860" w:type="dxa"/>
            <w:tcBorders>
              <w:top w:val="nil"/>
              <w:left w:val="nil"/>
              <w:bottom w:val="single" w:sz="4" w:space="0" w:color="auto"/>
              <w:right w:val="single" w:sz="4" w:space="0" w:color="auto"/>
            </w:tcBorders>
            <w:shd w:val="clear" w:color="auto" w:fill="auto"/>
            <w:vAlign w:val="bottom"/>
            <w:hideMark/>
          </w:tcPr>
          <w:p w14:paraId="44B99B76"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r>
      <w:tr w:rsidR="00701C61" w:rsidRPr="00701C61" w14:paraId="08DB7FED" w14:textId="77777777" w:rsidTr="004350BF">
        <w:trPr>
          <w:trHeight w:val="300"/>
        </w:trPr>
        <w:tc>
          <w:tcPr>
            <w:tcW w:w="2049" w:type="dxa"/>
            <w:vMerge/>
            <w:tcBorders>
              <w:top w:val="nil"/>
              <w:left w:val="single" w:sz="8" w:space="0" w:color="auto"/>
              <w:bottom w:val="single" w:sz="8" w:space="0" w:color="000000"/>
              <w:right w:val="single" w:sz="4" w:space="0" w:color="auto"/>
            </w:tcBorders>
            <w:vAlign w:val="center"/>
            <w:hideMark/>
          </w:tcPr>
          <w:p w14:paraId="21061C01"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single" w:sz="4" w:space="0" w:color="auto"/>
              <w:left w:val="nil"/>
              <w:bottom w:val="single" w:sz="8" w:space="0" w:color="auto"/>
              <w:right w:val="single" w:sz="4" w:space="0" w:color="auto"/>
            </w:tcBorders>
            <w:shd w:val="clear" w:color="auto" w:fill="auto"/>
            <w:vAlign w:val="bottom"/>
            <w:hideMark/>
          </w:tcPr>
          <w:p w14:paraId="026D131B"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Laboratuvar</w:t>
            </w:r>
          </w:p>
        </w:tc>
        <w:tc>
          <w:tcPr>
            <w:tcW w:w="1400" w:type="dxa"/>
            <w:tcBorders>
              <w:top w:val="nil"/>
              <w:left w:val="nil"/>
              <w:bottom w:val="single" w:sz="8" w:space="0" w:color="auto"/>
              <w:right w:val="single" w:sz="4" w:space="0" w:color="auto"/>
            </w:tcBorders>
            <w:shd w:val="clear" w:color="auto" w:fill="auto"/>
            <w:vAlign w:val="bottom"/>
            <w:hideMark/>
          </w:tcPr>
          <w:p w14:paraId="2D82A3E3"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auto" w:fill="auto"/>
            <w:vAlign w:val="bottom"/>
            <w:hideMark/>
          </w:tcPr>
          <w:p w14:paraId="07D61456" w14:textId="77777777" w:rsidR="00701C61" w:rsidRPr="00701C61" w:rsidRDefault="00701C61" w:rsidP="00701C61">
            <w:pPr>
              <w:widowControl/>
              <w:autoSpaceDE/>
              <w:autoSpaceDN/>
              <w:adjustRightInd/>
              <w:jc w:val="center"/>
              <w:rPr>
                <w:rFonts w:ascii="Calibri" w:hAnsi="Calibri" w:cs="Calibri"/>
                <w:color w:val="000000"/>
                <w:sz w:val="22"/>
                <w:szCs w:val="22"/>
              </w:rPr>
            </w:pPr>
          </w:p>
        </w:tc>
        <w:tc>
          <w:tcPr>
            <w:tcW w:w="1400" w:type="dxa"/>
            <w:tcBorders>
              <w:top w:val="nil"/>
              <w:left w:val="nil"/>
              <w:bottom w:val="single" w:sz="8" w:space="0" w:color="auto"/>
              <w:right w:val="single" w:sz="4" w:space="0" w:color="auto"/>
            </w:tcBorders>
            <w:shd w:val="clear" w:color="auto" w:fill="auto"/>
            <w:vAlign w:val="bottom"/>
            <w:hideMark/>
          </w:tcPr>
          <w:p w14:paraId="3AD6DBB1" w14:textId="77777777" w:rsidR="00701C61" w:rsidRPr="00701C61" w:rsidRDefault="00701C61" w:rsidP="00701C61">
            <w:pPr>
              <w:widowControl/>
              <w:autoSpaceDE/>
              <w:autoSpaceDN/>
              <w:adjustRightInd/>
              <w:jc w:val="center"/>
              <w:rPr>
                <w:rFonts w:ascii="Calibri" w:hAnsi="Calibri" w:cs="Calibri"/>
                <w:color w:val="000000"/>
                <w:sz w:val="22"/>
                <w:szCs w:val="22"/>
              </w:rPr>
            </w:pPr>
          </w:p>
        </w:tc>
        <w:tc>
          <w:tcPr>
            <w:tcW w:w="1860" w:type="dxa"/>
            <w:tcBorders>
              <w:top w:val="nil"/>
              <w:left w:val="nil"/>
              <w:bottom w:val="single" w:sz="8" w:space="0" w:color="auto"/>
              <w:right w:val="single" w:sz="4" w:space="0" w:color="auto"/>
            </w:tcBorders>
            <w:shd w:val="clear" w:color="auto" w:fill="auto"/>
            <w:vAlign w:val="bottom"/>
            <w:hideMark/>
          </w:tcPr>
          <w:p w14:paraId="5FB6F4D5"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r>
      <w:tr w:rsidR="00701C61" w:rsidRPr="00701C61" w14:paraId="34F8A292" w14:textId="77777777" w:rsidTr="004350BF">
        <w:trPr>
          <w:trHeight w:val="288"/>
        </w:trPr>
        <w:tc>
          <w:tcPr>
            <w:tcW w:w="2049" w:type="dxa"/>
            <w:vMerge w:val="restart"/>
            <w:tcBorders>
              <w:top w:val="nil"/>
              <w:left w:val="single" w:sz="8" w:space="0" w:color="auto"/>
              <w:bottom w:val="single" w:sz="8" w:space="0" w:color="000000"/>
              <w:right w:val="single" w:sz="4" w:space="0" w:color="auto"/>
            </w:tcBorders>
            <w:shd w:val="clear" w:color="auto" w:fill="auto"/>
            <w:vAlign w:val="center"/>
            <w:hideMark/>
          </w:tcPr>
          <w:p w14:paraId="4578E577" w14:textId="77777777" w:rsidR="004350BF" w:rsidRPr="004350BF" w:rsidRDefault="004350BF" w:rsidP="004350BF">
            <w:pPr>
              <w:widowControl/>
              <w:autoSpaceDE/>
              <w:autoSpaceDN/>
              <w:adjustRightInd/>
              <w:jc w:val="center"/>
              <w:rPr>
                <w:rFonts w:ascii="Calibri" w:hAnsi="Calibri" w:cs="Calibri"/>
                <w:b/>
                <w:bCs/>
                <w:color w:val="000000"/>
                <w:sz w:val="22"/>
                <w:szCs w:val="22"/>
              </w:rPr>
            </w:pPr>
            <w:r w:rsidRPr="004350BF">
              <w:rPr>
                <w:rFonts w:ascii="Calibri" w:hAnsi="Calibri" w:cs="Calibri"/>
                <w:b/>
                <w:bCs/>
                <w:color w:val="000000"/>
                <w:sz w:val="22"/>
                <w:szCs w:val="22"/>
              </w:rPr>
              <w:t>Dolapdere Kampüsü</w:t>
            </w:r>
          </w:p>
          <w:p w14:paraId="67C753D4" w14:textId="4A07CFE2" w:rsidR="00701C61" w:rsidRPr="00701C61" w:rsidRDefault="004350BF" w:rsidP="004350BF">
            <w:pPr>
              <w:widowControl/>
              <w:autoSpaceDE/>
              <w:autoSpaceDN/>
              <w:adjustRightInd/>
              <w:jc w:val="center"/>
              <w:rPr>
                <w:rFonts w:ascii="Calibri" w:hAnsi="Calibri" w:cs="Calibri"/>
                <w:b/>
                <w:bCs/>
                <w:color w:val="000000"/>
                <w:sz w:val="22"/>
                <w:szCs w:val="22"/>
              </w:rPr>
            </w:pPr>
            <w:r w:rsidRPr="004350BF">
              <w:rPr>
                <w:rFonts w:ascii="Calibri" w:hAnsi="Calibri" w:cs="Calibri"/>
                <w:b/>
                <w:bCs/>
                <w:color w:val="000000"/>
                <w:sz w:val="22"/>
                <w:szCs w:val="22"/>
              </w:rPr>
              <w:t>Hacıahmet Mahallesi Pir Hüsamettin Sokak No:20 34440 Beyoğlu İstanbul</w:t>
            </w:r>
          </w:p>
        </w:tc>
        <w:tc>
          <w:tcPr>
            <w:tcW w:w="1520" w:type="dxa"/>
            <w:tcBorders>
              <w:top w:val="nil"/>
              <w:left w:val="nil"/>
              <w:bottom w:val="single" w:sz="4" w:space="0" w:color="auto"/>
              <w:right w:val="single" w:sz="4" w:space="0" w:color="auto"/>
            </w:tcBorders>
            <w:shd w:val="clear" w:color="auto" w:fill="auto"/>
            <w:vAlign w:val="bottom"/>
            <w:hideMark/>
          </w:tcPr>
          <w:p w14:paraId="64E7D6B6"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Bahçe Giriş</w:t>
            </w:r>
          </w:p>
        </w:tc>
        <w:tc>
          <w:tcPr>
            <w:tcW w:w="1400" w:type="dxa"/>
            <w:tcBorders>
              <w:top w:val="nil"/>
              <w:left w:val="nil"/>
              <w:bottom w:val="single" w:sz="4" w:space="0" w:color="auto"/>
              <w:right w:val="single" w:sz="4" w:space="0" w:color="auto"/>
            </w:tcBorders>
            <w:shd w:val="clear" w:color="auto" w:fill="auto"/>
            <w:vAlign w:val="bottom"/>
            <w:hideMark/>
          </w:tcPr>
          <w:p w14:paraId="2D24F722" w14:textId="77777777" w:rsidR="00701C61" w:rsidRPr="00701C61" w:rsidRDefault="006D66B3"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auto" w:fill="auto"/>
            <w:vAlign w:val="bottom"/>
            <w:hideMark/>
          </w:tcPr>
          <w:p w14:paraId="7E29A638"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1EDAAE81" w14:textId="77777777" w:rsidR="00701C61" w:rsidRPr="00701C61" w:rsidRDefault="006D66B3"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4</w:t>
            </w:r>
          </w:p>
        </w:tc>
        <w:tc>
          <w:tcPr>
            <w:tcW w:w="1860" w:type="dxa"/>
            <w:tcBorders>
              <w:top w:val="nil"/>
              <w:left w:val="nil"/>
              <w:bottom w:val="single" w:sz="4" w:space="0" w:color="auto"/>
              <w:right w:val="single" w:sz="4" w:space="0" w:color="auto"/>
            </w:tcBorders>
            <w:shd w:val="clear" w:color="auto" w:fill="auto"/>
            <w:vAlign w:val="bottom"/>
            <w:hideMark/>
          </w:tcPr>
          <w:p w14:paraId="46653D97"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1</w:t>
            </w:r>
          </w:p>
        </w:tc>
      </w:tr>
      <w:tr w:rsidR="00701C61" w:rsidRPr="00701C61" w14:paraId="61EE6729" w14:textId="77777777" w:rsidTr="004350BF">
        <w:trPr>
          <w:trHeight w:val="288"/>
        </w:trPr>
        <w:tc>
          <w:tcPr>
            <w:tcW w:w="2049" w:type="dxa"/>
            <w:vMerge/>
            <w:tcBorders>
              <w:top w:val="nil"/>
              <w:left w:val="single" w:sz="8" w:space="0" w:color="auto"/>
              <w:bottom w:val="single" w:sz="8" w:space="0" w:color="000000"/>
              <w:right w:val="single" w:sz="4" w:space="0" w:color="auto"/>
            </w:tcBorders>
            <w:vAlign w:val="center"/>
            <w:hideMark/>
          </w:tcPr>
          <w:p w14:paraId="41819747"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nil"/>
              <w:left w:val="nil"/>
              <w:bottom w:val="single" w:sz="4" w:space="0" w:color="auto"/>
              <w:right w:val="single" w:sz="4" w:space="0" w:color="auto"/>
            </w:tcBorders>
            <w:shd w:val="clear" w:color="auto" w:fill="auto"/>
            <w:vAlign w:val="bottom"/>
            <w:hideMark/>
          </w:tcPr>
          <w:p w14:paraId="23954946"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Otopark Giriş</w:t>
            </w:r>
          </w:p>
        </w:tc>
        <w:tc>
          <w:tcPr>
            <w:tcW w:w="1400" w:type="dxa"/>
            <w:tcBorders>
              <w:top w:val="nil"/>
              <w:left w:val="nil"/>
              <w:bottom w:val="single" w:sz="4" w:space="0" w:color="auto"/>
              <w:right w:val="single" w:sz="4" w:space="0" w:color="auto"/>
            </w:tcBorders>
            <w:shd w:val="clear" w:color="auto" w:fill="auto"/>
            <w:vAlign w:val="bottom"/>
            <w:hideMark/>
          </w:tcPr>
          <w:p w14:paraId="3128CB09" w14:textId="77777777" w:rsidR="00701C61" w:rsidRPr="00701C61" w:rsidRDefault="006D66B3" w:rsidP="006D66B3">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           7</w:t>
            </w:r>
          </w:p>
        </w:tc>
        <w:tc>
          <w:tcPr>
            <w:tcW w:w="1400" w:type="dxa"/>
            <w:tcBorders>
              <w:top w:val="nil"/>
              <w:left w:val="nil"/>
              <w:bottom w:val="single" w:sz="4" w:space="0" w:color="auto"/>
              <w:right w:val="single" w:sz="4" w:space="0" w:color="auto"/>
            </w:tcBorders>
            <w:shd w:val="clear" w:color="auto" w:fill="auto"/>
            <w:vAlign w:val="bottom"/>
            <w:hideMark/>
          </w:tcPr>
          <w:p w14:paraId="0501F27D"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36C04D33" w14:textId="77777777" w:rsidR="00701C61" w:rsidRPr="00701C61" w:rsidRDefault="006D66B3" w:rsidP="006D66B3">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14</w:t>
            </w:r>
          </w:p>
        </w:tc>
        <w:tc>
          <w:tcPr>
            <w:tcW w:w="1860" w:type="dxa"/>
            <w:tcBorders>
              <w:top w:val="nil"/>
              <w:left w:val="nil"/>
              <w:bottom w:val="single" w:sz="4" w:space="0" w:color="auto"/>
              <w:right w:val="single" w:sz="4" w:space="0" w:color="auto"/>
            </w:tcBorders>
            <w:shd w:val="clear" w:color="auto" w:fill="auto"/>
            <w:vAlign w:val="bottom"/>
            <w:hideMark/>
          </w:tcPr>
          <w:p w14:paraId="0A5E6251"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1</w:t>
            </w:r>
          </w:p>
        </w:tc>
      </w:tr>
      <w:tr w:rsidR="00701C61" w:rsidRPr="00701C61" w14:paraId="0A51E5CA" w14:textId="77777777" w:rsidTr="004350BF">
        <w:trPr>
          <w:trHeight w:val="288"/>
        </w:trPr>
        <w:tc>
          <w:tcPr>
            <w:tcW w:w="2049" w:type="dxa"/>
            <w:vMerge/>
            <w:tcBorders>
              <w:top w:val="nil"/>
              <w:left w:val="single" w:sz="8" w:space="0" w:color="auto"/>
              <w:bottom w:val="single" w:sz="8" w:space="0" w:color="000000"/>
              <w:right w:val="single" w:sz="4" w:space="0" w:color="auto"/>
            </w:tcBorders>
            <w:vAlign w:val="center"/>
            <w:hideMark/>
          </w:tcPr>
          <w:p w14:paraId="11F87068"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nil"/>
              <w:left w:val="nil"/>
              <w:bottom w:val="nil"/>
              <w:right w:val="single" w:sz="4" w:space="0" w:color="auto"/>
            </w:tcBorders>
            <w:shd w:val="clear" w:color="auto" w:fill="auto"/>
            <w:vAlign w:val="bottom"/>
            <w:hideMark/>
          </w:tcPr>
          <w:p w14:paraId="02FCF776"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Ofis-Derslik</w:t>
            </w:r>
          </w:p>
        </w:tc>
        <w:tc>
          <w:tcPr>
            <w:tcW w:w="1400" w:type="dxa"/>
            <w:tcBorders>
              <w:top w:val="nil"/>
              <w:left w:val="nil"/>
              <w:bottom w:val="nil"/>
              <w:right w:val="single" w:sz="4" w:space="0" w:color="auto"/>
            </w:tcBorders>
            <w:shd w:val="clear" w:color="auto" w:fill="auto"/>
            <w:vAlign w:val="bottom"/>
            <w:hideMark/>
          </w:tcPr>
          <w:p w14:paraId="3DAE2DC1"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nil"/>
              <w:right w:val="single" w:sz="4" w:space="0" w:color="auto"/>
            </w:tcBorders>
            <w:shd w:val="clear" w:color="auto" w:fill="auto"/>
            <w:vAlign w:val="bottom"/>
            <w:hideMark/>
          </w:tcPr>
          <w:p w14:paraId="5E1E0E52" w14:textId="77777777" w:rsidR="00701C61" w:rsidRPr="00701C61" w:rsidRDefault="00701C61" w:rsidP="00701C61">
            <w:pPr>
              <w:widowControl/>
              <w:autoSpaceDE/>
              <w:autoSpaceDN/>
              <w:adjustRightInd/>
              <w:jc w:val="center"/>
              <w:rPr>
                <w:rFonts w:ascii="Calibri" w:hAnsi="Calibri" w:cs="Calibri"/>
                <w:color w:val="000000"/>
                <w:sz w:val="22"/>
                <w:szCs w:val="22"/>
              </w:rPr>
            </w:pPr>
          </w:p>
        </w:tc>
        <w:tc>
          <w:tcPr>
            <w:tcW w:w="1400" w:type="dxa"/>
            <w:tcBorders>
              <w:top w:val="nil"/>
              <w:left w:val="nil"/>
              <w:bottom w:val="nil"/>
              <w:right w:val="single" w:sz="4" w:space="0" w:color="auto"/>
            </w:tcBorders>
            <w:shd w:val="clear" w:color="auto" w:fill="auto"/>
            <w:vAlign w:val="bottom"/>
            <w:hideMark/>
          </w:tcPr>
          <w:p w14:paraId="42183C07" w14:textId="77777777" w:rsidR="00701C61" w:rsidRPr="00701C61" w:rsidRDefault="00701C61" w:rsidP="00701C61">
            <w:pPr>
              <w:widowControl/>
              <w:autoSpaceDE/>
              <w:autoSpaceDN/>
              <w:adjustRightInd/>
              <w:jc w:val="center"/>
              <w:rPr>
                <w:rFonts w:ascii="Calibri" w:hAnsi="Calibri" w:cs="Calibri"/>
                <w:color w:val="000000"/>
                <w:sz w:val="22"/>
                <w:szCs w:val="22"/>
              </w:rPr>
            </w:pPr>
          </w:p>
        </w:tc>
        <w:tc>
          <w:tcPr>
            <w:tcW w:w="1860" w:type="dxa"/>
            <w:tcBorders>
              <w:top w:val="nil"/>
              <w:left w:val="nil"/>
              <w:bottom w:val="nil"/>
              <w:right w:val="single" w:sz="4" w:space="0" w:color="auto"/>
            </w:tcBorders>
            <w:shd w:val="clear" w:color="auto" w:fill="auto"/>
            <w:vAlign w:val="bottom"/>
            <w:hideMark/>
          </w:tcPr>
          <w:p w14:paraId="36C3A306"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r>
      <w:tr w:rsidR="00701C61" w:rsidRPr="00701C61" w14:paraId="51D5AD9F" w14:textId="77777777" w:rsidTr="004350BF">
        <w:trPr>
          <w:trHeight w:val="300"/>
        </w:trPr>
        <w:tc>
          <w:tcPr>
            <w:tcW w:w="2049" w:type="dxa"/>
            <w:vMerge/>
            <w:tcBorders>
              <w:top w:val="nil"/>
              <w:left w:val="single" w:sz="8" w:space="0" w:color="auto"/>
              <w:bottom w:val="single" w:sz="8" w:space="0" w:color="000000"/>
              <w:right w:val="single" w:sz="4" w:space="0" w:color="auto"/>
            </w:tcBorders>
            <w:vAlign w:val="center"/>
            <w:hideMark/>
          </w:tcPr>
          <w:p w14:paraId="02E92A3D"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single" w:sz="4" w:space="0" w:color="auto"/>
              <w:left w:val="nil"/>
              <w:bottom w:val="single" w:sz="8" w:space="0" w:color="auto"/>
              <w:right w:val="single" w:sz="4" w:space="0" w:color="auto"/>
            </w:tcBorders>
            <w:shd w:val="clear" w:color="auto" w:fill="auto"/>
            <w:vAlign w:val="bottom"/>
            <w:hideMark/>
          </w:tcPr>
          <w:p w14:paraId="46060DF2"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Laboratuvar</w:t>
            </w:r>
          </w:p>
        </w:tc>
        <w:tc>
          <w:tcPr>
            <w:tcW w:w="1400" w:type="dxa"/>
            <w:tcBorders>
              <w:top w:val="single" w:sz="4" w:space="0" w:color="auto"/>
              <w:left w:val="nil"/>
              <w:bottom w:val="single" w:sz="8" w:space="0" w:color="auto"/>
              <w:right w:val="single" w:sz="4" w:space="0" w:color="auto"/>
            </w:tcBorders>
            <w:shd w:val="clear" w:color="auto" w:fill="auto"/>
            <w:vAlign w:val="bottom"/>
            <w:hideMark/>
          </w:tcPr>
          <w:p w14:paraId="7151E810"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single" w:sz="4" w:space="0" w:color="auto"/>
              <w:left w:val="nil"/>
              <w:bottom w:val="single" w:sz="8" w:space="0" w:color="auto"/>
              <w:right w:val="single" w:sz="4" w:space="0" w:color="auto"/>
            </w:tcBorders>
            <w:shd w:val="clear" w:color="auto" w:fill="auto"/>
            <w:vAlign w:val="bottom"/>
            <w:hideMark/>
          </w:tcPr>
          <w:p w14:paraId="6E4094E9"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single" w:sz="4" w:space="0" w:color="auto"/>
              <w:left w:val="nil"/>
              <w:bottom w:val="single" w:sz="8" w:space="0" w:color="auto"/>
              <w:right w:val="single" w:sz="4" w:space="0" w:color="auto"/>
            </w:tcBorders>
            <w:shd w:val="clear" w:color="auto" w:fill="auto"/>
            <w:vAlign w:val="bottom"/>
            <w:hideMark/>
          </w:tcPr>
          <w:p w14:paraId="3E9DAC73"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14:paraId="41ED90B8"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r>
      <w:tr w:rsidR="00701C61" w:rsidRPr="00701C61" w14:paraId="7830337E" w14:textId="77777777" w:rsidTr="004350BF">
        <w:trPr>
          <w:trHeight w:val="288"/>
        </w:trPr>
        <w:tc>
          <w:tcPr>
            <w:tcW w:w="2049" w:type="dxa"/>
            <w:vMerge w:val="restart"/>
            <w:tcBorders>
              <w:top w:val="nil"/>
              <w:left w:val="single" w:sz="8" w:space="0" w:color="auto"/>
              <w:bottom w:val="single" w:sz="8" w:space="0" w:color="000000"/>
              <w:right w:val="single" w:sz="4" w:space="0" w:color="auto"/>
            </w:tcBorders>
            <w:shd w:val="clear" w:color="auto" w:fill="auto"/>
            <w:vAlign w:val="center"/>
            <w:hideMark/>
          </w:tcPr>
          <w:p w14:paraId="799340CF" w14:textId="77777777" w:rsidR="004350BF" w:rsidRPr="004350BF" w:rsidRDefault="004350BF" w:rsidP="004350BF">
            <w:pPr>
              <w:widowControl/>
              <w:autoSpaceDE/>
              <w:autoSpaceDN/>
              <w:adjustRightInd/>
              <w:jc w:val="center"/>
              <w:rPr>
                <w:rFonts w:ascii="Calibri" w:hAnsi="Calibri" w:cs="Calibri"/>
                <w:b/>
                <w:bCs/>
                <w:color w:val="000000"/>
                <w:sz w:val="22"/>
                <w:szCs w:val="22"/>
              </w:rPr>
            </w:pPr>
            <w:r w:rsidRPr="004350BF">
              <w:rPr>
                <w:rFonts w:ascii="Calibri" w:hAnsi="Calibri" w:cs="Calibri"/>
                <w:b/>
                <w:bCs/>
                <w:color w:val="000000"/>
                <w:sz w:val="22"/>
                <w:szCs w:val="22"/>
              </w:rPr>
              <w:t>Santral Kampüsü</w:t>
            </w:r>
          </w:p>
          <w:p w14:paraId="0D72913E" w14:textId="212A4674" w:rsidR="00701C61" w:rsidRPr="00701C61" w:rsidRDefault="004350BF" w:rsidP="004350BF">
            <w:pPr>
              <w:widowControl/>
              <w:autoSpaceDE/>
              <w:autoSpaceDN/>
              <w:adjustRightInd/>
              <w:jc w:val="center"/>
              <w:rPr>
                <w:rFonts w:ascii="Calibri" w:hAnsi="Calibri" w:cs="Calibri"/>
                <w:b/>
                <w:bCs/>
                <w:color w:val="000000"/>
                <w:sz w:val="22"/>
                <w:szCs w:val="22"/>
              </w:rPr>
            </w:pPr>
            <w:r w:rsidRPr="004350BF">
              <w:rPr>
                <w:rFonts w:ascii="Calibri" w:hAnsi="Calibri" w:cs="Calibri"/>
                <w:b/>
                <w:bCs/>
                <w:color w:val="000000"/>
                <w:sz w:val="22"/>
                <w:szCs w:val="22"/>
              </w:rPr>
              <w:t>Eski Silahtarağa Elektrik Santralı Kazım Karabekir Cad. No: 2/13 34060 Eyüpsultan İstanbul</w:t>
            </w:r>
          </w:p>
        </w:tc>
        <w:tc>
          <w:tcPr>
            <w:tcW w:w="1520" w:type="dxa"/>
            <w:tcBorders>
              <w:top w:val="nil"/>
              <w:left w:val="nil"/>
              <w:bottom w:val="single" w:sz="4" w:space="0" w:color="auto"/>
              <w:right w:val="single" w:sz="4" w:space="0" w:color="auto"/>
            </w:tcBorders>
            <w:shd w:val="clear" w:color="auto" w:fill="auto"/>
            <w:vAlign w:val="bottom"/>
            <w:hideMark/>
          </w:tcPr>
          <w:p w14:paraId="7F3AC140"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Tarihi Giriş</w:t>
            </w:r>
          </w:p>
        </w:tc>
        <w:tc>
          <w:tcPr>
            <w:tcW w:w="1400" w:type="dxa"/>
            <w:tcBorders>
              <w:top w:val="nil"/>
              <w:left w:val="nil"/>
              <w:bottom w:val="single" w:sz="4" w:space="0" w:color="auto"/>
              <w:right w:val="single" w:sz="4" w:space="0" w:color="auto"/>
            </w:tcBorders>
            <w:shd w:val="clear" w:color="auto" w:fill="auto"/>
            <w:vAlign w:val="bottom"/>
            <w:hideMark/>
          </w:tcPr>
          <w:p w14:paraId="0C14AA44"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8</w:t>
            </w:r>
          </w:p>
        </w:tc>
        <w:tc>
          <w:tcPr>
            <w:tcW w:w="1400" w:type="dxa"/>
            <w:tcBorders>
              <w:top w:val="nil"/>
              <w:left w:val="nil"/>
              <w:bottom w:val="single" w:sz="4" w:space="0" w:color="auto"/>
              <w:right w:val="single" w:sz="4" w:space="0" w:color="auto"/>
            </w:tcBorders>
            <w:shd w:val="clear" w:color="auto" w:fill="auto"/>
            <w:vAlign w:val="bottom"/>
            <w:hideMark/>
          </w:tcPr>
          <w:p w14:paraId="0FD4A97B"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6C767EB1"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16</w:t>
            </w:r>
          </w:p>
        </w:tc>
        <w:tc>
          <w:tcPr>
            <w:tcW w:w="1860" w:type="dxa"/>
            <w:tcBorders>
              <w:top w:val="nil"/>
              <w:left w:val="nil"/>
              <w:bottom w:val="single" w:sz="4" w:space="0" w:color="auto"/>
              <w:right w:val="single" w:sz="4" w:space="0" w:color="auto"/>
            </w:tcBorders>
            <w:shd w:val="clear" w:color="auto" w:fill="auto"/>
            <w:vAlign w:val="bottom"/>
            <w:hideMark/>
          </w:tcPr>
          <w:p w14:paraId="18E7302F"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1</w:t>
            </w:r>
          </w:p>
        </w:tc>
      </w:tr>
      <w:tr w:rsidR="00701C61" w:rsidRPr="00701C61" w14:paraId="506CEE44" w14:textId="77777777" w:rsidTr="004350BF">
        <w:trPr>
          <w:trHeight w:val="288"/>
        </w:trPr>
        <w:tc>
          <w:tcPr>
            <w:tcW w:w="2049" w:type="dxa"/>
            <w:vMerge/>
            <w:tcBorders>
              <w:top w:val="nil"/>
              <w:left w:val="single" w:sz="8" w:space="0" w:color="auto"/>
              <w:bottom w:val="single" w:sz="8" w:space="0" w:color="000000"/>
              <w:right w:val="single" w:sz="4" w:space="0" w:color="auto"/>
            </w:tcBorders>
            <w:vAlign w:val="center"/>
            <w:hideMark/>
          </w:tcPr>
          <w:p w14:paraId="6C34605B"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nil"/>
              <w:left w:val="nil"/>
              <w:bottom w:val="single" w:sz="4" w:space="0" w:color="auto"/>
              <w:right w:val="single" w:sz="4" w:space="0" w:color="auto"/>
            </w:tcBorders>
            <w:shd w:val="clear" w:color="auto" w:fill="auto"/>
            <w:vAlign w:val="bottom"/>
            <w:hideMark/>
          </w:tcPr>
          <w:p w14:paraId="30617F5E"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Ana Giriş</w:t>
            </w:r>
          </w:p>
        </w:tc>
        <w:tc>
          <w:tcPr>
            <w:tcW w:w="1400" w:type="dxa"/>
            <w:tcBorders>
              <w:top w:val="nil"/>
              <w:left w:val="nil"/>
              <w:bottom w:val="single" w:sz="4" w:space="0" w:color="auto"/>
              <w:right w:val="single" w:sz="4" w:space="0" w:color="auto"/>
            </w:tcBorders>
            <w:shd w:val="clear" w:color="auto" w:fill="auto"/>
            <w:vAlign w:val="bottom"/>
            <w:hideMark/>
          </w:tcPr>
          <w:p w14:paraId="275FF9D0" w14:textId="77777777" w:rsidR="00701C61" w:rsidRPr="00701C61" w:rsidRDefault="00B767B0"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9</w:t>
            </w:r>
          </w:p>
        </w:tc>
        <w:tc>
          <w:tcPr>
            <w:tcW w:w="1400" w:type="dxa"/>
            <w:tcBorders>
              <w:top w:val="nil"/>
              <w:left w:val="nil"/>
              <w:bottom w:val="single" w:sz="4" w:space="0" w:color="auto"/>
              <w:right w:val="single" w:sz="4" w:space="0" w:color="auto"/>
            </w:tcBorders>
            <w:shd w:val="clear" w:color="auto" w:fill="auto"/>
            <w:vAlign w:val="bottom"/>
            <w:hideMark/>
          </w:tcPr>
          <w:p w14:paraId="27FF710A"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0DA04342" w14:textId="77777777" w:rsidR="00701C61" w:rsidRPr="00701C61" w:rsidRDefault="00B767B0" w:rsidP="00B767B0">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          18</w:t>
            </w:r>
          </w:p>
        </w:tc>
        <w:tc>
          <w:tcPr>
            <w:tcW w:w="1860" w:type="dxa"/>
            <w:tcBorders>
              <w:top w:val="nil"/>
              <w:left w:val="nil"/>
              <w:bottom w:val="single" w:sz="4" w:space="0" w:color="auto"/>
              <w:right w:val="single" w:sz="4" w:space="0" w:color="auto"/>
            </w:tcBorders>
            <w:shd w:val="clear" w:color="auto" w:fill="auto"/>
            <w:vAlign w:val="bottom"/>
            <w:hideMark/>
          </w:tcPr>
          <w:p w14:paraId="5840FE69"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1</w:t>
            </w:r>
          </w:p>
        </w:tc>
      </w:tr>
      <w:tr w:rsidR="00701C61" w:rsidRPr="00701C61" w14:paraId="34C3A21E" w14:textId="77777777" w:rsidTr="004350BF">
        <w:trPr>
          <w:trHeight w:val="288"/>
        </w:trPr>
        <w:tc>
          <w:tcPr>
            <w:tcW w:w="2049" w:type="dxa"/>
            <w:vMerge/>
            <w:tcBorders>
              <w:top w:val="nil"/>
              <w:left w:val="single" w:sz="8" w:space="0" w:color="auto"/>
              <w:bottom w:val="single" w:sz="8" w:space="0" w:color="000000"/>
              <w:right w:val="single" w:sz="4" w:space="0" w:color="auto"/>
            </w:tcBorders>
            <w:vAlign w:val="center"/>
            <w:hideMark/>
          </w:tcPr>
          <w:p w14:paraId="7DFD84A9"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nil"/>
              <w:left w:val="nil"/>
              <w:bottom w:val="single" w:sz="4" w:space="0" w:color="auto"/>
              <w:right w:val="single" w:sz="4" w:space="0" w:color="auto"/>
            </w:tcBorders>
            <w:shd w:val="clear" w:color="auto" w:fill="auto"/>
            <w:vAlign w:val="bottom"/>
            <w:hideMark/>
          </w:tcPr>
          <w:p w14:paraId="01D73F0F"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Misafir Giriş</w:t>
            </w:r>
          </w:p>
        </w:tc>
        <w:tc>
          <w:tcPr>
            <w:tcW w:w="1400" w:type="dxa"/>
            <w:tcBorders>
              <w:top w:val="nil"/>
              <w:left w:val="nil"/>
              <w:bottom w:val="single" w:sz="4" w:space="0" w:color="auto"/>
              <w:right w:val="single" w:sz="4" w:space="0" w:color="auto"/>
            </w:tcBorders>
            <w:shd w:val="clear" w:color="auto" w:fill="auto"/>
            <w:vAlign w:val="bottom"/>
            <w:hideMark/>
          </w:tcPr>
          <w:p w14:paraId="399AD913"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3</w:t>
            </w:r>
          </w:p>
        </w:tc>
        <w:tc>
          <w:tcPr>
            <w:tcW w:w="1400" w:type="dxa"/>
            <w:tcBorders>
              <w:top w:val="nil"/>
              <w:left w:val="nil"/>
              <w:bottom w:val="single" w:sz="4" w:space="0" w:color="auto"/>
              <w:right w:val="single" w:sz="4" w:space="0" w:color="auto"/>
            </w:tcBorders>
            <w:shd w:val="clear" w:color="auto" w:fill="auto"/>
            <w:vAlign w:val="bottom"/>
            <w:hideMark/>
          </w:tcPr>
          <w:p w14:paraId="04867158"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34B6F35E"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6</w:t>
            </w:r>
          </w:p>
        </w:tc>
        <w:tc>
          <w:tcPr>
            <w:tcW w:w="1860" w:type="dxa"/>
            <w:tcBorders>
              <w:top w:val="nil"/>
              <w:left w:val="nil"/>
              <w:bottom w:val="single" w:sz="4" w:space="0" w:color="auto"/>
              <w:right w:val="single" w:sz="4" w:space="0" w:color="auto"/>
            </w:tcBorders>
            <w:shd w:val="clear" w:color="auto" w:fill="auto"/>
            <w:vAlign w:val="bottom"/>
            <w:hideMark/>
          </w:tcPr>
          <w:p w14:paraId="69A3320A"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1</w:t>
            </w:r>
          </w:p>
        </w:tc>
      </w:tr>
      <w:tr w:rsidR="00701C61" w:rsidRPr="00701C61" w14:paraId="0D1A72C1" w14:textId="77777777" w:rsidTr="004350BF">
        <w:trPr>
          <w:trHeight w:val="288"/>
        </w:trPr>
        <w:tc>
          <w:tcPr>
            <w:tcW w:w="2049" w:type="dxa"/>
            <w:vMerge/>
            <w:tcBorders>
              <w:top w:val="nil"/>
              <w:left w:val="single" w:sz="8" w:space="0" w:color="auto"/>
              <w:bottom w:val="single" w:sz="8" w:space="0" w:color="000000"/>
              <w:right w:val="single" w:sz="4" w:space="0" w:color="auto"/>
            </w:tcBorders>
            <w:vAlign w:val="center"/>
            <w:hideMark/>
          </w:tcPr>
          <w:p w14:paraId="502F35BC"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nil"/>
              <w:left w:val="nil"/>
              <w:bottom w:val="single" w:sz="4" w:space="0" w:color="auto"/>
              <w:right w:val="single" w:sz="4" w:space="0" w:color="auto"/>
            </w:tcBorders>
            <w:shd w:val="clear" w:color="auto" w:fill="auto"/>
            <w:vAlign w:val="bottom"/>
            <w:hideMark/>
          </w:tcPr>
          <w:p w14:paraId="3E2D4929"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Cami Giriş</w:t>
            </w:r>
          </w:p>
        </w:tc>
        <w:tc>
          <w:tcPr>
            <w:tcW w:w="1400" w:type="dxa"/>
            <w:tcBorders>
              <w:top w:val="nil"/>
              <w:left w:val="nil"/>
              <w:bottom w:val="single" w:sz="4" w:space="0" w:color="auto"/>
              <w:right w:val="single" w:sz="4" w:space="0" w:color="auto"/>
            </w:tcBorders>
            <w:shd w:val="clear" w:color="auto" w:fill="auto"/>
            <w:vAlign w:val="bottom"/>
            <w:hideMark/>
          </w:tcPr>
          <w:p w14:paraId="6A5C77E5"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3</w:t>
            </w:r>
          </w:p>
        </w:tc>
        <w:tc>
          <w:tcPr>
            <w:tcW w:w="1400" w:type="dxa"/>
            <w:tcBorders>
              <w:top w:val="nil"/>
              <w:left w:val="nil"/>
              <w:bottom w:val="single" w:sz="4" w:space="0" w:color="auto"/>
              <w:right w:val="single" w:sz="4" w:space="0" w:color="auto"/>
            </w:tcBorders>
            <w:shd w:val="clear" w:color="auto" w:fill="auto"/>
            <w:vAlign w:val="bottom"/>
            <w:hideMark/>
          </w:tcPr>
          <w:p w14:paraId="78706966"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0B886CC3"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6</w:t>
            </w:r>
          </w:p>
        </w:tc>
        <w:tc>
          <w:tcPr>
            <w:tcW w:w="1860" w:type="dxa"/>
            <w:tcBorders>
              <w:top w:val="nil"/>
              <w:left w:val="nil"/>
              <w:bottom w:val="single" w:sz="4" w:space="0" w:color="auto"/>
              <w:right w:val="single" w:sz="4" w:space="0" w:color="auto"/>
            </w:tcBorders>
            <w:shd w:val="clear" w:color="auto" w:fill="auto"/>
            <w:vAlign w:val="bottom"/>
            <w:hideMark/>
          </w:tcPr>
          <w:p w14:paraId="0BC12E50"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r>
      <w:tr w:rsidR="00701C61" w:rsidRPr="00701C61" w14:paraId="3CBA4731" w14:textId="77777777" w:rsidTr="004350BF">
        <w:trPr>
          <w:trHeight w:val="288"/>
        </w:trPr>
        <w:tc>
          <w:tcPr>
            <w:tcW w:w="2049" w:type="dxa"/>
            <w:vMerge/>
            <w:tcBorders>
              <w:top w:val="nil"/>
              <w:left w:val="single" w:sz="8" w:space="0" w:color="auto"/>
              <w:bottom w:val="single" w:sz="8" w:space="0" w:color="000000"/>
              <w:right w:val="single" w:sz="4" w:space="0" w:color="auto"/>
            </w:tcBorders>
            <w:vAlign w:val="center"/>
            <w:hideMark/>
          </w:tcPr>
          <w:p w14:paraId="4AB118B9"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nil"/>
              <w:left w:val="nil"/>
              <w:bottom w:val="nil"/>
              <w:right w:val="single" w:sz="4" w:space="0" w:color="auto"/>
            </w:tcBorders>
            <w:shd w:val="clear" w:color="auto" w:fill="auto"/>
            <w:vAlign w:val="bottom"/>
            <w:hideMark/>
          </w:tcPr>
          <w:p w14:paraId="070E5D68"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Ofis-Derslik</w:t>
            </w:r>
          </w:p>
        </w:tc>
        <w:tc>
          <w:tcPr>
            <w:tcW w:w="1400" w:type="dxa"/>
            <w:tcBorders>
              <w:top w:val="nil"/>
              <w:left w:val="nil"/>
              <w:bottom w:val="nil"/>
              <w:right w:val="single" w:sz="4" w:space="0" w:color="auto"/>
            </w:tcBorders>
            <w:shd w:val="clear" w:color="auto" w:fill="auto"/>
            <w:vAlign w:val="bottom"/>
            <w:hideMark/>
          </w:tcPr>
          <w:p w14:paraId="4D221D59"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nil"/>
              <w:right w:val="single" w:sz="4" w:space="0" w:color="auto"/>
            </w:tcBorders>
            <w:shd w:val="clear" w:color="auto" w:fill="auto"/>
            <w:vAlign w:val="bottom"/>
            <w:hideMark/>
          </w:tcPr>
          <w:p w14:paraId="30CCAC82" w14:textId="77777777" w:rsidR="00701C61" w:rsidRPr="00701C61" w:rsidRDefault="00701C61" w:rsidP="00701C61">
            <w:pPr>
              <w:widowControl/>
              <w:autoSpaceDE/>
              <w:autoSpaceDN/>
              <w:adjustRightInd/>
              <w:jc w:val="center"/>
              <w:rPr>
                <w:rFonts w:ascii="Calibri" w:hAnsi="Calibri" w:cs="Calibri"/>
                <w:color w:val="000000"/>
                <w:sz w:val="22"/>
                <w:szCs w:val="22"/>
              </w:rPr>
            </w:pPr>
          </w:p>
        </w:tc>
        <w:tc>
          <w:tcPr>
            <w:tcW w:w="1400" w:type="dxa"/>
            <w:tcBorders>
              <w:top w:val="nil"/>
              <w:left w:val="nil"/>
              <w:bottom w:val="nil"/>
              <w:right w:val="single" w:sz="4" w:space="0" w:color="auto"/>
            </w:tcBorders>
            <w:shd w:val="clear" w:color="auto" w:fill="auto"/>
            <w:vAlign w:val="bottom"/>
            <w:hideMark/>
          </w:tcPr>
          <w:p w14:paraId="3702D483" w14:textId="77777777" w:rsidR="00701C61" w:rsidRPr="00701C61" w:rsidRDefault="00701C61" w:rsidP="00701C61">
            <w:pPr>
              <w:widowControl/>
              <w:autoSpaceDE/>
              <w:autoSpaceDN/>
              <w:adjustRightInd/>
              <w:jc w:val="center"/>
              <w:rPr>
                <w:rFonts w:ascii="Calibri" w:hAnsi="Calibri" w:cs="Calibri"/>
                <w:color w:val="000000"/>
                <w:sz w:val="22"/>
                <w:szCs w:val="22"/>
              </w:rPr>
            </w:pPr>
          </w:p>
        </w:tc>
        <w:tc>
          <w:tcPr>
            <w:tcW w:w="1860" w:type="dxa"/>
            <w:tcBorders>
              <w:top w:val="nil"/>
              <w:left w:val="nil"/>
              <w:bottom w:val="nil"/>
              <w:right w:val="single" w:sz="4" w:space="0" w:color="auto"/>
            </w:tcBorders>
            <w:shd w:val="clear" w:color="auto" w:fill="auto"/>
            <w:vAlign w:val="bottom"/>
            <w:hideMark/>
          </w:tcPr>
          <w:p w14:paraId="029F84E7"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r>
      <w:tr w:rsidR="00701C61" w:rsidRPr="00701C61" w14:paraId="0C3C7C20" w14:textId="77777777" w:rsidTr="004350BF">
        <w:trPr>
          <w:trHeight w:val="300"/>
        </w:trPr>
        <w:tc>
          <w:tcPr>
            <w:tcW w:w="2049" w:type="dxa"/>
            <w:vMerge/>
            <w:tcBorders>
              <w:top w:val="nil"/>
              <w:left w:val="single" w:sz="8" w:space="0" w:color="auto"/>
              <w:bottom w:val="single" w:sz="8" w:space="0" w:color="000000"/>
              <w:right w:val="single" w:sz="4" w:space="0" w:color="auto"/>
            </w:tcBorders>
            <w:vAlign w:val="center"/>
            <w:hideMark/>
          </w:tcPr>
          <w:p w14:paraId="514A0243"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single" w:sz="4" w:space="0" w:color="auto"/>
              <w:left w:val="nil"/>
              <w:bottom w:val="single" w:sz="8" w:space="0" w:color="auto"/>
              <w:right w:val="single" w:sz="4" w:space="0" w:color="auto"/>
            </w:tcBorders>
            <w:shd w:val="clear" w:color="auto" w:fill="auto"/>
            <w:vAlign w:val="bottom"/>
            <w:hideMark/>
          </w:tcPr>
          <w:p w14:paraId="1F459E8E"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Laboratuvar</w:t>
            </w:r>
          </w:p>
        </w:tc>
        <w:tc>
          <w:tcPr>
            <w:tcW w:w="1400" w:type="dxa"/>
            <w:tcBorders>
              <w:top w:val="single" w:sz="4" w:space="0" w:color="auto"/>
              <w:left w:val="nil"/>
              <w:bottom w:val="single" w:sz="8" w:space="0" w:color="auto"/>
              <w:right w:val="single" w:sz="4" w:space="0" w:color="auto"/>
            </w:tcBorders>
            <w:shd w:val="clear" w:color="auto" w:fill="auto"/>
            <w:vAlign w:val="bottom"/>
            <w:hideMark/>
          </w:tcPr>
          <w:p w14:paraId="4CE07BBC"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single" w:sz="4" w:space="0" w:color="auto"/>
              <w:left w:val="nil"/>
              <w:bottom w:val="single" w:sz="8" w:space="0" w:color="auto"/>
              <w:right w:val="single" w:sz="4" w:space="0" w:color="auto"/>
            </w:tcBorders>
            <w:shd w:val="clear" w:color="auto" w:fill="auto"/>
            <w:vAlign w:val="bottom"/>
            <w:hideMark/>
          </w:tcPr>
          <w:p w14:paraId="5AF7C671" w14:textId="77777777" w:rsidR="00701C61" w:rsidRPr="00701C61" w:rsidRDefault="00600500"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36</w:t>
            </w:r>
          </w:p>
        </w:tc>
        <w:tc>
          <w:tcPr>
            <w:tcW w:w="1400" w:type="dxa"/>
            <w:tcBorders>
              <w:top w:val="single" w:sz="4" w:space="0" w:color="auto"/>
              <w:left w:val="nil"/>
              <w:bottom w:val="single" w:sz="8" w:space="0" w:color="auto"/>
              <w:right w:val="single" w:sz="4" w:space="0" w:color="auto"/>
            </w:tcBorders>
            <w:shd w:val="clear" w:color="auto" w:fill="auto"/>
            <w:vAlign w:val="bottom"/>
            <w:hideMark/>
          </w:tcPr>
          <w:p w14:paraId="6E84D383" w14:textId="77777777" w:rsidR="00701C61" w:rsidRPr="00701C61" w:rsidRDefault="00600500" w:rsidP="00600500">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36</w:t>
            </w:r>
          </w:p>
        </w:tc>
        <w:tc>
          <w:tcPr>
            <w:tcW w:w="1860" w:type="dxa"/>
            <w:tcBorders>
              <w:top w:val="single" w:sz="4" w:space="0" w:color="auto"/>
              <w:left w:val="nil"/>
              <w:bottom w:val="single" w:sz="8" w:space="0" w:color="auto"/>
              <w:right w:val="single" w:sz="4" w:space="0" w:color="auto"/>
            </w:tcBorders>
            <w:shd w:val="clear" w:color="auto" w:fill="auto"/>
            <w:vAlign w:val="bottom"/>
            <w:hideMark/>
          </w:tcPr>
          <w:p w14:paraId="78B32918"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r>
      <w:tr w:rsidR="00701C61" w:rsidRPr="00701C61" w14:paraId="395EDFC4" w14:textId="77777777" w:rsidTr="004350BF">
        <w:trPr>
          <w:trHeight w:val="589"/>
        </w:trPr>
        <w:tc>
          <w:tcPr>
            <w:tcW w:w="2049" w:type="dxa"/>
            <w:vMerge w:val="restart"/>
            <w:tcBorders>
              <w:top w:val="nil"/>
              <w:left w:val="single" w:sz="8" w:space="0" w:color="auto"/>
              <w:bottom w:val="single" w:sz="8" w:space="0" w:color="000000"/>
              <w:right w:val="single" w:sz="4" w:space="0" w:color="auto"/>
            </w:tcBorders>
            <w:shd w:val="clear" w:color="auto" w:fill="auto"/>
            <w:vAlign w:val="center"/>
            <w:hideMark/>
          </w:tcPr>
          <w:p w14:paraId="5B742076" w14:textId="77777777" w:rsidR="004350BF" w:rsidRPr="004350BF" w:rsidRDefault="004350BF" w:rsidP="004350BF">
            <w:pPr>
              <w:widowControl/>
              <w:autoSpaceDE/>
              <w:autoSpaceDN/>
              <w:adjustRightInd/>
              <w:jc w:val="center"/>
              <w:rPr>
                <w:rFonts w:ascii="Calibri" w:hAnsi="Calibri" w:cs="Calibri"/>
                <w:b/>
                <w:bCs/>
                <w:color w:val="000000"/>
                <w:sz w:val="22"/>
                <w:szCs w:val="22"/>
              </w:rPr>
            </w:pPr>
            <w:r w:rsidRPr="004350BF">
              <w:rPr>
                <w:rFonts w:ascii="Calibri" w:hAnsi="Calibri" w:cs="Calibri"/>
                <w:b/>
                <w:bCs/>
                <w:color w:val="000000"/>
                <w:sz w:val="22"/>
                <w:szCs w:val="22"/>
              </w:rPr>
              <w:t>Ek Bina Kampüs</w:t>
            </w:r>
          </w:p>
          <w:p w14:paraId="110E2DCE" w14:textId="77777777" w:rsidR="004350BF" w:rsidRPr="004350BF" w:rsidRDefault="004350BF" w:rsidP="004350BF">
            <w:pPr>
              <w:widowControl/>
              <w:autoSpaceDE/>
              <w:autoSpaceDN/>
              <w:adjustRightInd/>
              <w:jc w:val="center"/>
              <w:rPr>
                <w:rFonts w:ascii="Calibri" w:hAnsi="Calibri" w:cs="Calibri"/>
                <w:b/>
                <w:bCs/>
                <w:color w:val="000000"/>
                <w:sz w:val="22"/>
                <w:szCs w:val="22"/>
              </w:rPr>
            </w:pPr>
            <w:r w:rsidRPr="004350BF">
              <w:rPr>
                <w:rFonts w:ascii="Calibri" w:hAnsi="Calibri" w:cs="Calibri"/>
                <w:b/>
                <w:bCs/>
                <w:color w:val="000000"/>
                <w:sz w:val="22"/>
                <w:szCs w:val="22"/>
              </w:rPr>
              <w:t xml:space="preserve">Gürsel mahallesi İmrahor caddesi </w:t>
            </w:r>
          </w:p>
          <w:p w14:paraId="07729B97" w14:textId="2C54451D" w:rsidR="00701C61" w:rsidRPr="00701C61" w:rsidRDefault="004350BF" w:rsidP="004350BF">
            <w:pPr>
              <w:widowControl/>
              <w:autoSpaceDE/>
              <w:autoSpaceDN/>
              <w:adjustRightInd/>
              <w:jc w:val="center"/>
              <w:rPr>
                <w:rFonts w:ascii="Calibri" w:hAnsi="Calibri" w:cs="Calibri"/>
                <w:b/>
                <w:bCs/>
                <w:color w:val="000000"/>
                <w:sz w:val="22"/>
                <w:szCs w:val="22"/>
              </w:rPr>
            </w:pPr>
            <w:r w:rsidRPr="004350BF">
              <w:rPr>
                <w:rFonts w:ascii="Calibri" w:hAnsi="Calibri" w:cs="Calibri"/>
                <w:b/>
                <w:bCs/>
                <w:color w:val="000000"/>
                <w:sz w:val="22"/>
                <w:szCs w:val="22"/>
              </w:rPr>
              <w:t xml:space="preserve"> No 29</w:t>
            </w:r>
            <w:r>
              <w:rPr>
                <w:rFonts w:ascii="Calibri" w:hAnsi="Calibri" w:cs="Calibri"/>
                <w:b/>
                <w:bCs/>
                <w:color w:val="000000"/>
                <w:sz w:val="22"/>
                <w:szCs w:val="22"/>
              </w:rPr>
              <w:t xml:space="preserve"> </w:t>
            </w:r>
            <w:r w:rsidRPr="004350BF">
              <w:rPr>
                <w:rFonts w:ascii="Calibri" w:hAnsi="Calibri" w:cs="Calibri"/>
                <w:b/>
                <w:bCs/>
                <w:color w:val="000000"/>
                <w:sz w:val="22"/>
                <w:szCs w:val="22"/>
              </w:rPr>
              <w:t>Kağıthane</w:t>
            </w:r>
          </w:p>
        </w:tc>
        <w:tc>
          <w:tcPr>
            <w:tcW w:w="1520" w:type="dxa"/>
            <w:tcBorders>
              <w:top w:val="nil"/>
              <w:left w:val="nil"/>
              <w:bottom w:val="single" w:sz="4" w:space="0" w:color="auto"/>
              <w:right w:val="single" w:sz="4" w:space="0" w:color="auto"/>
            </w:tcBorders>
            <w:shd w:val="clear" w:color="auto" w:fill="auto"/>
            <w:vAlign w:val="bottom"/>
            <w:hideMark/>
          </w:tcPr>
          <w:p w14:paraId="52C799AA"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Ana Giriş</w:t>
            </w:r>
          </w:p>
        </w:tc>
        <w:tc>
          <w:tcPr>
            <w:tcW w:w="1400" w:type="dxa"/>
            <w:tcBorders>
              <w:top w:val="nil"/>
              <w:left w:val="nil"/>
              <w:bottom w:val="single" w:sz="4" w:space="0" w:color="auto"/>
              <w:right w:val="single" w:sz="4" w:space="0" w:color="auto"/>
            </w:tcBorders>
            <w:shd w:val="clear" w:color="auto" w:fill="auto"/>
            <w:vAlign w:val="bottom"/>
            <w:hideMark/>
          </w:tcPr>
          <w:p w14:paraId="4E5EF63C"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4</w:t>
            </w:r>
          </w:p>
        </w:tc>
        <w:tc>
          <w:tcPr>
            <w:tcW w:w="1400" w:type="dxa"/>
            <w:tcBorders>
              <w:top w:val="nil"/>
              <w:left w:val="nil"/>
              <w:bottom w:val="single" w:sz="4" w:space="0" w:color="auto"/>
              <w:right w:val="single" w:sz="4" w:space="0" w:color="auto"/>
            </w:tcBorders>
            <w:shd w:val="clear" w:color="auto" w:fill="auto"/>
            <w:vAlign w:val="bottom"/>
            <w:hideMark/>
          </w:tcPr>
          <w:p w14:paraId="2C192FB8"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5D486A1A"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8</w:t>
            </w:r>
          </w:p>
        </w:tc>
        <w:tc>
          <w:tcPr>
            <w:tcW w:w="1860" w:type="dxa"/>
            <w:tcBorders>
              <w:top w:val="nil"/>
              <w:left w:val="nil"/>
              <w:bottom w:val="single" w:sz="4" w:space="0" w:color="auto"/>
              <w:right w:val="single" w:sz="4" w:space="0" w:color="auto"/>
            </w:tcBorders>
            <w:shd w:val="clear" w:color="auto" w:fill="auto"/>
            <w:vAlign w:val="bottom"/>
            <w:hideMark/>
          </w:tcPr>
          <w:p w14:paraId="3E1B537E"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1</w:t>
            </w:r>
          </w:p>
        </w:tc>
      </w:tr>
      <w:tr w:rsidR="00701C61" w:rsidRPr="00701C61" w14:paraId="25D3A336" w14:textId="77777777" w:rsidTr="004350BF">
        <w:trPr>
          <w:trHeight w:val="300"/>
        </w:trPr>
        <w:tc>
          <w:tcPr>
            <w:tcW w:w="2049" w:type="dxa"/>
            <w:vMerge/>
            <w:tcBorders>
              <w:top w:val="nil"/>
              <w:left w:val="single" w:sz="8" w:space="0" w:color="auto"/>
              <w:bottom w:val="single" w:sz="8" w:space="0" w:color="000000"/>
              <w:right w:val="single" w:sz="4" w:space="0" w:color="auto"/>
            </w:tcBorders>
            <w:vAlign w:val="center"/>
            <w:hideMark/>
          </w:tcPr>
          <w:p w14:paraId="07BB37A0"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nil"/>
              <w:left w:val="nil"/>
              <w:bottom w:val="single" w:sz="8" w:space="0" w:color="auto"/>
              <w:right w:val="single" w:sz="4" w:space="0" w:color="auto"/>
            </w:tcBorders>
            <w:shd w:val="clear" w:color="auto" w:fill="auto"/>
            <w:vAlign w:val="bottom"/>
            <w:hideMark/>
          </w:tcPr>
          <w:p w14:paraId="3451AB4D"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Ofis-Derslik</w:t>
            </w:r>
          </w:p>
        </w:tc>
        <w:tc>
          <w:tcPr>
            <w:tcW w:w="1400" w:type="dxa"/>
            <w:tcBorders>
              <w:top w:val="nil"/>
              <w:left w:val="nil"/>
              <w:bottom w:val="single" w:sz="8" w:space="0" w:color="auto"/>
              <w:right w:val="single" w:sz="4" w:space="0" w:color="auto"/>
            </w:tcBorders>
            <w:shd w:val="clear" w:color="auto" w:fill="auto"/>
            <w:vAlign w:val="bottom"/>
            <w:hideMark/>
          </w:tcPr>
          <w:p w14:paraId="3C2568F6"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auto" w:fill="auto"/>
            <w:vAlign w:val="bottom"/>
            <w:hideMark/>
          </w:tcPr>
          <w:p w14:paraId="023883DB" w14:textId="77777777" w:rsidR="00701C61" w:rsidRPr="00701C61" w:rsidRDefault="00AC2271"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w:t>
            </w:r>
          </w:p>
        </w:tc>
        <w:tc>
          <w:tcPr>
            <w:tcW w:w="1400" w:type="dxa"/>
            <w:tcBorders>
              <w:top w:val="nil"/>
              <w:left w:val="nil"/>
              <w:bottom w:val="single" w:sz="8" w:space="0" w:color="auto"/>
              <w:right w:val="single" w:sz="4" w:space="0" w:color="auto"/>
            </w:tcBorders>
            <w:shd w:val="clear" w:color="auto" w:fill="auto"/>
            <w:vAlign w:val="bottom"/>
            <w:hideMark/>
          </w:tcPr>
          <w:p w14:paraId="4D271DE8" w14:textId="77777777" w:rsidR="00701C61" w:rsidRPr="00701C61" w:rsidRDefault="006D66B3"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3</w:t>
            </w:r>
          </w:p>
        </w:tc>
        <w:tc>
          <w:tcPr>
            <w:tcW w:w="1860" w:type="dxa"/>
            <w:tcBorders>
              <w:top w:val="nil"/>
              <w:left w:val="nil"/>
              <w:bottom w:val="single" w:sz="8" w:space="0" w:color="auto"/>
              <w:right w:val="single" w:sz="4" w:space="0" w:color="auto"/>
            </w:tcBorders>
            <w:shd w:val="clear" w:color="auto" w:fill="auto"/>
            <w:vAlign w:val="bottom"/>
            <w:hideMark/>
          </w:tcPr>
          <w:p w14:paraId="70B333B5"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r>
      <w:tr w:rsidR="00701C61" w:rsidRPr="00701C61" w14:paraId="4E577481" w14:textId="77777777" w:rsidTr="004350BF">
        <w:trPr>
          <w:trHeight w:val="742"/>
        </w:trPr>
        <w:tc>
          <w:tcPr>
            <w:tcW w:w="2049" w:type="dxa"/>
            <w:vMerge w:val="restart"/>
            <w:tcBorders>
              <w:top w:val="nil"/>
              <w:left w:val="single" w:sz="8" w:space="0" w:color="auto"/>
              <w:bottom w:val="single" w:sz="8" w:space="0" w:color="000000"/>
              <w:right w:val="single" w:sz="4" w:space="0" w:color="auto"/>
            </w:tcBorders>
            <w:shd w:val="clear" w:color="auto" w:fill="auto"/>
            <w:vAlign w:val="center"/>
            <w:hideMark/>
          </w:tcPr>
          <w:p w14:paraId="6231E933" w14:textId="77777777" w:rsidR="004350BF" w:rsidRPr="004350BF" w:rsidRDefault="004350BF" w:rsidP="004350BF">
            <w:pPr>
              <w:widowControl/>
              <w:autoSpaceDE/>
              <w:autoSpaceDN/>
              <w:adjustRightInd/>
              <w:jc w:val="center"/>
              <w:rPr>
                <w:rFonts w:ascii="Calibri" w:hAnsi="Calibri" w:cs="Calibri"/>
                <w:b/>
                <w:bCs/>
                <w:color w:val="000000"/>
                <w:sz w:val="22"/>
                <w:szCs w:val="22"/>
              </w:rPr>
            </w:pPr>
            <w:r w:rsidRPr="004350BF">
              <w:rPr>
                <w:rFonts w:ascii="Calibri" w:hAnsi="Calibri" w:cs="Calibri"/>
                <w:b/>
                <w:bCs/>
                <w:color w:val="000000"/>
                <w:sz w:val="22"/>
                <w:szCs w:val="22"/>
              </w:rPr>
              <w:t>Kozyatağı Kampüsü</w:t>
            </w:r>
          </w:p>
          <w:p w14:paraId="43291D38" w14:textId="2FCC465C" w:rsidR="00701C61" w:rsidRPr="00701C61" w:rsidRDefault="004350BF" w:rsidP="004350BF">
            <w:pPr>
              <w:widowControl/>
              <w:autoSpaceDE/>
              <w:autoSpaceDN/>
              <w:adjustRightInd/>
              <w:jc w:val="center"/>
              <w:rPr>
                <w:rFonts w:ascii="Calibri" w:hAnsi="Calibri" w:cs="Calibri"/>
                <w:b/>
                <w:bCs/>
                <w:color w:val="000000"/>
                <w:sz w:val="22"/>
                <w:szCs w:val="22"/>
              </w:rPr>
            </w:pPr>
            <w:r w:rsidRPr="004350BF">
              <w:rPr>
                <w:rFonts w:ascii="Calibri" w:hAnsi="Calibri" w:cs="Calibri"/>
                <w:b/>
                <w:bCs/>
                <w:color w:val="000000"/>
                <w:sz w:val="22"/>
                <w:szCs w:val="22"/>
              </w:rPr>
              <w:t>Herti Plaza B Blok Güven Sokak No: 1/2 Kozyatağı-Kadıköy</w:t>
            </w:r>
            <w:bookmarkStart w:id="2" w:name="_GoBack"/>
            <w:bookmarkEnd w:id="2"/>
          </w:p>
        </w:tc>
        <w:tc>
          <w:tcPr>
            <w:tcW w:w="1520" w:type="dxa"/>
            <w:tcBorders>
              <w:top w:val="nil"/>
              <w:left w:val="nil"/>
              <w:bottom w:val="single" w:sz="4" w:space="0" w:color="auto"/>
              <w:right w:val="single" w:sz="4" w:space="0" w:color="auto"/>
            </w:tcBorders>
            <w:shd w:val="clear" w:color="auto" w:fill="auto"/>
            <w:vAlign w:val="bottom"/>
            <w:hideMark/>
          </w:tcPr>
          <w:p w14:paraId="1B52B594"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Ana Giriş</w:t>
            </w:r>
          </w:p>
        </w:tc>
        <w:tc>
          <w:tcPr>
            <w:tcW w:w="1400" w:type="dxa"/>
            <w:tcBorders>
              <w:top w:val="nil"/>
              <w:left w:val="nil"/>
              <w:bottom w:val="single" w:sz="4" w:space="0" w:color="auto"/>
              <w:right w:val="single" w:sz="4" w:space="0" w:color="auto"/>
            </w:tcBorders>
            <w:shd w:val="clear" w:color="auto" w:fill="auto"/>
            <w:vAlign w:val="bottom"/>
            <w:hideMark/>
          </w:tcPr>
          <w:p w14:paraId="4F0CA623" w14:textId="77777777" w:rsidR="00701C61" w:rsidRPr="00701C61" w:rsidRDefault="00B767B0"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w:t>
            </w:r>
          </w:p>
        </w:tc>
        <w:tc>
          <w:tcPr>
            <w:tcW w:w="1400" w:type="dxa"/>
            <w:tcBorders>
              <w:top w:val="nil"/>
              <w:left w:val="nil"/>
              <w:bottom w:val="single" w:sz="4" w:space="0" w:color="auto"/>
              <w:right w:val="single" w:sz="4" w:space="0" w:color="auto"/>
            </w:tcBorders>
            <w:shd w:val="clear" w:color="auto" w:fill="auto"/>
            <w:vAlign w:val="bottom"/>
            <w:hideMark/>
          </w:tcPr>
          <w:p w14:paraId="334E6F79"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vAlign w:val="bottom"/>
            <w:hideMark/>
          </w:tcPr>
          <w:p w14:paraId="631737DE" w14:textId="77777777" w:rsidR="00701C61" w:rsidRPr="00701C61" w:rsidRDefault="00B767B0"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4</w:t>
            </w:r>
          </w:p>
        </w:tc>
        <w:tc>
          <w:tcPr>
            <w:tcW w:w="1860" w:type="dxa"/>
            <w:tcBorders>
              <w:top w:val="nil"/>
              <w:left w:val="nil"/>
              <w:bottom w:val="single" w:sz="4" w:space="0" w:color="auto"/>
              <w:right w:val="single" w:sz="4" w:space="0" w:color="auto"/>
            </w:tcBorders>
            <w:shd w:val="clear" w:color="auto" w:fill="auto"/>
            <w:vAlign w:val="bottom"/>
            <w:hideMark/>
          </w:tcPr>
          <w:p w14:paraId="0CC7215C"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1</w:t>
            </w:r>
          </w:p>
        </w:tc>
      </w:tr>
      <w:tr w:rsidR="00701C61" w:rsidRPr="00701C61" w14:paraId="725284CF" w14:textId="77777777" w:rsidTr="004350BF">
        <w:trPr>
          <w:trHeight w:val="300"/>
        </w:trPr>
        <w:tc>
          <w:tcPr>
            <w:tcW w:w="2049" w:type="dxa"/>
            <w:vMerge/>
            <w:tcBorders>
              <w:top w:val="nil"/>
              <w:left w:val="single" w:sz="8" w:space="0" w:color="auto"/>
              <w:bottom w:val="single" w:sz="8" w:space="0" w:color="000000"/>
              <w:right w:val="single" w:sz="4" w:space="0" w:color="auto"/>
            </w:tcBorders>
            <w:vAlign w:val="center"/>
            <w:hideMark/>
          </w:tcPr>
          <w:p w14:paraId="0C1D478B" w14:textId="77777777" w:rsidR="00701C61" w:rsidRPr="00701C61" w:rsidRDefault="00701C61" w:rsidP="00701C61">
            <w:pPr>
              <w:widowControl/>
              <w:autoSpaceDE/>
              <w:autoSpaceDN/>
              <w:adjustRightInd/>
              <w:rPr>
                <w:rFonts w:ascii="Calibri" w:hAnsi="Calibri" w:cs="Calibri"/>
                <w:b/>
                <w:bCs/>
                <w:color w:val="000000"/>
                <w:sz w:val="22"/>
                <w:szCs w:val="22"/>
              </w:rPr>
            </w:pPr>
          </w:p>
        </w:tc>
        <w:tc>
          <w:tcPr>
            <w:tcW w:w="1520" w:type="dxa"/>
            <w:tcBorders>
              <w:top w:val="nil"/>
              <w:left w:val="nil"/>
              <w:bottom w:val="single" w:sz="8" w:space="0" w:color="auto"/>
              <w:right w:val="single" w:sz="4" w:space="0" w:color="auto"/>
            </w:tcBorders>
            <w:shd w:val="clear" w:color="auto" w:fill="auto"/>
            <w:vAlign w:val="bottom"/>
            <w:hideMark/>
          </w:tcPr>
          <w:p w14:paraId="5A4E4855" w14:textId="77777777" w:rsidR="00701C61" w:rsidRPr="00701C61" w:rsidRDefault="00701C61" w:rsidP="00701C61">
            <w:pPr>
              <w:widowControl/>
              <w:autoSpaceDE/>
              <w:autoSpaceDN/>
              <w:adjustRightInd/>
              <w:rPr>
                <w:rFonts w:ascii="Calibri" w:hAnsi="Calibri" w:cs="Calibri"/>
                <w:b/>
                <w:bCs/>
                <w:color w:val="000000"/>
                <w:sz w:val="22"/>
                <w:szCs w:val="22"/>
              </w:rPr>
            </w:pPr>
            <w:r w:rsidRPr="00701C61">
              <w:rPr>
                <w:rFonts w:ascii="Calibri" w:hAnsi="Calibri" w:cs="Calibri"/>
                <w:b/>
                <w:bCs/>
                <w:color w:val="000000"/>
                <w:sz w:val="22"/>
                <w:szCs w:val="22"/>
              </w:rPr>
              <w:t>Laboratuvar</w:t>
            </w:r>
          </w:p>
        </w:tc>
        <w:tc>
          <w:tcPr>
            <w:tcW w:w="1400" w:type="dxa"/>
            <w:tcBorders>
              <w:top w:val="nil"/>
              <w:left w:val="nil"/>
              <w:bottom w:val="single" w:sz="8" w:space="0" w:color="auto"/>
              <w:right w:val="single" w:sz="4" w:space="0" w:color="auto"/>
            </w:tcBorders>
            <w:shd w:val="clear" w:color="auto" w:fill="auto"/>
            <w:vAlign w:val="bottom"/>
            <w:hideMark/>
          </w:tcPr>
          <w:p w14:paraId="0839BE7F"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auto" w:fill="auto"/>
            <w:vAlign w:val="bottom"/>
            <w:hideMark/>
          </w:tcPr>
          <w:p w14:paraId="2A4DCAE8"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nil"/>
              <w:left w:val="nil"/>
              <w:bottom w:val="single" w:sz="8" w:space="0" w:color="auto"/>
              <w:right w:val="single" w:sz="4" w:space="0" w:color="auto"/>
            </w:tcBorders>
            <w:shd w:val="clear" w:color="auto" w:fill="auto"/>
            <w:vAlign w:val="bottom"/>
            <w:hideMark/>
          </w:tcPr>
          <w:p w14:paraId="056DE5AD" w14:textId="77777777" w:rsidR="00701C61" w:rsidRPr="00701C61" w:rsidRDefault="00701C61" w:rsidP="00701C61">
            <w:pPr>
              <w:widowControl/>
              <w:autoSpaceDE/>
              <w:autoSpaceDN/>
              <w:adjustRightInd/>
              <w:jc w:val="center"/>
              <w:rPr>
                <w:rFonts w:ascii="Calibri" w:hAnsi="Calibri" w:cs="Calibri"/>
                <w:color w:val="000000"/>
                <w:sz w:val="22"/>
                <w:szCs w:val="22"/>
              </w:rPr>
            </w:pPr>
          </w:p>
        </w:tc>
        <w:tc>
          <w:tcPr>
            <w:tcW w:w="1860" w:type="dxa"/>
            <w:tcBorders>
              <w:top w:val="nil"/>
              <w:left w:val="nil"/>
              <w:bottom w:val="single" w:sz="8" w:space="0" w:color="auto"/>
              <w:right w:val="single" w:sz="4" w:space="0" w:color="auto"/>
            </w:tcBorders>
            <w:shd w:val="clear" w:color="auto" w:fill="auto"/>
            <w:vAlign w:val="bottom"/>
            <w:hideMark/>
          </w:tcPr>
          <w:p w14:paraId="6410C495" w14:textId="77777777" w:rsidR="00701C61" w:rsidRPr="00701C61" w:rsidRDefault="00701C61" w:rsidP="00701C61">
            <w:pPr>
              <w:widowControl/>
              <w:autoSpaceDE/>
              <w:autoSpaceDN/>
              <w:adjustRightInd/>
              <w:jc w:val="center"/>
              <w:rPr>
                <w:rFonts w:ascii="Calibri" w:hAnsi="Calibri" w:cs="Calibri"/>
                <w:color w:val="000000"/>
                <w:sz w:val="22"/>
                <w:szCs w:val="22"/>
              </w:rPr>
            </w:pPr>
            <w:r w:rsidRPr="00701C61">
              <w:rPr>
                <w:rFonts w:ascii="Calibri" w:hAnsi="Calibri" w:cs="Calibri"/>
                <w:color w:val="000000"/>
                <w:sz w:val="22"/>
                <w:szCs w:val="22"/>
              </w:rPr>
              <w:t> </w:t>
            </w:r>
          </w:p>
        </w:tc>
      </w:tr>
      <w:tr w:rsidR="00701C61" w:rsidRPr="00701C61" w14:paraId="7ACD1AE5" w14:textId="77777777" w:rsidTr="004350BF">
        <w:trPr>
          <w:trHeight w:val="300"/>
        </w:trPr>
        <w:tc>
          <w:tcPr>
            <w:tcW w:w="2049" w:type="dxa"/>
            <w:tcBorders>
              <w:top w:val="nil"/>
              <w:left w:val="nil"/>
              <w:bottom w:val="nil"/>
              <w:right w:val="nil"/>
            </w:tcBorders>
            <w:shd w:val="clear" w:color="auto" w:fill="auto"/>
            <w:vAlign w:val="bottom"/>
            <w:hideMark/>
          </w:tcPr>
          <w:p w14:paraId="62BDDCA1" w14:textId="77777777" w:rsidR="00701C61" w:rsidRPr="00701C61" w:rsidRDefault="00701C61" w:rsidP="00701C61">
            <w:pPr>
              <w:widowControl/>
              <w:autoSpaceDE/>
              <w:autoSpaceDN/>
              <w:adjustRightInd/>
              <w:jc w:val="center"/>
              <w:rPr>
                <w:rFonts w:ascii="Calibri" w:hAnsi="Calibri" w:cs="Calibri"/>
                <w:color w:val="000000"/>
                <w:sz w:val="22"/>
                <w:szCs w:val="22"/>
              </w:rPr>
            </w:pPr>
          </w:p>
        </w:tc>
        <w:tc>
          <w:tcPr>
            <w:tcW w:w="1520" w:type="dxa"/>
            <w:tcBorders>
              <w:top w:val="nil"/>
              <w:left w:val="nil"/>
              <w:bottom w:val="nil"/>
              <w:right w:val="nil"/>
            </w:tcBorders>
            <w:shd w:val="clear" w:color="auto" w:fill="auto"/>
            <w:vAlign w:val="bottom"/>
            <w:hideMark/>
          </w:tcPr>
          <w:p w14:paraId="28C5E7D4" w14:textId="77777777" w:rsidR="00701C61" w:rsidRPr="00701C61" w:rsidRDefault="00701C61" w:rsidP="00701C61">
            <w:pPr>
              <w:widowControl/>
              <w:autoSpaceDE/>
              <w:autoSpaceDN/>
              <w:adjustRightInd/>
              <w:rPr>
                <w:rFonts w:ascii="Times New Roman" w:hAnsi="Times New Roman" w:cs="Times New Roman"/>
              </w:rPr>
            </w:pPr>
          </w:p>
        </w:tc>
        <w:tc>
          <w:tcPr>
            <w:tcW w:w="1400" w:type="dxa"/>
            <w:tcBorders>
              <w:top w:val="nil"/>
              <w:left w:val="nil"/>
              <w:bottom w:val="nil"/>
              <w:right w:val="nil"/>
            </w:tcBorders>
            <w:shd w:val="clear" w:color="auto" w:fill="auto"/>
            <w:vAlign w:val="bottom"/>
            <w:hideMark/>
          </w:tcPr>
          <w:p w14:paraId="4B5B739A" w14:textId="77777777" w:rsidR="00701C61" w:rsidRPr="00701C61" w:rsidRDefault="00701C61" w:rsidP="00701C61">
            <w:pPr>
              <w:widowControl/>
              <w:autoSpaceDE/>
              <w:autoSpaceDN/>
              <w:adjustRightInd/>
              <w:rPr>
                <w:rFonts w:ascii="Times New Roman" w:hAnsi="Times New Roman" w:cs="Times New Roman"/>
              </w:rPr>
            </w:pPr>
          </w:p>
        </w:tc>
        <w:tc>
          <w:tcPr>
            <w:tcW w:w="1400" w:type="dxa"/>
            <w:tcBorders>
              <w:top w:val="nil"/>
              <w:left w:val="nil"/>
              <w:bottom w:val="nil"/>
              <w:right w:val="nil"/>
            </w:tcBorders>
            <w:shd w:val="clear" w:color="auto" w:fill="auto"/>
            <w:vAlign w:val="bottom"/>
            <w:hideMark/>
          </w:tcPr>
          <w:p w14:paraId="0E6EAEA5" w14:textId="77777777" w:rsidR="00701C61" w:rsidRPr="00701C61" w:rsidRDefault="00701C61" w:rsidP="00701C61">
            <w:pPr>
              <w:widowControl/>
              <w:autoSpaceDE/>
              <w:autoSpaceDN/>
              <w:adjustRightInd/>
              <w:jc w:val="center"/>
              <w:rPr>
                <w:rFonts w:ascii="Times New Roman" w:hAnsi="Times New Roman" w:cs="Times New Roman"/>
              </w:rPr>
            </w:pPr>
          </w:p>
        </w:tc>
        <w:tc>
          <w:tcPr>
            <w:tcW w:w="1400" w:type="dxa"/>
            <w:tcBorders>
              <w:top w:val="nil"/>
              <w:left w:val="nil"/>
              <w:bottom w:val="nil"/>
              <w:right w:val="nil"/>
            </w:tcBorders>
            <w:shd w:val="clear" w:color="auto" w:fill="auto"/>
            <w:vAlign w:val="bottom"/>
            <w:hideMark/>
          </w:tcPr>
          <w:p w14:paraId="472E9F4C" w14:textId="77777777" w:rsidR="00701C61" w:rsidRPr="00701C61" w:rsidRDefault="00701C61" w:rsidP="00701C61">
            <w:pPr>
              <w:widowControl/>
              <w:autoSpaceDE/>
              <w:autoSpaceDN/>
              <w:adjustRightInd/>
              <w:jc w:val="center"/>
              <w:rPr>
                <w:rFonts w:ascii="Times New Roman" w:hAnsi="Times New Roman" w:cs="Times New Roman"/>
              </w:rPr>
            </w:pPr>
          </w:p>
        </w:tc>
        <w:tc>
          <w:tcPr>
            <w:tcW w:w="1860" w:type="dxa"/>
            <w:tcBorders>
              <w:top w:val="nil"/>
              <w:left w:val="nil"/>
              <w:bottom w:val="nil"/>
              <w:right w:val="nil"/>
            </w:tcBorders>
            <w:shd w:val="clear" w:color="auto" w:fill="auto"/>
            <w:vAlign w:val="bottom"/>
            <w:hideMark/>
          </w:tcPr>
          <w:p w14:paraId="62A1F8A7" w14:textId="77777777" w:rsidR="00701C61" w:rsidRPr="00701C61" w:rsidRDefault="00701C61" w:rsidP="00701C61">
            <w:pPr>
              <w:widowControl/>
              <w:autoSpaceDE/>
              <w:autoSpaceDN/>
              <w:adjustRightInd/>
              <w:jc w:val="center"/>
              <w:rPr>
                <w:rFonts w:ascii="Times New Roman" w:hAnsi="Times New Roman" w:cs="Times New Roman"/>
              </w:rPr>
            </w:pPr>
          </w:p>
        </w:tc>
      </w:tr>
      <w:tr w:rsidR="00701C61" w:rsidRPr="00701C61" w14:paraId="1DF1FCAF" w14:textId="77777777" w:rsidTr="004350BF">
        <w:trPr>
          <w:trHeight w:val="300"/>
        </w:trPr>
        <w:tc>
          <w:tcPr>
            <w:tcW w:w="2049"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98DC98A" w14:textId="77777777" w:rsidR="00701C61" w:rsidRPr="00701C61" w:rsidRDefault="00701C61" w:rsidP="00701C61">
            <w:pPr>
              <w:widowControl/>
              <w:autoSpaceDE/>
              <w:autoSpaceDN/>
              <w:adjustRightInd/>
              <w:jc w:val="center"/>
              <w:rPr>
                <w:rFonts w:ascii="Calibri" w:hAnsi="Calibri" w:cs="Calibri"/>
                <w:b/>
                <w:bCs/>
                <w:color w:val="000000"/>
                <w:sz w:val="22"/>
                <w:szCs w:val="22"/>
              </w:rPr>
            </w:pPr>
            <w:r w:rsidRPr="00701C61">
              <w:rPr>
                <w:rFonts w:ascii="Calibri" w:hAnsi="Calibri" w:cs="Calibri"/>
                <w:b/>
                <w:bCs/>
                <w:color w:val="000000"/>
                <w:sz w:val="22"/>
                <w:szCs w:val="22"/>
              </w:rPr>
              <w:t>TOPLAM</w:t>
            </w:r>
          </w:p>
        </w:tc>
        <w:tc>
          <w:tcPr>
            <w:tcW w:w="1520" w:type="dxa"/>
            <w:tcBorders>
              <w:top w:val="single" w:sz="8" w:space="0" w:color="auto"/>
              <w:left w:val="nil"/>
              <w:bottom w:val="single" w:sz="8" w:space="0" w:color="auto"/>
              <w:right w:val="single" w:sz="4" w:space="0" w:color="auto"/>
            </w:tcBorders>
            <w:shd w:val="clear" w:color="auto" w:fill="auto"/>
            <w:vAlign w:val="bottom"/>
            <w:hideMark/>
          </w:tcPr>
          <w:p w14:paraId="3F7980D5" w14:textId="77777777" w:rsidR="00701C61" w:rsidRPr="00701C61" w:rsidRDefault="00701C61" w:rsidP="00701C61">
            <w:pPr>
              <w:widowControl/>
              <w:autoSpaceDE/>
              <w:autoSpaceDN/>
              <w:adjustRightInd/>
              <w:rPr>
                <w:rFonts w:ascii="Calibri" w:hAnsi="Calibri" w:cs="Calibri"/>
                <w:color w:val="000000"/>
                <w:sz w:val="22"/>
                <w:szCs w:val="22"/>
              </w:rPr>
            </w:pPr>
            <w:r w:rsidRPr="00701C61">
              <w:rPr>
                <w:rFonts w:ascii="Calibri" w:hAnsi="Calibri" w:cs="Calibri"/>
                <w:color w:val="000000"/>
                <w:sz w:val="22"/>
                <w:szCs w:val="22"/>
              </w:rPr>
              <w:t> </w:t>
            </w:r>
          </w:p>
        </w:tc>
        <w:tc>
          <w:tcPr>
            <w:tcW w:w="1400" w:type="dxa"/>
            <w:tcBorders>
              <w:top w:val="single" w:sz="8" w:space="0" w:color="auto"/>
              <w:left w:val="nil"/>
              <w:bottom w:val="single" w:sz="8" w:space="0" w:color="auto"/>
              <w:right w:val="single" w:sz="4" w:space="0" w:color="auto"/>
            </w:tcBorders>
            <w:shd w:val="clear" w:color="auto" w:fill="auto"/>
            <w:vAlign w:val="bottom"/>
            <w:hideMark/>
          </w:tcPr>
          <w:p w14:paraId="33505315" w14:textId="77777777" w:rsidR="00701C61" w:rsidRPr="00701C61" w:rsidRDefault="0090629C"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54</w:t>
            </w:r>
          </w:p>
        </w:tc>
        <w:tc>
          <w:tcPr>
            <w:tcW w:w="1400" w:type="dxa"/>
            <w:tcBorders>
              <w:top w:val="single" w:sz="8" w:space="0" w:color="auto"/>
              <w:left w:val="nil"/>
              <w:bottom w:val="single" w:sz="8" w:space="0" w:color="auto"/>
              <w:right w:val="single" w:sz="4" w:space="0" w:color="auto"/>
            </w:tcBorders>
            <w:shd w:val="clear" w:color="auto" w:fill="auto"/>
            <w:vAlign w:val="bottom"/>
            <w:hideMark/>
          </w:tcPr>
          <w:p w14:paraId="2B900F18" w14:textId="77777777" w:rsidR="00701C61" w:rsidRPr="00701C61" w:rsidRDefault="00600500" w:rsidP="00600500">
            <w:pPr>
              <w:widowControl/>
              <w:autoSpaceDE/>
              <w:autoSpaceDN/>
              <w:adjustRightInd/>
              <w:rPr>
                <w:rFonts w:ascii="Calibri" w:hAnsi="Calibri" w:cs="Calibri"/>
                <w:color w:val="000000"/>
                <w:sz w:val="22"/>
                <w:szCs w:val="22"/>
              </w:rPr>
            </w:pPr>
            <w:r>
              <w:rPr>
                <w:rFonts w:ascii="Calibri" w:hAnsi="Calibri" w:cs="Calibri"/>
                <w:color w:val="000000"/>
                <w:sz w:val="22"/>
                <w:szCs w:val="22"/>
              </w:rPr>
              <w:t xml:space="preserve">           39</w:t>
            </w:r>
          </w:p>
        </w:tc>
        <w:tc>
          <w:tcPr>
            <w:tcW w:w="1400" w:type="dxa"/>
            <w:tcBorders>
              <w:top w:val="single" w:sz="8" w:space="0" w:color="auto"/>
              <w:left w:val="nil"/>
              <w:bottom w:val="single" w:sz="8" w:space="0" w:color="auto"/>
              <w:right w:val="single" w:sz="4" w:space="0" w:color="auto"/>
            </w:tcBorders>
            <w:shd w:val="clear" w:color="auto" w:fill="auto"/>
            <w:vAlign w:val="bottom"/>
            <w:hideMark/>
          </w:tcPr>
          <w:p w14:paraId="509FC39D" w14:textId="77777777" w:rsidR="00701C61" w:rsidRPr="00701C61" w:rsidRDefault="00600500"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149</w:t>
            </w:r>
          </w:p>
        </w:tc>
        <w:tc>
          <w:tcPr>
            <w:tcW w:w="1860" w:type="dxa"/>
            <w:tcBorders>
              <w:top w:val="single" w:sz="8" w:space="0" w:color="auto"/>
              <w:left w:val="nil"/>
              <w:bottom w:val="single" w:sz="8" w:space="0" w:color="auto"/>
              <w:right w:val="single" w:sz="4" w:space="0" w:color="auto"/>
            </w:tcBorders>
            <w:shd w:val="clear" w:color="auto" w:fill="auto"/>
            <w:vAlign w:val="bottom"/>
            <w:hideMark/>
          </w:tcPr>
          <w:p w14:paraId="1C204B35" w14:textId="77777777" w:rsidR="00701C61" w:rsidRPr="00701C61" w:rsidRDefault="0090629C" w:rsidP="00701C61">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9</w:t>
            </w:r>
          </w:p>
        </w:tc>
      </w:tr>
    </w:tbl>
    <w:p w14:paraId="6777838A" w14:textId="77777777" w:rsidR="00DC6B39" w:rsidRPr="00DC6B39" w:rsidRDefault="00DC6B39" w:rsidP="00DC6B39">
      <w:pPr>
        <w:shd w:val="clear" w:color="auto" w:fill="FFFFFF"/>
        <w:tabs>
          <w:tab w:val="left" w:pos="710"/>
        </w:tabs>
        <w:spacing w:before="120" w:after="120" w:line="274" w:lineRule="exact"/>
        <w:ind w:left="709"/>
        <w:jc w:val="both"/>
        <w:rPr>
          <w:rFonts w:ascii="Times New Roman" w:hAnsi="Times New Roman" w:cs="Times New Roman"/>
          <w:sz w:val="24"/>
          <w:szCs w:val="24"/>
        </w:rPr>
      </w:pPr>
    </w:p>
    <w:p w14:paraId="6EFE2749" w14:textId="77777777" w:rsidR="00DD2A7D" w:rsidRPr="004670FA" w:rsidRDefault="00DD2A7D" w:rsidP="00DD2A7D">
      <w:pPr>
        <w:ind w:firstLine="360"/>
        <w:jc w:val="both"/>
        <w:outlineLvl w:val="0"/>
        <w:rPr>
          <w:rFonts w:ascii="Times New Roman" w:hAnsi="Times New Roman" w:cs="Times New Roman"/>
          <w:b/>
          <w:sz w:val="24"/>
          <w:szCs w:val="24"/>
          <w:u w:val="single"/>
        </w:rPr>
      </w:pPr>
      <w:r w:rsidRPr="004670FA">
        <w:rPr>
          <w:rFonts w:ascii="Times New Roman" w:hAnsi="Times New Roman" w:cs="Times New Roman"/>
          <w:b/>
          <w:sz w:val="24"/>
          <w:szCs w:val="24"/>
          <w:u w:val="single"/>
        </w:rPr>
        <w:t>ÖN KOŞULLAR</w:t>
      </w:r>
    </w:p>
    <w:p w14:paraId="273619C7" w14:textId="77777777" w:rsidR="002C7F47" w:rsidRDefault="002C7F47" w:rsidP="00CD51DC">
      <w:pPr>
        <w:numPr>
          <w:ilvl w:val="0"/>
          <w:numId w:val="4"/>
        </w:numPr>
        <w:shd w:val="clear" w:color="auto" w:fill="FFFFFF"/>
        <w:tabs>
          <w:tab w:val="left" w:pos="706"/>
        </w:tabs>
        <w:spacing w:before="120" w:after="120" w:line="274" w:lineRule="exact"/>
        <w:ind w:left="709" w:hanging="357"/>
        <w:jc w:val="both"/>
        <w:rPr>
          <w:rFonts w:ascii="Times New Roman" w:hAnsi="Times New Roman" w:cs="Times New Roman"/>
          <w:sz w:val="24"/>
          <w:szCs w:val="24"/>
        </w:rPr>
      </w:pPr>
      <w:bookmarkStart w:id="3" w:name="_Hlk13579366"/>
      <w:r w:rsidRPr="002C7F47">
        <w:rPr>
          <w:rFonts w:ascii="Times New Roman" w:hAnsi="Times New Roman" w:cs="Times New Roman"/>
          <w:sz w:val="24"/>
          <w:szCs w:val="24"/>
        </w:rPr>
        <w:t>HİZMET</w:t>
      </w:r>
      <w:r>
        <w:rPr>
          <w:rFonts w:ascii="Times New Roman" w:hAnsi="Times New Roman" w:cs="Times New Roman"/>
          <w:sz w:val="24"/>
          <w:szCs w:val="24"/>
        </w:rPr>
        <w:t xml:space="preserve"> verilecek yer</w:t>
      </w:r>
      <w:r w:rsidR="00DD2A7D" w:rsidRPr="002C7F47">
        <w:rPr>
          <w:rFonts w:ascii="Times New Roman" w:hAnsi="Times New Roman" w:cs="Times New Roman"/>
          <w:sz w:val="24"/>
          <w:szCs w:val="24"/>
        </w:rPr>
        <w:t xml:space="preserve">, BİLGİ’nin </w:t>
      </w:r>
      <w:r w:rsidR="000F06A1" w:rsidRPr="002C7F47">
        <w:rPr>
          <w:rFonts w:ascii="Times New Roman" w:hAnsi="Times New Roman" w:cs="Times New Roman"/>
          <w:sz w:val="24"/>
          <w:szCs w:val="24"/>
        </w:rPr>
        <w:t>KGS</w:t>
      </w:r>
      <w:r w:rsidR="00B721C5">
        <w:rPr>
          <w:rFonts w:ascii="Times New Roman" w:hAnsi="Times New Roman" w:cs="Times New Roman"/>
          <w:sz w:val="24"/>
          <w:szCs w:val="24"/>
        </w:rPr>
        <w:t xml:space="preserve">’nin </w:t>
      </w:r>
      <w:r w:rsidR="000F06A1" w:rsidRPr="002C7F47">
        <w:rPr>
          <w:rFonts w:ascii="Times New Roman" w:hAnsi="Times New Roman" w:cs="Times New Roman"/>
          <w:sz w:val="24"/>
          <w:szCs w:val="24"/>
        </w:rPr>
        <w:t xml:space="preserve">kurulu </w:t>
      </w:r>
      <w:r w:rsidR="0062005A">
        <w:rPr>
          <w:rFonts w:ascii="Times New Roman" w:hAnsi="Times New Roman" w:cs="Times New Roman"/>
          <w:sz w:val="24"/>
          <w:szCs w:val="24"/>
        </w:rPr>
        <w:t>olduğu yukarıdaki tabloda belirtilen yerleşkeleridir</w:t>
      </w:r>
      <w:r w:rsidR="000F06A1" w:rsidRPr="002C7F47">
        <w:rPr>
          <w:rFonts w:ascii="Times New Roman" w:hAnsi="Times New Roman" w:cs="Times New Roman"/>
          <w:sz w:val="24"/>
          <w:szCs w:val="24"/>
        </w:rPr>
        <w:t>.</w:t>
      </w:r>
      <w:r w:rsidR="00DD2A7D" w:rsidRPr="002C7F47">
        <w:rPr>
          <w:rFonts w:ascii="Times New Roman" w:hAnsi="Times New Roman" w:cs="Times New Roman"/>
          <w:sz w:val="24"/>
          <w:szCs w:val="24"/>
        </w:rPr>
        <w:t xml:space="preserve"> </w:t>
      </w:r>
    </w:p>
    <w:p w14:paraId="61879D51" w14:textId="77777777" w:rsidR="007F0001" w:rsidRPr="007F0001" w:rsidRDefault="007F0001" w:rsidP="007F0001">
      <w:pPr>
        <w:numPr>
          <w:ilvl w:val="0"/>
          <w:numId w:val="4"/>
        </w:numPr>
        <w:shd w:val="clear" w:color="auto" w:fill="FFFFFF"/>
        <w:tabs>
          <w:tab w:val="left" w:pos="706"/>
        </w:tabs>
        <w:spacing w:before="120" w:after="120" w:line="274" w:lineRule="exact"/>
        <w:ind w:left="709" w:hanging="357"/>
        <w:jc w:val="both"/>
        <w:rPr>
          <w:rFonts w:ascii="Times New Roman" w:hAnsi="Times New Roman" w:cs="Times New Roman"/>
          <w:sz w:val="24"/>
          <w:szCs w:val="24"/>
        </w:rPr>
      </w:pPr>
      <w:r w:rsidRPr="007F0001">
        <w:rPr>
          <w:rFonts w:ascii="Times New Roman" w:hAnsi="Times New Roman" w:cs="Times New Roman"/>
          <w:sz w:val="24"/>
          <w:szCs w:val="24"/>
        </w:rPr>
        <w:t>FİRMA teknik şartnameye uygun olarak teklif edeceği ürünlerin marka ve modellerini de açık olarak teklifinde belirtecektir.</w:t>
      </w:r>
    </w:p>
    <w:p w14:paraId="2AAB04D8" w14:textId="2364AF1B" w:rsidR="00094307" w:rsidRPr="00E76C7C" w:rsidRDefault="00094307" w:rsidP="00094307">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sidRPr="00E76C7C">
        <w:rPr>
          <w:rFonts w:ascii="Times New Roman" w:hAnsi="Times New Roman" w:cs="Times New Roman"/>
          <w:sz w:val="24"/>
          <w:szCs w:val="24"/>
        </w:rPr>
        <w:t xml:space="preserve">Şartnamede </w:t>
      </w:r>
      <w:r w:rsidR="00A57BAD">
        <w:rPr>
          <w:rFonts w:ascii="Times New Roman" w:hAnsi="Times New Roman" w:cs="Times New Roman"/>
          <w:sz w:val="24"/>
          <w:szCs w:val="24"/>
        </w:rPr>
        <w:t xml:space="preserve"> </w:t>
      </w:r>
      <w:r w:rsidR="00BE4786">
        <w:rPr>
          <w:rFonts w:ascii="Times New Roman" w:hAnsi="Times New Roman" w:cs="Times New Roman"/>
          <w:sz w:val="24"/>
          <w:szCs w:val="24"/>
        </w:rPr>
        <w:t xml:space="preserve">belirtilen koşullara uygun olmayan </w:t>
      </w:r>
      <w:r w:rsidRPr="00E76C7C">
        <w:rPr>
          <w:rFonts w:ascii="Times New Roman" w:hAnsi="Times New Roman" w:cs="Times New Roman"/>
          <w:sz w:val="24"/>
          <w:szCs w:val="24"/>
        </w:rPr>
        <w:t xml:space="preserve"> teklifler değerlendirme dışı bırakılacaktır.</w:t>
      </w:r>
    </w:p>
    <w:p w14:paraId="7DE592D4" w14:textId="77777777" w:rsidR="00094307" w:rsidRPr="00E76C7C" w:rsidRDefault="00094307" w:rsidP="00094307">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Pr>
          <w:rFonts w:ascii="Times New Roman" w:hAnsi="Times New Roman" w:cs="Times New Roman"/>
          <w:sz w:val="24"/>
          <w:szCs w:val="24"/>
        </w:rPr>
        <w:t>BİLGİ</w:t>
      </w:r>
      <w:r w:rsidRPr="00E76C7C">
        <w:rPr>
          <w:rFonts w:ascii="Times New Roman" w:hAnsi="Times New Roman" w:cs="Times New Roman"/>
          <w:sz w:val="24"/>
          <w:szCs w:val="24"/>
        </w:rPr>
        <w:t>, tekliflerin değerlendirilmesi sırasında ek açıklama isteme hakkına sahiptir.</w:t>
      </w:r>
    </w:p>
    <w:bookmarkEnd w:id="3"/>
    <w:p w14:paraId="63CB8739" w14:textId="7994FCC1" w:rsidR="002A0F53" w:rsidRDefault="002A0F53" w:rsidP="00DD2A7D">
      <w:pPr>
        <w:ind w:firstLine="360"/>
        <w:jc w:val="both"/>
        <w:outlineLvl w:val="0"/>
        <w:rPr>
          <w:rFonts w:ascii="Times New Roman" w:hAnsi="Times New Roman" w:cs="Times New Roman"/>
          <w:b/>
          <w:sz w:val="24"/>
          <w:szCs w:val="24"/>
          <w:u w:val="single"/>
        </w:rPr>
      </w:pPr>
    </w:p>
    <w:p w14:paraId="120F8C06" w14:textId="77777777" w:rsidR="00DD2A7D" w:rsidRPr="004670FA" w:rsidRDefault="00DD2A7D" w:rsidP="00DD2A7D">
      <w:pPr>
        <w:ind w:firstLine="360"/>
        <w:jc w:val="both"/>
        <w:outlineLvl w:val="0"/>
        <w:rPr>
          <w:rFonts w:ascii="Times New Roman" w:hAnsi="Times New Roman" w:cs="Times New Roman"/>
          <w:b/>
          <w:sz w:val="24"/>
          <w:szCs w:val="24"/>
          <w:u w:val="single"/>
        </w:rPr>
      </w:pPr>
      <w:r w:rsidRPr="004670FA">
        <w:rPr>
          <w:rFonts w:ascii="Times New Roman" w:hAnsi="Times New Roman" w:cs="Times New Roman"/>
          <w:b/>
          <w:sz w:val="24"/>
          <w:szCs w:val="24"/>
          <w:u w:val="single"/>
        </w:rPr>
        <w:t xml:space="preserve">GENEL </w:t>
      </w:r>
      <w:r w:rsidR="000F06A1">
        <w:rPr>
          <w:rFonts w:ascii="Times New Roman" w:hAnsi="Times New Roman" w:cs="Times New Roman"/>
          <w:b/>
          <w:sz w:val="24"/>
          <w:szCs w:val="24"/>
          <w:u w:val="single"/>
        </w:rPr>
        <w:t xml:space="preserve">KOŞULLAR </w:t>
      </w:r>
    </w:p>
    <w:p w14:paraId="797B6E62" w14:textId="77777777" w:rsidR="0062005A" w:rsidRDefault="0062005A" w:rsidP="0062005A">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bookmarkStart w:id="4" w:name="_Hlk13579546"/>
      <w:r w:rsidRPr="0053687C">
        <w:rPr>
          <w:rFonts w:ascii="Times New Roman" w:hAnsi="Times New Roman" w:cs="Times New Roman"/>
          <w:sz w:val="24"/>
          <w:szCs w:val="24"/>
        </w:rPr>
        <w:t>FİRMA yaptığı tüm çalışmalarda mevzuata uygun iş güvenliği tedbirlerini almalı</w:t>
      </w:r>
      <w:r w:rsidR="00284BDD">
        <w:rPr>
          <w:rFonts w:ascii="Times New Roman" w:hAnsi="Times New Roman" w:cs="Times New Roman"/>
          <w:sz w:val="24"/>
          <w:szCs w:val="24"/>
        </w:rPr>
        <w:t xml:space="preserve">, </w:t>
      </w:r>
      <w:r w:rsidR="00F40470">
        <w:rPr>
          <w:rFonts w:ascii="Times New Roman" w:hAnsi="Times New Roman" w:cs="Times New Roman"/>
          <w:sz w:val="24"/>
          <w:szCs w:val="24"/>
        </w:rPr>
        <w:t>bakım, kurulum</w:t>
      </w:r>
      <w:r w:rsidR="00284BDD">
        <w:rPr>
          <w:rFonts w:ascii="Times New Roman" w:hAnsi="Times New Roman" w:cs="Times New Roman"/>
          <w:sz w:val="24"/>
          <w:szCs w:val="24"/>
        </w:rPr>
        <w:t xml:space="preserve"> ve destek hizmetleri kanunen öngörülen sertifikasyon ve yetkinliğe haiz personel tarafından gerçekleştirilmelidir. </w:t>
      </w:r>
      <w:r w:rsidR="00F40470">
        <w:rPr>
          <w:rFonts w:ascii="Times New Roman" w:hAnsi="Times New Roman" w:cs="Times New Roman"/>
          <w:sz w:val="24"/>
          <w:szCs w:val="24"/>
        </w:rPr>
        <w:t>Sözleşme başlangıç tarihinde</w:t>
      </w:r>
      <w:r w:rsidR="00284BDD">
        <w:rPr>
          <w:rFonts w:ascii="Times New Roman" w:hAnsi="Times New Roman" w:cs="Times New Roman"/>
          <w:sz w:val="24"/>
          <w:szCs w:val="24"/>
        </w:rPr>
        <w:t xml:space="preserve"> tüm altyapı ve operasyonel konulara yönelik kullanım kılavuzu ve eğitim desteği FİRMA tarafından verilecektir.</w:t>
      </w:r>
    </w:p>
    <w:p w14:paraId="0F46AC40" w14:textId="63B1844D" w:rsidR="004A6397" w:rsidRPr="0065539D" w:rsidRDefault="0046264E" w:rsidP="0050502B">
      <w:pPr>
        <w:numPr>
          <w:ilvl w:val="0"/>
          <w:numId w:val="4"/>
        </w:numPr>
        <w:shd w:val="clear" w:color="auto" w:fill="FFFFFF"/>
        <w:tabs>
          <w:tab w:val="left" w:pos="710"/>
        </w:tabs>
        <w:spacing w:before="120" w:after="120" w:line="281" w:lineRule="exact"/>
        <w:ind w:left="709"/>
        <w:jc w:val="both"/>
        <w:rPr>
          <w:rFonts w:ascii="Times New Roman" w:hAnsi="Times New Roman" w:cs="Times New Roman"/>
          <w:spacing w:val="3"/>
          <w:sz w:val="24"/>
          <w:szCs w:val="24"/>
        </w:rPr>
      </w:pPr>
      <w:r w:rsidRPr="002730C7">
        <w:rPr>
          <w:rFonts w:ascii="Times New Roman" w:hAnsi="Times New Roman" w:cs="Times New Roman"/>
          <w:spacing w:val="3"/>
          <w:sz w:val="24"/>
          <w:szCs w:val="24"/>
        </w:rPr>
        <w:lastRenderedPageBreak/>
        <w:t xml:space="preserve">Sözleşme kapsamında </w:t>
      </w:r>
      <w:r w:rsidR="00F40470">
        <w:rPr>
          <w:rFonts w:ascii="Times New Roman" w:hAnsi="Times New Roman" w:cs="Times New Roman"/>
          <w:spacing w:val="3"/>
          <w:sz w:val="24"/>
          <w:szCs w:val="24"/>
        </w:rPr>
        <w:t xml:space="preserve">yüklenici firma tarafından </w:t>
      </w:r>
      <w:r w:rsidR="0065539D" w:rsidRPr="002730C7">
        <w:rPr>
          <w:rFonts w:ascii="Times New Roman" w:hAnsi="Times New Roman" w:cs="Times New Roman"/>
          <w:spacing w:val="3"/>
          <w:sz w:val="24"/>
          <w:szCs w:val="24"/>
        </w:rPr>
        <w:t>kurulumu yapıl</w:t>
      </w:r>
      <w:r w:rsidR="00F40470">
        <w:rPr>
          <w:rFonts w:ascii="Times New Roman" w:hAnsi="Times New Roman" w:cs="Times New Roman"/>
          <w:spacing w:val="3"/>
          <w:sz w:val="24"/>
          <w:szCs w:val="24"/>
        </w:rPr>
        <w:t>ması öngörülen</w:t>
      </w:r>
      <w:r w:rsidRPr="002730C7">
        <w:rPr>
          <w:rFonts w:ascii="Times New Roman" w:hAnsi="Times New Roman" w:cs="Times New Roman"/>
          <w:spacing w:val="3"/>
          <w:sz w:val="24"/>
          <w:szCs w:val="24"/>
        </w:rPr>
        <w:t xml:space="preserve"> KGS sistemindeki yazılım ve donanımlar </w:t>
      </w:r>
      <w:r w:rsidR="005C0D48">
        <w:rPr>
          <w:rFonts w:ascii="Times New Roman" w:hAnsi="Times New Roman" w:cs="Times New Roman"/>
          <w:spacing w:val="3"/>
          <w:sz w:val="24"/>
          <w:szCs w:val="24"/>
        </w:rPr>
        <w:t>hizmet süresi boyunca</w:t>
      </w:r>
      <w:r w:rsidRPr="002730C7">
        <w:rPr>
          <w:rFonts w:ascii="Times New Roman" w:hAnsi="Times New Roman" w:cs="Times New Roman"/>
          <w:spacing w:val="3"/>
          <w:sz w:val="24"/>
          <w:szCs w:val="24"/>
        </w:rPr>
        <w:t xml:space="preserve"> garantili olacak, garanti süresi içinde değişimi öngörülen </w:t>
      </w:r>
      <w:r w:rsidR="0065539D" w:rsidRPr="002730C7">
        <w:rPr>
          <w:rFonts w:ascii="Times New Roman" w:hAnsi="Times New Roman" w:cs="Times New Roman"/>
          <w:spacing w:val="3"/>
          <w:sz w:val="24"/>
          <w:szCs w:val="24"/>
        </w:rPr>
        <w:t xml:space="preserve">yazılım ve </w:t>
      </w:r>
      <w:r w:rsidRPr="002730C7">
        <w:rPr>
          <w:rFonts w:ascii="Times New Roman" w:hAnsi="Times New Roman" w:cs="Times New Roman"/>
          <w:spacing w:val="3"/>
          <w:sz w:val="24"/>
          <w:szCs w:val="24"/>
        </w:rPr>
        <w:t xml:space="preserve">donanımların değişimi </w:t>
      </w:r>
      <w:r w:rsidR="0065539D" w:rsidRPr="002730C7">
        <w:rPr>
          <w:rFonts w:ascii="Times New Roman" w:hAnsi="Times New Roman" w:cs="Times New Roman"/>
          <w:spacing w:val="3"/>
          <w:sz w:val="24"/>
          <w:szCs w:val="24"/>
        </w:rPr>
        <w:t xml:space="preserve">ile güncellemesi </w:t>
      </w:r>
      <w:r w:rsidRPr="002730C7">
        <w:rPr>
          <w:rFonts w:ascii="Times New Roman" w:hAnsi="Times New Roman" w:cs="Times New Roman"/>
          <w:spacing w:val="3"/>
          <w:sz w:val="24"/>
          <w:szCs w:val="24"/>
        </w:rPr>
        <w:t>ücretsiz olarak yüklenici firma tarafından gerçekleştirilecektir.</w:t>
      </w:r>
      <w:r w:rsidRPr="0065539D">
        <w:rPr>
          <w:rFonts w:ascii="Times New Roman" w:hAnsi="Times New Roman" w:cs="Times New Roman"/>
          <w:spacing w:val="3"/>
          <w:sz w:val="24"/>
          <w:szCs w:val="24"/>
        </w:rPr>
        <w:t xml:space="preserve"> </w:t>
      </w:r>
      <w:r w:rsidR="004A6397" w:rsidRPr="0065539D">
        <w:rPr>
          <w:rFonts w:ascii="Times New Roman" w:hAnsi="Times New Roman" w:cs="Times New Roman"/>
          <w:spacing w:val="3"/>
          <w:sz w:val="24"/>
          <w:szCs w:val="24"/>
        </w:rPr>
        <w:t xml:space="preserve">FİRMA’nın </w:t>
      </w:r>
      <w:r w:rsidR="0065539D">
        <w:rPr>
          <w:rFonts w:ascii="Times New Roman" w:hAnsi="Times New Roman" w:cs="Times New Roman"/>
          <w:spacing w:val="3"/>
          <w:sz w:val="24"/>
          <w:szCs w:val="24"/>
        </w:rPr>
        <w:t xml:space="preserve">kurulumunu yapacağı </w:t>
      </w:r>
      <w:r w:rsidR="004A6397" w:rsidRPr="0065539D">
        <w:rPr>
          <w:rFonts w:ascii="Times New Roman" w:hAnsi="Times New Roman" w:cs="Times New Roman"/>
          <w:spacing w:val="3"/>
          <w:sz w:val="24"/>
          <w:szCs w:val="24"/>
        </w:rPr>
        <w:t>donanımlar</w:t>
      </w:r>
      <w:r w:rsidR="00C500A6">
        <w:rPr>
          <w:rFonts w:ascii="Times New Roman" w:hAnsi="Times New Roman" w:cs="Times New Roman"/>
          <w:spacing w:val="3"/>
          <w:sz w:val="24"/>
          <w:szCs w:val="24"/>
        </w:rPr>
        <w:t xml:space="preserve"> ve yazılımlar </w:t>
      </w:r>
      <w:r w:rsidR="004A6397" w:rsidRPr="0065539D">
        <w:rPr>
          <w:rFonts w:ascii="Times New Roman" w:hAnsi="Times New Roman" w:cs="Times New Roman"/>
          <w:spacing w:val="3"/>
          <w:sz w:val="24"/>
          <w:szCs w:val="24"/>
        </w:rPr>
        <w:t xml:space="preserve"> mevcut KGS </w:t>
      </w:r>
      <w:r w:rsidR="00D530E1" w:rsidRPr="0065539D">
        <w:rPr>
          <w:rFonts w:ascii="Times New Roman" w:hAnsi="Times New Roman" w:cs="Times New Roman"/>
          <w:spacing w:val="3"/>
          <w:sz w:val="24"/>
          <w:szCs w:val="24"/>
        </w:rPr>
        <w:t xml:space="preserve">aksamı </w:t>
      </w:r>
      <w:r w:rsidR="004A6397" w:rsidRPr="0065539D">
        <w:rPr>
          <w:rFonts w:ascii="Times New Roman" w:hAnsi="Times New Roman" w:cs="Times New Roman"/>
          <w:spacing w:val="3"/>
          <w:sz w:val="24"/>
          <w:szCs w:val="24"/>
        </w:rPr>
        <w:t xml:space="preserve">ile tam uyumlu şekilde çalışmalıdır. </w:t>
      </w:r>
    </w:p>
    <w:p w14:paraId="254AD676" w14:textId="77777777" w:rsidR="004A6397" w:rsidRPr="00446A11" w:rsidRDefault="004A6397" w:rsidP="004A6397">
      <w:pPr>
        <w:numPr>
          <w:ilvl w:val="0"/>
          <w:numId w:val="4"/>
        </w:numPr>
        <w:shd w:val="clear" w:color="auto" w:fill="FFFFFF"/>
        <w:tabs>
          <w:tab w:val="left" w:pos="710"/>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FİRMA</w:t>
      </w:r>
      <w:r w:rsidRPr="00446A11">
        <w:rPr>
          <w:rFonts w:ascii="Times New Roman" w:hAnsi="Times New Roman" w:cs="Times New Roman"/>
          <w:spacing w:val="3"/>
          <w:sz w:val="24"/>
          <w:szCs w:val="24"/>
        </w:rPr>
        <w:t xml:space="preserve"> tarafından değişimi yapılan KGS öğeleri, </w:t>
      </w:r>
      <w:r>
        <w:rPr>
          <w:rFonts w:ascii="Times New Roman" w:hAnsi="Times New Roman" w:cs="Times New Roman"/>
          <w:spacing w:val="3"/>
          <w:sz w:val="24"/>
          <w:szCs w:val="24"/>
        </w:rPr>
        <w:t>BİLGİ</w:t>
      </w:r>
      <w:r w:rsidRPr="00446A11">
        <w:rPr>
          <w:rFonts w:ascii="Times New Roman" w:hAnsi="Times New Roman" w:cs="Times New Roman"/>
          <w:spacing w:val="3"/>
          <w:sz w:val="24"/>
          <w:szCs w:val="24"/>
        </w:rPr>
        <w:t xml:space="preserve">’nin </w:t>
      </w:r>
      <w:r w:rsidR="00D530E1">
        <w:rPr>
          <w:rFonts w:ascii="Times New Roman" w:hAnsi="Times New Roman" w:cs="Times New Roman"/>
          <w:spacing w:val="3"/>
          <w:sz w:val="24"/>
          <w:szCs w:val="24"/>
        </w:rPr>
        <w:t xml:space="preserve">mevcutta kullandığı </w:t>
      </w:r>
      <w:r w:rsidRPr="00446A11">
        <w:rPr>
          <w:rFonts w:ascii="Times New Roman" w:hAnsi="Times New Roman" w:cs="Times New Roman"/>
          <w:spacing w:val="3"/>
          <w:sz w:val="24"/>
          <w:szCs w:val="24"/>
        </w:rPr>
        <w:t>ürünün yapabildiği tüm işleri eksiksiz olarak yapacaktır.</w:t>
      </w:r>
    </w:p>
    <w:p w14:paraId="43124415" w14:textId="77777777" w:rsidR="004A6397" w:rsidRDefault="004A6397"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FİRMA</w:t>
      </w:r>
      <w:r w:rsidRPr="00446A11">
        <w:rPr>
          <w:rFonts w:ascii="Times New Roman" w:hAnsi="Times New Roman" w:cs="Times New Roman"/>
          <w:spacing w:val="3"/>
          <w:sz w:val="24"/>
          <w:szCs w:val="24"/>
        </w:rPr>
        <w:t xml:space="preserve">, KGS öğelerinin, </w:t>
      </w:r>
      <w:r w:rsidR="00D530E1">
        <w:rPr>
          <w:rFonts w:ascii="Times New Roman" w:hAnsi="Times New Roman" w:cs="Times New Roman"/>
          <w:spacing w:val="3"/>
          <w:sz w:val="24"/>
          <w:szCs w:val="24"/>
        </w:rPr>
        <w:t xml:space="preserve">7 gün x 24 saat sorunsuz </w:t>
      </w:r>
      <w:r w:rsidRPr="00446A11">
        <w:rPr>
          <w:rFonts w:ascii="Times New Roman" w:hAnsi="Times New Roman" w:cs="Times New Roman"/>
          <w:spacing w:val="3"/>
          <w:sz w:val="24"/>
          <w:szCs w:val="24"/>
        </w:rPr>
        <w:t>çalışmasın</w:t>
      </w:r>
      <w:r w:rsidR="00D530E1">
        <w:rPr>
          <w:rFonts w:ascii="Times New Roman" w:hAnsi="Times New Roman" w:cs="Times New Roman"/>
          <w:spacing w:val="3"/>
          <w:sz w:val="24"/>
          <w:szCs w:val="24"/>
        </w:rPr>
        <w:t>a uygun yapı kuracak</w:t>
      </w:r>
      <w:r w:rsidR="002A0F53">
        <w:rPr>
          <w:rFonts w:ascii="Times New Roman" w:hAnsi="Times New Roman" w:cs="Times New Roman"/>
          <w:spacing w:val="3"/>
          <w:sz w:val="24"/>
          <w:szCs w:val="24"/>
        </w:rPr>
        <w:t xml:space="preserve">, </w:t>
      </w:r>
      <w:r w:rsidR="007E05A1">
        <w:rPr>
          <w:rFonts w:ascii="Times New Roman" w:hAnsi="Times New Roman" w:cs="Times New Roman"/>
          <w:spacing w:val="3"/>
          <w:sz w:val="24"/>
          <w:szCs w:val="24"/>
        </w:rPr>
        <w:t xml:space="preserve">buna uygun </w:t>
      </w:r>
      <w:r w:rsidR="002A0F53">
        <w:rPr>
          <w:rFonts w:ascii="Times New Roman" w:hAnsi="Times New Roman" w:cs="Times New Roman"/>
          <w:spacing w:val="3"/>
          <w:sz w:val="24"/>
          <w:szCs w:val="24"/>
        </w:rPr>
        <w:t>yazılım ve donanım kullanacaktır.</w:t>
      </w:r>
    </w:p>
    <w:p w14:paraId="2ECAC3F4" w14:textId="77777777" w:rsidR="00B80855" w:rsidRDefault="00B80855"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Kart okuyucu terminaller online ve offline çalışma özelliğine sahip olacaktır ve TCP/IP bağlantı protokolleriyle merkezi haberleşme</w:t>
      </w:r>
      <w:r w:rsidR="00877CB1">
        <w:rPr>
          <w:rFonts w:ascii="Times New Roman" w:hAnsi="Times New Roman" w:cs="Times New Roman"/>
          <w:spacing w:val="3"/>
          <w:sz w:val="24"/>
          <w:szCs w:val="24"/>
        </w:rPr>
        <w:t>yi kriptolu olarak</w:t>
      </w:r>
      <w:r>
        <w:rPr>
          <w:rFonts w:ascii="Times New Roman" w:hAnsi="Times New Roman" w:cs="Times New Roman"/>
          <w:spacing w:val="3"/>
          <w:sz w:val="24"/>
          <w:szCs w:val="24"/>
        </w:rPr>
        <w:t xml:space="preserve"> gerçekleştirecektir.</w:t>
      </w:r>
      <w:r w:rsidR="00C500A6">
        <w:rPr>
          <w:rFonts w:ascii="Times New Roman" w:hAnsi="Times New Roman" w:cs="Times New Roman"/>
          <w:spacing w:val="3"/>
          <w:sz w:val="24"/>
          <w:szCs w:val="24"/>
        </w:rPr>
        <w:t xml:space="preserve"> Offline çalışma durumunda kontrol ünitesi veya terminaller </w:t>
      </w:r>
      <w:r w:rsidR="00DF42B7">
        <w:rPr>
          <w:rFonts w:ascii="Times New Roman" w:hAnsi="Times New Roman" w:cs="Times New Roman"/>
          <w:spacing w:val="3"/>
          <w:sz w:val="24"/>
          <w:szCs w:val="24"/>
        </w:rPr>
        <w:t>her</w:t>
      </w:r>
      <w:r w:rsidR="004A6B8F">
        <w:rPr>
          <w:rFonts w:ascii="Times New Roman" w:hAnsi="Times New Roman" w:cs="Times New Roman"/>
          <w:spacing w:val="3"/>
          <w:sz w:val="24"/>
          <w:szCs w:val="24"/>
        </w:rPr>
        <w:t xml:space="preserve"> </w:t>
      </w:r>
      <w:r w:rsidR="00DF42B7">
        <w:rPr>
          <w:rFonts w:ascii="Times New Roman" w:hAnsi="Times New Roman" w:cs="Times New Roman"/>
          <w:spacing w:val="3"/>
          <w:sz w:val="24"/>
          <w:szCs w:val="24"/>
        </w:rPr>
        <w:t>bir kampüs için günlük en az 10</w:t>
      </w:r>
      <w:r w:rsidR="00C500A6">
        <w:rPr>
          <w:rFonts w:ascii="Times New Roman" w:hAnsi="Times New Roman" w:cs="Times New Roman"/>
          <w:spacing w:val="3"/>
          <w:sz w:val="24"/>
          <w:szCs w:val="24"/>
        </w:rPr>
        <w:t xml:space="preserve"> bin geçiş işlemini hafızasında t</w:t>
      </w:r>
      <w:r w:rsidR="00DF42B7">
        <w:rPr>
          <w:rFonts w:ascii="Times New Roman" w:hAnsi="Times New Roman" w:cs="Times New Roman"/>
          <w:spacing w:val="3"/>
          <w:sz w:val="24"/>
          <w:szCs w:val="24"/>
        </w:rPr>
        <w:t>u</w:t>
      </w:r>
      <w:r w:rsidR="00C500A6">
        <w:rPr>
          <w:rFonts w:ascii="Times New Roman" w:hAnsi="Times New Roman" w:cs="Times New Roman"/>
          <w:spacing w:val="3"/>
          <w:sz w:val="24"/>
          <w:szCs w:val="24"/>
        </w:rPr>
        <w:t>tabilecek kapasitede olmalı ve sistem online duruma geldiğinde bu verileri geçiş kayıtlarının tutulduğu veri tabanına eksiksiz ve otomatik olarak aktarabilmelidir.</w:t>
      </w:r>
    </w:p>
    <w:p w14:paraId="33CC37D1" w14:textId="77777777" w:rsidR="00DF42B7" w:rsidRDefault="00DF42B7"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Offline çalışma süresi 3 günü geçemez, FİRMA bu süre içinde sorunu çözüp sistemi Online duruma getirmekle yükümlüdür.</w:t>
      </w:r>
    </w:p>
    <w:p w14:paraId="3C860E0A" w14:textId="77777777" w:rsidR="00B80855" w:rsidRDefault="00B80855"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Turnike geçiş</w:t>
      </w:r>
      <w:r w:rsidR="009D0765">
        <w:rPr>
          <w:rFonts w:ascii="Times New Roman" w:hAnsi="Times New Roman" w:cs="Times New Roman"/>
          <w:spacing w:val="3"/>
          <w:sz w:val="24"/>
          <w:szCs w:val="24"/>
        </w:rPr>
        <w:t>(kart okuma-açma)</w:t>
      </w:r>
      <w:r>
        <w:rPr>
          <w:rFonts w:ascii="Times New Roman" w:hAnsi="Times New Roman" w:cs="Times New Roman"/>
          <w:spacing w:val="3"/>
          <w:sz w:val="24"/>
          <w:szCs w:val="24"/>
        </w:rPr>
        <w:t xml:space="preserve"> süresi </w:t>
      </w:r>
      <w:r w:rsidR="009D0765">
        <w:rPr>
          <w:rFonts w:ascii="Times New Roman" w:hAnsi="Times New Roman" w:cs="Times New Roman"/>
          <w:spacing w:val="3"/>
          <w:sz w:val="24"/>
          <w:szCs w:val="24"/>
        </w:rPr>
        <w:t xml:space="preserve">en fazla </w:t>
      </w:r>
      <w:r>
        <w:rPr>
          <w:rFonts w:ascii="Times New Roman" w:hAnsi="Times New Roman" w:cs="Times New Roman"/>
          <w:spacing w:val="3"/>
          <w:sz w:val="24"/>
          <w:szCs w:val="24"/>
        </w:rPr>
        <w:t>3 saniye olmalı ve geçişte sesli uyarı vermelidir.</w:t>
      </w:r>
    </w:p>
    <w:p w14:paraId="7DD5698D" w14:textId="2C2D787B" w:rsidR="00B80855" w:rsidRDefault="00B80855"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Kart okuyucu terminaller yaklaşım tipi olmalı, </w:t>
      </w:r>
      <w:r w:rsidR="000B2872">
        <w:rPr>
          <w:rFonts w:ascii="Times New Roman" w:hAnsi="Times New Roman" w:cs="Times New Roman"/>
          <w:spacing w:val="3"/>
          <w:sz w:val="24"/>
          <w:szCs w:val="24"/>
        </w:rPr>
        <w:t>2</w:t>
      </w:r>
      <w:r>
        <w:rPr>
          <w:rFonts w:ascii="Times New Roman" w:hAnsi="Times New Roman" w:cs="Times New Roman"/>
          <w:spacing w:val="3"/>
          <w:sz w:val="24"/>
          <w:szCs w:val="24"/>
        </w:rPr>
        <w:t xml:space="preserve"> cm mesafe</w:t>
      </w:r>
      <w:r w:rsidR="009D0765">
        <w:rPr>
          <w:rFonts w:ascii="Times New Roman" w:hAnsi="Times New Roman" w:cs="Times New Roman"/>
          <w:spacing w:val="3"/>
          <w:sz w:val="24"/>
          <w:szCs w:val="24"/>
        </w:rPr>
        <w:t>ye kadar</w:t>
      </w:r>
      <w:r>
        <w:rPr>
          <w:rFonts w:ascii="Times New Roman" w:hAnsi="Times New Roman" w:cs="Times New Roman"/>
          <w:spacing w:val="3"/>
          <w:sz w:val="24"/>
          <w:szCs w:val="24"/>
        </w:rPr>
        <w:t xml:space="preserve"> kartını okutabilmelidir.</w:t>
      </w:r>
    </w:p>
    <w:p w14:paraId="7F3F30D8" w14:textId="77777777" w:rsidR="000930CE" w:rsidRDefault="000930CE"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Kart okuyucu terminali kontrol paneli </w:t>
      </w:r>
      <w:r w:rsidR="00644C24">
        <w:rPr>
          <w:rFonts w:ascii="Times New Roman" w:hAnsi="Times New Roman" w:cs="Times New Roman"/>
          <w:spacing w:val="3"/>
          <w:sz w:val="24"/>
          <w:szCs w:val="24"/>
        </w:rPr>
        <w:t xml:space="preserve">asgari 64 Bit </w:t>
      </w:r>
      <w:r>
        <w:rPr>
          <w:rFonts w:ascii="Times New Roman" w:hAnsi="Times New Roman" w:cs="Times New Roman"/>
          <w:spacing w:val="3"/>
          <w:sz w:val="24"/>
          <w:szCs w:val="24"/>
        </w:rPr>
        <w:t xml:space="preserve">mikroişlemci mimarisine sahip olmalı ve en az </w:t>
      </w:r>
      <w:r w:rsidR="00644C24">
        <w:rPr>
          <w:rFonts w:ascii="Times New Roman" w:hAnsi="Times New Roman" w:cs="Times New Roman"/>
          <w:spacing w:val="3"/>
          <w:sz w:val="24"/>
          <w:szCs w:val="24"/>
        </w:rPr>
        <w:t>2</w:t>
      </w:r>
      <w:r>
        <w:rPr>
          <w:rFonts w:ascii="Times New Roman" w:hAnsi="Times New Roman" w:cs="Times New Roman"/>
          <w:spacing w:val="3"/>
          <w:sz w:val="24"/>
          <w:szCs w:val="24"/>
        </w:rPr>
        <w:t xml:space="preserve"> adet kart okuyucu bağlantısı sağlamalıdır.</w:t>
      </w:r>
    </w:p>
    <w:p w14:paraId="3641BA97" w14:textId="77777777" w:rsidR="009F1872" w:rsidRDefault="003C529B"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Sistem yazılımı aynı anda </w:t>
      </w:r>
      <w:r w:rsidR="00644C24">
        <w:rPr>
          <w:rFonts w:ascii="Times New Roman" w:hAnsi="Times New Roman" w:cs="Times New Roman"/>
          <w:spacing w:val="3"/>
          <w:sz w:val="24"/>
          <w:szCs w:val="24"/>
        </w:rPr>
        <w:t xml:space="preserve">sınırsız sayıda </w:t>
      </w:r>
      <w:r>
        <w:rPr>
          <w:rFonts w:ascii="Times New Roman" w:hAnsi="Times New Roman" w:cs="Times New Roman"/>
          <w:spacing w:val="3"/>
          <w:sz w:val="24"/>
          <w:szCs w:val="24"/>
        </w:rPr>
        <w:t xml:space="preserve">çoklu kullanıcının uygulamaya erişimini desteklemeli ve yetkileri </w:t>
      </w:r>
      <w:r w:rsidR="00D554A8">
        <w:rPr>
          <w:rFonts w:ascii="Times New Roman" w:hAnsi="Times New Roman" w:cs="Times New Roman"/>
          <w:spacing w:val="3"/>
          <w:sz w:val="24"/>
          <w:szCs w:val="24"/>
        </w:rPr>
        <w:t>dâhilinde</w:t>
      </w:r>
      <w:r>
        <w:rPr>
          <w:rFonts w:ascii="Times New Roman" w:hAnsi="Times New Roman" w:cs="Times New Roman"/>
          <w:spacing w:val="3"/>
          <w:sz w:val="24"/>
          <w:szCs w:val="24"/>
        </w:rPr>
        <w:t xml:space="preserve"> işlem yapabilmelerini sağlamalıdır. </w:t>
      </w:r>
    </w:p>
    <w:p w14:paraId="12A010E5" w14:textId="6773DFD9" w:rsidR="003C529B" w:rsidRDefault="00D95FA0"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Yetkisiz erişim</w:t>
      </w:r>
      <w:r w:rsidR="009F1872">
        <w:rPr>
          <w:rFonts w:ascii="Times New Roman" w:hAnsi="Times New Roman" w:cs="Times New Roman"/>
          <w:spacing w:val="3"/>
          <w:sz w:val="24"/>
          <w:szCs w:val="24"/>
        </w:rPr>
        <w:t>leri</w:t>
      </w:r>
      <w:r>
        <w:rPr>
          <w:rFonts w:ascii="Times New Roman" w:hAnsi="Times New Roman" w:cs="Times New Roman"/>
          <w:spacing w:val="3"/>
          <w:sz w:val="24"/>
          <w:szCs w:val="24"/>
        </w:rPr>
        <w:t xml:space="preserve"> engellemek ve sistemin güvenliğini sağlamak maksadıyla</w:t>
      </w:r>
      <w:r w:rsidR="009F1872">
        <w:rPr>
          <w:rFonts w:ascii="Times New Roman" w:hAnsi="Times New Roman" w:cs="Times New Roman"/>
          <w:spacing w:val="3"/>
          <w:sz w:val="24"/>
          <w:szCs w:val="24"/>
        </w:rPr>
        <w:t xml:space="preserve">; </w:t>
      </w:r>
      <w:r>
        <w:rPr>
          <w:rFonts w:ascii="Times New Roman" w:hAnsi="Times New Roman" w:cs="Times New Roman"/>
          <w:spacing w:val="3"/>
          <w:sz w:val="24"/>
          <w:szCs w:val="24"/>
        </w:rPr>
        <w:t>her bir kişi veya grup için</w:t>
      </w:r>
      <w:r w:rsidR="009F1872">
        <w:rPr>
          <w:rFonts w:ascii="Times New Roman" w:hAnsi="Times New Roman" w:cs="Times New Roman"/>
          <w:spacing w:val="3"/>
          <w:sz w:val="24"/>
          <w:szCs w:val="24"/>
        </w:rPr>
        <w:t xml:space="preserve">, </w:t>
      </w:r>
      <w:r w:rsidR="009D0765">
        <w:rPr>
          <w:rFonts w:ascii="Times New Roman" w:hAnsi="Times New Roman" w:cs="Times New Roman"/>
          <w:spacing w:val="3"/>
          <w:sz w:val="24"/>
          <w:szCs w:val="24"/>
        </w:rPr>
        <w:t xml:space="preserve">tercihen </w:t>
      </w:r>
      <w:r w:rsidR="00BE4786">
        <w:rPr>
          <w:rFonts w:ascii="Times New Roman" w:hAnsi="Times New Roman" w:cs="Times New Roman"/>
          <w:spacing w:val="3"/>
          <w:sz w:val="24"/>
          <w:szCs w:val="24"/>
        </w:rPr>
        <w:t>her bir</w:t>
      </w:r>
      <w:r w:rsidR="009F1872">
        <w:rPr>
          <w:rFonts w:ascii="Times New Roman" w:hAnsi="Times New Roman" w:cs="Times New Roman"/>
          <w:spacing w:val="3"/>
          <w:sz w:val="24"/>
          <w:szCs w:val="24"/>
        </w:rPr>
        <w:t xml:space="preserve"> veri alanını veya geçiş grubu bilgilerini </w:t>
      </w:r>
      <w:r w:rsidR="00C500A6">
        <w:rPr>
          <w:rFonts w:ascii="Times New Roman" w:hAnsi="Times New Roman" w:cs="Times New Roman"/>
          <w:spacing w:val="3"/>
          <w:sz w:val="24"/>
          <w:szCs w:val="24"/>
        </w:rPr>
        <w:t>okuma</w:t>
      </w:r>
      <w:r>
        <w:rPr>
          <w:rFonts w:ascii="Times New Roman" w:hAnsi="Times New Roman" w:cs="Times New Roman"/>
          <w:spacing w:val="3"/>
          <w:sz w:val="24"/>
          <w:szCs w:val="24"/>
        </w:rPr>
        <w:t xml:space="preserve">, </w:t>
      </w:r>
      <w:r w:rsidR="00C500A6">
        <w:rPr>
          <w:rFonts w:ascii="Times New Roman" w:hAnsi="Times New Roman" w:cs="Times New Roman"/>
          <w:spacing w:val="3"/>
          <w:sz w:val="24"/>
          <w:szCs w:val="24"/>
        </w:rPr>
        <w:t>yazm</w:t>
      </w:r>
      <w:r>
        <w:rPr>
          <w:rFonts w:ascii="Times New Roman" w:hAnsi="Times New Roman" w:cs="Times New Roman"/>
          <w:spacing w:val="3"/>
          <w:sz w:val="24"/>
          <w:szCs w:val="24"/>
        </w:rPr>
        <w:t>a veya değiştirme</w:t>
      </w:r>
      <w:r w:rsidR="009F1872">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seviyelerinde </w:t>
      </w:r>
      <w:r w:rsidR="009F1872">
        <w:rPr>
          <w:rFonts w:ascii="Times New Roman" w:hAnsi="Times New Roman" w:cs="Times New Roman"/>
          <w:spacing w:val="3"/>
          <w:sz w:val="24"/>
          <w:szCs w:val="24"/>
        </w:rPr>
        <w:t>yetki tanımlamaları yapılabilmelidir.</w:t>
      </w:r>
      <w:r>
        <w:rPr>
          <w:rFonts w:ascii="Times New Roman" w:hAnsi="Times New Roman" w:cs="Times New Roman"/>
          <w:spacing w:val="3"/>
          <w:sz w:val="24"/>
          <w:szCs w:val="24"/>
        </w:rPr>
        <w:t xml:space="preserve"> </w:t>
      </w:r>
      <w:r w:rsidR="003C529B">
        <w:rPr>
          <w:rFonts w:ascii="Times New Roman" w:hAnsi="Times New Roman" w:cs="Times New Roman"/>
          <w:spacing w:val="3"/>
          <w:sz w:val="24"/>
          <w:szCs w:val="24"/>
        </w:rPr>
        <w:t>Yetkilendirme BİLGİ’nin talep ve onayı doğrultusunda FİRMA tarafından gerçekleştiril</w:t>
      </w:r>
      <w:r w:rsidR="009F1872">
        <w:rPr>
          <w:rFonts w:ascii="Times New Roman" w:hAnsi="Times New Roman" w:cs="Times New Roman"/>
          <w:spacing w:val="3"/>
          <w:sz w:val="24"/>
          <w:szCs w:val="24"/>
        </w:rPr>
        <w:t>ecektir</w:t>
      </w:r>
      <w:r w:rsidR="003C529B">
        <w:rPr>
          <w:rFonts w:ascii="Times New Roman" w:hAnsi="Times New Roman" w:cs="Times New Roman"/>
          <w:spacing w:val="3"/>
          <w:sz w:val="24"/>
          <w:szCs w:val="24"/>
        </w:rPr>
        <w:t>.</w:t>
      </w:r>
    </w:p>
    <w:p w14:paraId="21B4D319" w14:textId="5E130B11" w:rsidR="00D95FA0" w:rsidRDefault="00594591"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Sistem üzerinde en az 2 yıllık geçiş verisi depolanabiliyor olmalıdır. İhtiyaç dahilinde sistem üzerindeki geçiş kayıtları depolama kapasitesi arttırılabilmelidir.</w:t>
      </w:r>
    </w:p>
    <w:p w14:paraId="31131883" w14:textId="1C8A55D4" w:rsidR="000F2FC4" w:rsidRDefault="000F2FC4" w:rsidP="000F2FC4">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Uygulama</w:t>
      </w:r>
      <w:r w:rsidR="00594591">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0F2FC4">
        <w:rPr>
          <w:rFonts w:ascii="Times New Roman" w:hAnsi="Times New Roman" w:cs="Times New Roman"/>
          <w:spacing w:val="3"/>
          <w:sz w:val="24"/>
          <w:szCs w:val="24"/>
        </w:rPr>
        <w:t>BİLGİ</w:t>
      </w:r>
      <w:r>
        <w:rPr>
          <w:rFonts w:ascii="Times New Roman" w:hAnsi="Times New Roman" w:cs="Times New Roman"/>
          <w:spacing w:val="3"/>
          <w:sz w:val="24"/>
          <w:szCs w:val="24"/>
        </w:rPr>
        <w:t>’</w:t>
      </w:r>
      <w:r w:rsidRPr="000F2FC4">
        <w:rPr>
          <w:rFonts w:ascii="Times New Roman" w:hAnsi="Times New Roman" w:cs="Times New Roman"/>
          <w:spacing w:val="3"/>
          <w:sz w:val="24"/>
          <w:szCs w:val="24"/>
        </w:rPr>
        <w:t xml:space="preserve"> </w:t>
      </w:r>
      <w:r w:rsidR="00594591">
        <w:rPr>
          <w:rFonts w:ascii="Times New Roman" w:hAnsi="Times New Roman" w:cs="Times New Roman"/>
          <w:spacing w:val="3"/>
          <w:sz w:val="24"/>
          <w:szCs w:val="24"/>
        </w:rPr>
        <w:t xml:space="preserve">de kullanılan </w:t>
      </w:r>
      <w:r w:rsidR="000B2872">
        <w:rPr>
          <w:rFonts w:ascii="Times New Roman" w:hAnsi="Times New Roman" w:cs="Times New Roman"/>
          <w:spacing w:val="3"/>
          <w:sz w:val="24"/>
          <w:szCs w:val="24"/>
        </w:rPr>
        <w:t>sistemlerle entegrasyonlar üzerinden</w:t>
      </w:r>
      <w:r w:rsidR="00594591">
        <w:rPr>
          <w:rFonts w:ascii="Times New Roman" w:hAnsi="Times New Roman" w:cs="Times New Roman"/>
          <w:spacing w:val="3"/>
          <w:sz w:val="24"/>
          <w:szCs w:val="24"/>
        </w:rPr>
        <w:t xml:space="preserve"> veri alışverişi yapabilmelidir.</w:t>
      </w:r>
    </w:p>
    <w:p w14:paraId="44A0166F" w14:textId="0C3DBCDE" w:rsidR="000F2FC4" w:rsidRPr="000F2FC4" w:rsidRDefault="000F2FC4" w:rsidP="000F2FC4">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sidRPr="000F2FC4">
        <w:rPr>
          <w:rFonts w:ascii="Times New Roman" w:hAnsi="Times New Roman" w:cs="Times New Roman"/>
          <w:spacing w:val="3"/>
          <w:sz w:val="24"/>
          <w:szCs w:val="24"/>
        </w:rPr>
        <w:t xml:space="preserve">FİRMA </w:t>
      </w:r>
      <w:r>
        <w:rPr>
          <w:rFonts w:ascii="Times New Roman" w:hAnsi="Times New Roman" w:cs="Times New Roman"/>
          <w:spacing w:val="3"/>
          <w:sz w:val="24"/>
          <w:szCs w:val="24"/>
        </w:rPr>
        <w:t xml:space="preserve">teklif ettiği </w:t>
      </w:r>
      <w:r w:rsidRPr="000F2FC4">
        <w:rPr>
          <w:rFonts w:ascii="Times New Roman" w:hAnsi="Times New Roman" w:cs="Times New Roman"/>
          <w:spacing w:val="3"/>
          <w:sz w:val="24"/>
          <w:szCs w:val="24"/>
        </w:rPr>
        <w:t xml:space="preserve">uygulama ve </w:t>
      </w:r>
      <w:r w:rsidR="00BE4786" w:rsidRPr="000F2FC4">
        <w:rPr>
          <w:rFonts w:ascii="Times New Roman" w:hAnsi="Times New Roman" w:cs="Times New Roman"/>
          <w:spacing w:val="3"/>
          <w:sz w:val="24"/>
          <w:szCs w:val="24"/>
        </w:rPr>
        <w:t>veri tabanı</w:t>
      </w:r>
      <w:r w:rsidRPr="000F2FC4">
        <w:rPr>
          <w:rFonts w:ascii="Times New Roman" w:hAnsi="Times New Roman" w:cs="Times New Roman"/>
          <w:spacing w:val="3"/>
          <w:sz w:val="24"/>
          <w:szCs w:val="24"/>
        </w:rPr>
        <w:t xml:space="preserve"> kodlamasının güvenliğinden sorumludur. Veri kaybına veya </w:t>
      </w:r>
      <w:r w:rsidR="00BE4786" w:rsidRPr="000F2FC4">
        <w:rPr>
          <w:rFonts w:ascii="Times New Roman" w:hAnsi="Times New Roman" w:cs="Times New Roman"/>
          <w:spacing w:val="3"/>
          <w:sz w:val="24"/>
          <w:szCs w:val="24"/>
        </w:rPr>
        <w:t>veri tabanına</w:t>
      </w:r>
      <w:r w:rsidRPr="000F2FC4">
        <w:rPr>
          <w:rFonts w:ascii="Times New Roman" w:hAnsi="Times New Roman" w:cs="Times New Roman"/>
          <w:spacing w:val="3"/>
          <w:sz w:val="24"/>
          <w:szCs w:val="24"/>
        </w:rPr>
        <w:t xml:space="preserve"> izinsiz erişime mahal verecek durumları engelleme için kod güvenliğini sağladığını </w:t>
      </w:r>
      <w:r w:rsidR="005E2437">
        <w:rPr>
          <w:rFonts w:ascii="Times New Roman" w:hAnsi="Times New Roman" w:cs="Times New Roman"/>
          <w:spacing w:val="3"/>
          <w:sz w:val="24"/>
          <w:szCs w:val="24"/>
        </w:rPr>
        <w:t>belgelemelidir</w:t>
      </w:r>
      <w:r w:rsidRPr="000F2FC4">
        <w:rPr>
          <w:rFonts w:ascii="Times New Roman" w:hAnsi="Times New Roman" w:cs="Times New Roman"/>
          <w:spacing w:val="3"/>
          <w:sz w:val="24"/>
          <w:szCs w:val="24"/>
        </w:rPr>
        <w:t>.</w:t>
      </w:r>
    </w:p>
    <w:p w14:paraId="4C8966AE" w14:textId="77777777" w:rsidR="003C529B" w:rsidRDefault="003C529B"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Sistemde </w:t>
      </w:r>
      <w:r w:rsidR="005E2437">
        <w:rPr>
          <w:rFonts w:ascii="Times New Roman" w:hAnsi="Times New Roman" w:cs="Times New Roman"/>
          <w:spacing w:val="3"/>
          <w:sz w:val="24"/>
          <w:szCs w:val="24"/>
        </w:rPr>
        <w:t xml:space="preserve">herbir okuyucu grubu için </w:t>
      </w:r>
      <w:r>
        <w:rPr>
          <w:rFonts w:ascii="Times New Roman" w:hAnsi="Times New Roman" w:cs="Times New Roman"/>
          <w:spacing w:val="3"/>
          <w:sz w:val="24"/>
          <w:szCs w:val="24"/>
        </w:rPr>
        <w:t>kişi</w:t>
      </w:r>
      <w:r w:rsidR="00D554A8">
        <w:rPr>
          <w:rFonts w:ascii="Times New Roman" w:hAnsi="Times New Roman" w:cs="Times New Roman"/>
          <w:spacing w:val="3"/>
          <w:sz w:val="24"/>
          <w:szCs w:val="24"/>
        </w:rPr>
        <w:t xml:space="preserve"> ve grup bazlı tanımlama yapılabilmeli</w:t>
      </w:r>
      <w:r>
        <w:rPr>
          <w:rFonts w:ascii="Times New Roman" w:hAnsi="Times New Roman" w:cs="Times New Roman"/>
          <w:spacing w:val="3"/>
          <w:sz w:val="24"/>
          <w:szCs w:val="24"/>
        </w:rPr>
        <w:t xml:space="preserve">, bu kişi gruplamaları üzerinden geçiş kuralları oluşturulabilmelidir. </w:t>
      </w:r>
      <w:r w:rsidR="00D554A8">
        <w:rPr>
          <w:rFonts w:ascii="Times New Roman" w:hAnsi="Times New Roman" w:cs="Times New Roman"/>
          <w:spacing w:val="3"/>
          <w:sz w:val="24"/>
          <w:szCs w:val="24"/>
        </w:rPr>
        <w:t>İlgili tanımlamalar BİLGİ’nin talebi üzerine FİRMA tarafından en geç 24 saat içerisinde gerçekleştiril</w:t>
      </w:r>
      <w:r w:rsidR="00F40470">
        <w:rPr>
          <w:rFonts w:ascii="Times New Roman" w:hAnsi="Times New Roman" w:cs="Times New Roman"/>
          <w:spacing w:val="3"/>
          <w:sz w:val="24"/>
          <w:szCs w:val="24"/>
        </w:rPr>
        <w:t>melidir.</w:t>
      </w:r>
    </w:p>
    <w:p w14:paraId="4E35108E" w14:textId="040E3774" w:rsidR="0063431E" w:rsidRDefault="0063431E"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FİRMA tüm kampüs erişimleri için ziyaretçilere yönelik kayıt ara yüzü oluşturmalı ve</w:t>
      </w:r>
      <w:r w:rsidR="001B7ABE">
        <w:rPr>
          <w:rFonts w:ascii="Times New Roman" w:hAnsi="Times New Roman" w:cs="Times New Roman"/>
          <w:spacing w:val="3"/>
          <w:sz w:val="24"/>
          <w:szCs w:val="24"/>
        </w:rPr>
        <w:t xml:space="preserve"> ziyaretçi </w:t>
      </w:r>
      <w:r w:rsidR="001B7ABE">
        <w:rPr>
          <w:rFonts w:ascii="Times New Roman" w:hAnsi="Times New Roman" w:cs="Times New Roman"/>
          <w:spacing w:val="3"/>
          <w:sz w:val="24"/>
          <w:szCs w:val="24"/>
        </w:rPr>
        <w:lastRenderedPageBreak/>
        <w:t>kayıtları KVK</w:t>
      </w:r>
      <w:r w:rsidR="000B2872">
        <w:rPr>
          <w:rFonts w:ascii="Times New Roman" w:hAnsi="Times New Roman" w:cs="Times New Roman"/>
          <w:spacing w:val="3"/>
          <w:sz w:val="24"/>
          <w:szCs w:val="24"/>
        </w:rPr>
        <w:t>K</w:t>
      </w:r>
      <w:r w:rsidR="001B7ABE">
        <w:rPr>
          <w:rFonts w:ascii="Times New Roman" w:hAnsi="Times New Roman" w:cs="Times New Roman"/>
          <w:spacing w:val="3"/>
          <w:sz w:val="24"/>
          <w:szCs w:val="24"/>
        </w:rPr>
        <w:t xml:space="preserve"> yasal yükümlülüğüne uygun olmalı,</w:t>
      </w:r>
      <w:r>
        <w:rPr>
          <w:rFonts w:ascii="Times New Roman" w:hAnsi="Times New Roman" w:cs="Times New Roman"/>
          <w:spacing w:val="3"/>
          <w:sz w:val="24"/>
          <w:szCs w:val="24"/>
        </w:rPr>
        <w:t xml:space="preserve"> verilerin raporlanmasına </w:t>
      </w:r>
      <w:r w:rsidR="00B017E6">
        <w:rPr>
          <w:rFonts w:ascii="Times New Roman" w:hAnsi="Times New Roman" w:cs="Times New Roman"/>
          <w:spacing w:val="3"/>
          <w:sz w:val="24"/>
          <w:szCs w:val="24"/>
        </w:rPr>
        <w:t>imkân</w:t>
      </w:r>
      <w:r>
        <w:rPr>
          <w:rFonts w:ascii="Times New Roman" w:hAnsi="Times New Roman" w:cs="Times New Roman"/>
          <w:spacing w:val="3"/>
          <w:sz w:val="24"/>
          <w:szCs w:val="24"/>
        </w:rPr>
        <w:t xml:space="preserve"> verecek altyapıyı kurmalıdır.</w:t>
      </w:r>
      <w:r w:rsidR="00F40470">
        <w:rPr>
          <w:rFonts w:ascii="Times New Roman" w:hAnsi="Times New Roman" w:cs="Times New Roman"/>
          <w:spacing w:val="3"/>
          <w:sz w:val="24"/>
          <w:szCs w:val="24"/>
        </w:rPr>
        <w:t xml:space="preserve"> </w:t>
      </w:r>
    </w:p>
    <w:p w14:paraId="64C8EE47" w14:textId="77777777" w:rsidR="00B017E6" w:rsidRDefault="00B017E6"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Sistem kampüs içerisine erişim yapan tanımlı bir kartın giriş uyarısını ekrana anlık yansıtabilmeli ve </w:t>
      </w:r>
      <w:r w:rsidR="009F1872">
        <w:rPr>
          <w:rFonts w:ascii="Times New Roman" w:hAnsi="Times New Roman" w:cs="Times New Roman"/>
          <w:spacing w:val="3"/>
          <w:sz w:val="24"/>
          <w:szCs w:val="24"/>
        </w:rPr>
        <w:t xml:space="preserve">tanımlama yapıldığı taktirde </w:t>
      </w:r>
      <w:r>
        <w:rPr>
          <w:rFonts w:ascii="Times New Roman" w:hAnsi="Times New Roman" w:cs="Times New Roman"/>
          <w:spacing w:val="3"/>
          <w:sz w:val="24"/>
          <w:szCs w:val="24"/>
        </w:rPr>
        <w:t xml:space="preserve">e-posta ile de </w:t>
      </w:r>
      <w:r w:rsidR="009F1872">
        <w:rPr>
          <w:rFonts w:ascii="Times New Roman" w:hAnsi="Times New Roman" w:cs="Times New Roman"/>
          <w:spacing w:val="3"/>
          <w:sz w:val="24"/>
          <w:szCs w:val="24"/>
        </w:rPr>
        <w:t xml:space="preserve">belirlenen </w:t>
      </w:r>
      <w:r>
        <w:rPr>
          <w:rFonts w:ascii="Times New Roman" w:hAnsi="Times New Roman" w:cs="Times New Roman"/>
          <w:spacing w:val="3"/>
          <w:sz w:val="24"/>
          <w:szCs w:val="24"/>
        </w:rPr>
        <w:t xml:space="preserve">adreslere bildirim gönderebilmelidir.  </w:t>
      </w:r>
    </w:p>
    <w:p w14:paraId="0B69F9B4" w14:textId="77777777" w:rsidR="00275764" w:rsidRDefault="00275764"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Sistem web servisleri aracılığıyla </w:t>
      </w:r>
      <w:r w:rsidR="009F1872">
        <w:rPr>
          <w:rFonts w:ascii="Times New Roman" w:hAnsi="Times New Roman" w:cs="Times New Roman"/>
          <w:spacing w:val="3"/>
          <w:sz w:val="24"/>
          <w:szCs w:val="24"/>
        </w:rPr>
        <w:t xml:space="preserve">belirlenecek yetki seviyeleri göz önünde bulundurularak </w:t>
      </w:r>
      <w:r>
        <w:rPr>
          <w:rFonts w:ascii="Times New Roman" w:hAnsi="Times New Roman" w:cs="Times New Roman"/>
          <w:spacing w:val="3"/>
          <w:sz w:val="24"/>
          <w:szCs w:val="24"/>
        </w:rPr>
        <w:t>kart ve kişi ekleme, güncelleme, sorgulama, iptal etme, yeni kart yaratma işlemlerini yapabilmelidir.</w:t>
      </w:r>
    </w:p>
    <w:p w14:paraId="7B9D350B" w14:textId="77777777" w:rsidR="00175045" w:rsidRPr="00446A11" w:rsidRDefault="00175045"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Sözleşme süresi içerisinde yeni KGS ünitesi eklenmesi gerektiğinde FİRMA ek yazılım, güncelleme ve destek hizmetini ücretsiz ger</w:t>
      </w:r>
      <w:r w:rsidR="00B05B68">
        <w:rPr>
          <w:rFonts w:ascii="Times New Roman" w:hAnsi="Times New Roman" w:cs="Times New Roman"/>
          <w:spacing w:val="3"/>
          <w:sz w:val="24"/>
          <w:szCs w:val="24"/>
        </w:rPr>
        <w:t>çekleştirecektir.</w:t>
      </w:r>
    </w:p>
    <w:p w14:paraId="5908F236" w14:textId="77777777" w:rsidR="004A6397" w:rsidRPr="00446A11" w:rsidRDefault="004A6397" w:rsidP="004A639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FİRMA</w:t>
      </w:r>
      <w:r w:rsidRPr="00446A11">
        <w:rPr>
          <w:rFonts w:ascii="Times New Roman" w:hAnsi="Times New Roman" w:cs="Times New Roman"/>
          <w:spacing w:val="3"/>
          <w:sz w:val="24"/>
          <w:szCs w:val="24"/>
        </w:rPr>
        <w:t xml:space="preserve">, Panik butonuna sahip tüm kapılar için Panik butonunun basılı olduğu durumlarda, bu durumu gösterir uyarıcı işaretler için </w:t>
      </w:r>
      <w:r w:rsidR="002055EC">
        <w:rPr>
          <w:rFonts w:ascii="Times New Roman" w:hAnsi="Times New Roman" w:cs="Times New Roman"/>
          <w:spacing w:val="3"/>
          <w:sz w:val="24"/>
          <w:szCs w:val="24"/>
        </w:rPr>
        <w:t>gerekli ses veya uyarıcı düzenlemeyi yapacaktır.</w:t>
      </w:r>
      <w:r w:rsidRPr="00446A11">
        <w:rPr>
          <w:rFonts w:ascii="Times New Roman" w:hAnsi="Times New Roman" w:cs="Times New Roman"/>
          <w:spacing w:val="3"/>
          <w:sz w:val="24"/>
          <w:szCs w:val="24"/>
        </w:rPr>
        <w:t xml:space="preserve"> Bu uyarıcı işaretler, görsel olarak ışık ve/veya işitsel olarak ses uyarıları ile Panik butonunun basılı olduğunu belirtecektir. Bu uyarıcı işaretler, KGS öğeleri içerisinde yer alan her kapı için en az bir tane olacaktır ve diğer kapılardan bağımsız olarak çalışacaktır.</w:t>
      </w:r>
    </w:p>
    <w:p w14:paraId="4740EE57" w14:textId="77777777" w:rsidR="0062005A" w:rsidRPr="00446A11" w:rsidRDefault="0062005A" w:rsidP="0062005A">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sidRPr="00446A11">
        <w:rPr>
          <w:rFonts w:ascii="Times New Roman" w:hAnsi="Times New Roman" w:cs="Times New Roman"/>
          <w:spacing w:val="3"/>
          <w:sz w:val="24"/>
          <w:szCs w:val="24"/>
        </w:rPr>
        <w:t>F</w:t>
      </w:r>
      <w:r>
        <w:rPr>
          <w:rFonts w:ascii="Times New Roman" w:hAnsi="Times New Roman" w:cs="Times New Roman"/>
          <w:spacing w:val="3"/>
          <w:sz w:val="24"/>
          <w:szCs w:val="24"/>
        </w:rPr>
        <w:t>İRMA</w:t>
      </w:r>
      <w:r w:rsidRPr="00446A11">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BİLGİ tarafından sağlanan sunucuya kuracağı </w:t>
      </w:r>
      <w:r w:rsidRPr="00446A11">
        <w:rPr>
          <w:rFonts w:ascii="Times New Roman" w:hAnsi="Times New Roman" w:cs="Times New Roman"/>
          <w:spacing w:val="3"/>
          <w:sz w:val="24"/>
          <w:szCs w:val="24"/>
        </w:rPr>
        <w:t xml:space="preserve">KGS </w:t>
      </w:r>
      <w:r w:rsidR="00462140">
        <w:rPr>
          <w:rFonts w:ascii="Times New Roman" w:hAnsi="Times New Roman" w:cs="Times New Roman"/>
          <w:spacing w:val="3"/>
          <w:sz w:val="24"/>
          <w:szCs w:val="24"/>
        </w:rPr>
        <w:t>uygulamasının</w:t>
      </w:r>
      <w:r w:rsidR="0065539D">
        <w:rPr>
          <w:rFonts w:ascii="Times New Roman" w:hAnsi="Times New Roman" w:cs="Times New Roman"/>
          <w:spacing w:val="3"/>
          <w:sz w:val="24"/>
          <w:szCs w:val="24"/>
        </w:rPr>
        <w:t xml:space="preserve">, </w:t>
      </w:r>
      <w:r w:rsidRPr="00446A11">
        <w:rPr>
          <w:rFonts w:ascii="Times New Roman" w:hAnsi="Times New Roman" w:cs="Times New Roman"/>
          <w:spacing w:val="3"/>
          <w:sz w:val="24"/>
          <w:szCs w:val="24"/>
        </w:rPr>
        <w:t>bakım</w:t>
      </w:r>
      <w:r w:rsidR="00462140">
        <w:rPr>
          <w:rFonts w:ascii="Times New Roman" w:hAnsi="Times New Roman" w:cs="Times New Roman"/>
          <w:spacing w:val="3"/>
          <w:sz w:val="24"/>
          <w:szCs w:val="24"/>
        </w:rPr>
        <w:t>, kurulum</w:t>
      </w:r>
      <w:r w:rsidRPr="00446A11">
        <w:rPr>
          <w:rFonts w:ascii="Times New Roman" w:hAnsi="Times New Roman" w:cs="Times New Roman"/>
          <w:spacing w:val="3"/>
          <w:sz w:val="24"/>
          <w:szCs w:val="24"/>
        </w:rPr>
        <w:t xml:space="preserve">, onarım ve güncellemelerinden sorumlu olacaktır. Bu konuda </w:t>
      </w:r>
      <w:r>
        <w:rPr>
          <w:rFonts w:ascii="Times New Roman" w:hAnsi="Times New Roman" w:cs="Times New Roman"/>
          <w:spacing w:val="3"/>
          <w:sz w:val="24"/>
          <w:szCs w:val="24"/>
        </w:rPr>
        <w:t>FİRMA</w:t>
      </w:r>
      <w:r w:rsidRPr="00446A11">
        <w:rPr>
          <w:rFonts w:ascii="Times New Roman" w:hAnsi="Times New Roman" w:cs="Times New Roman"/>
          <w:spacing w:val="3"/>
          <w:sz w:val="24"/>
          <w:szCs w:val="24"/>
        </w:rPr>
        <w:t xml:space="preserve">, </w:t>
      </w:r>
      <w:r>
        <w:rPr>
          <w:rFonts w:ascii="Times New Roman" w:hAnsi="Times New Roman" w:cs="Times New Roman"/>
          <w:spacing w:val="3"/>
          <w:sz w:val="24"/>
          <w:szCs w:val="24"/>
        </w:rPr>
        <w:t>BİLGİ</w:t>
      </w:r>
      <w:r w:rsidRPr="00446A11">
        <w:rPr>
          <w:rFonts w:ascii="Times New Roman" w:hAnsi="Times New Roman" w:cs="Times New Roman"/>
          <w:spacing w:val="3"/>
          <w:sz w:val="24"/>
          <w:szCs w:val="24"/>
        </w:rPr>
        <w:t xml:space="preserve">’den </w:t>
      </w:r>
      <w:r w:rsidR="009F1872">
        <w:rPr>
          <w:rFonts w:ascii="Times New Roman" w:hAnsi="Times New Roman" w:cs="Times New Roman"/>
          <w:spacing w:val="3"/>
          <w:sz w:val="24"/>
          <w:szCs w:val="24"/>
        </w:rPr>
        <w:t xml:space="preserve">uzaktan erişim </w:t>
      </w:r>
      <w:r w:rsidRPr="00446A11">
        <w:rPr>
          <w:rFonts w:ascii="Times New Roman" w:hAnsi="Times New Roman" w:cs="Times New Roman"/>
          <w:spacing w:val="3"/>
          <w:sz w:val="24"/>
          <w:szCs w:val="24"/>
        </w:rPr>
        <w:t>deste</w:t>
      </w:r>
      <w:r w:rsidR="009F1872">
        <w:rPr>
          <w:rFonts w:ascii="Times New Roman" w:hAnsi="Times New Roman" w:cs="Times New Roman"/>
          <w:spacing w:val="3"/>
          <w:sz w:val="24"/>
          <w:szCs w:val="24"/>
        </w:rPr>
        <w:t>ği</w:t>
      </w:r>
      <w:r w:rsidRPr="00446A11">
        <w:rPr>
          <w:rFonts w:ascii="Times New Roman" w:hAnsi="Times New Roman" w:cs="Times New Roman"/>
          <w:spacing w:val="3"/>
          <w:sz w:val="24"/>
          <w:szCs w:val="24"/>
        </w:rPr>
        <w:t xml:space="preserve"> isteyebilir</w:t>
      </w:r>
      <w:r w:rsidR="00FE1B87">
        <w:rPr>
          <w:rFonts w:ascii="Times New Roman" w:hAnsi="Times New Roman" w:cs="Times New Roman"/>
          <w:spacing w:val="3"/>
          <w:sz w:val="24"/>
          <w:szCs w:val="24"/>
        </w:rPr>
        <w:t xml:space="preserve"> veya BİLGİ BT ile birlikte güncellemeleri uygulayabilir</w:t>
      </w:r>
      <w:r w:rsidRPr="00446A11">
        <w:rPr>
          <w:rFonts w:ascii="Times New Roman" w:hAnsi="Times New Roman" w:cs="Times New Roman"/>
          <w:spacing w:val="3"/>
          <w:sz w:val="24"/>
          <w:szCs w:val="24"/>
        </w:rPr>
        <w:t>.</w:t>
      </w:r>
      <w:r w:rsidR="00D530E1">
        <w:rPr>
          <w:rFonts w:ascii="Times New Roman" w:hAnsi="Times New Roman" w:cs="Times New Roman"/>
          <w:spacing w:val="3"/>
          <w:sz w:val="24"/>
          <w:szCs w:val="24"/>
        </w:rPr>
        <w:t xml:space="preserve"> </w:t>
      </w:r>
      <w:r>
        <w:rPr>
          <w:rFonts w:ascii="Times New Roman" w:hAnsi="Times New Roman" w:cs="Times New Roman"/>
          <w:spacing w:val="3"/>
          <w:sz w:val="24"/>
          <w:szCs w:val="24"/>
        </w:rPr>
        <w:t>FİRMA</w:t>
      </w:r>
      <w:r w:rsidRPr="00446A11">
        <w:rPr>
          <w:rFonts w:ascii="Times New Roman" w:hAnsi="Times New Roman" w:cs="Times New Roman"/>
          <w:spacing w:val="3"/>
          <w:sz w:val="24"/>
          <w:szCs w:val="24"/>
        </w:rPr>
        <w:t xml:space="preserve">, KGS </w:t>
      </w:r>
      <w:r>
        <w:rPr>
          <w:rFonts w:ascii="Times New Roman" w:hAnsi="Times New Roman" w:cs="Times New Roman"/>
          <w:spacing w:val="3"/>
          <w:sz w:val="24"/>
          <w:szCs w:val="24"/>
        </w:rPr>
        <w:t>s</w:t>
      </w:r>
      <w:r w:rsidRPr="00446A11">
        <w:rPr>
          <w:rFonts w:ascii="Times New Roman" w:hAnsi="Times New Roman" w:cs="Times New Roman"/>
          <w:spacing w:val="3"/>
          <w:sz w:val="24"/>
          <w:szCs w:val="24"/>
        </w:rPr>
        <w:t>unucu</w:t>
      </w:r>
      <w:r>
        <w:rPr>
          <w:rFonts w:ascii="Times New Roman" w:hAnsi="Times New Roman" w:cs="Times New Roman"/>
          <w:spacing w:val="3"/>
          <w:sz w:val="24"/>
          <w:szCs w:val="24"/>
        </w:rPr>
        <w:t xml:space="preserve">sunun </w:t>
      </w:r>
      <w:r w:rsidRPr="00446A11">
        <w:rPr>
          <w:rFonts w:ascii="Times New Roman" w:hAnsi="Times New Roman" w:cs="Times New Roman"/>
          <w:spacing w:val="3"/>
          <w:sz w:val="24"/>
          <w:szCs w:val="24"/>
        </w:rPr>
        <w:t>yazılımsal güvenliğinden sorumlu olacaktır.</w:t>
      </w:r>
    </w:p>
    <w:p w14:paraId="21044896" w14:textId="77777777" w:rsidR="0062005A" w:rsidRDefault="0062005A" w:rsidP="0062005A">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FİRMA</w:t>
      </w:r>
      <w:r w:rsidRPr="00446A11">
        <w:rPr>
          <w:rFonts w:ascii="Times New Roman" w:hAnsi="Times New Roman" w:cs="Times New Roman"/>
          <w:spacing w:val="3"/>
          <w:sz w:val="24"/>
          <w:szCs w:val="24"/>
        </w:rPr>
        <w:t xml:space="preserve">, KGS </w:t>
      </w:r>
      <w:r>
        <w:rPr>
          <w:rFonts w:ascii="Times New Roman" w:hAnsi="Times New Roman" w:cs="Times New Roman"/>
          <w:spacing w:val="3"/>
          <w:sz w:val="24"/>
          <w:szCs w:val="24"/>
        </w:rPr>
        <w:t>y</w:t>
      </w:r>
      <w:r w:rsidRPr="00446A11">
        <w:rPr>
          <w:rFonts w:ascii="Times New Roman" w:hAnsi="Times New Roman" w:cs="Times New Roman"/>
          <w:spacing w:val="3"/>
          <w:sz w:val="24"/>
          <w:szCs w:val="24"/>
        </w:rPr>
        <w:t>azılımlarının kontrolünü yapacak, güvenlik ve hata güncellemeleri için her türlü yazılım desteğini verecektir.</w:t>
      </w:r>
      <w:r w:rsidR="0065539D">
        <w:rPr>
          <w:rFonts w:ascii="Times New Roman" w:hAnsi="Times New Roman" w:cs="Times New Roman"/>
          <w:spacing w:val="3"/>
          <w:sz w:val="24"/>
          <w:szCs w:val="24"/>
        </w:rPr>
        <w:t xml:space="preserve"> Yazılım ve güncelleme </w:t>
      </w:r>
      <w:r w:rsidR="00E9795B">
        <w:rPr>
          <w:rFonts w:ascii="Times New Roman" w:hAnsi="Times New Roman" w:cs="Times New Roman"/>
          <w:spacing w:val="3"/>
          <w:sz w:val="24"/>
          <w:szCs w:val="24"/>
        </w:rPr>
        <w:t>hizmeti</w:t>
      </w:r>
      <w:r w:rsidR="00857E34">
        <w:rPr>
          <w:rFonts w:ascii="Times New Roman" w:hAnsi="Times New Roman" w:cs="Times New Roman"/>
          <w:spacing w:val="3"/>
          <w:sz w:val="24"/>
          <w:szCs w:val="24"/>
        </w:rPr>
        <w:t>,</w:t>
      </w:r>
      <w:r w:rsidR="00E9795B">
        <w:rPr>
          <w:rFonts w:ascii="Times New Roman" w:hAnsi="Times New Roman" w:cs="Times New Roman"/>
          <w:spacing w:val="3"/>
          <w:sz w:val="24"/>
          <w:szCs w:val="24"/>
        </w:rPr>
        <w:t xml:space="preserve"> sözleşme süresince 4 yıl ücretsiz sağlanacaktır.</w:t>
      </w:r>
    </w:p>
    <w:p w14:paraId="3C61792F" w14:textId="77777777" w:rsidR="00DF3D18" w:rsidRPr="003652B2" w:rsidRDefault="00DF3D18" w:rsidP="003652B2">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sidRPr="003652B2">
        <w:rPr>
          <w:rFonts w:ascii="Times New Roman" w:hAnsi="Times New Roman" w:cs="Times New Roman"/>
          <w:spacing w:val="3"/>
          <w:sz w:val="24"/>
          <w:szCs w:val="24"/>
        </w:rPr>
        <w:t xml:space="preserve">Şartname kapsamında geliştirilen ve üretilen tüm yazılım, uygulama, iş süreçleri ve benzeri ürünlerin 5846 sayılı Fikir ve Sanat Eserleri Kanunu Kapsamında İşleme, çoğaltma, yayma, temsil ve umuma iletim hakları ile birlikte kaynak kodları, mali ve manevi haklarına ilişkin mülkiyet hakları bütünüyle </w:t>
      </w:r>
      <w:r w:rsidR="00FE1B87" w:rsidRPr="003652B2">
        <w:rPr>
          <w:rFonts w:ascii="Times New Roman" w:hAnsi="Times New Roman" w:cs="Times New Roman"/>
          <w:spacing w:val="3"/>
          <w:sz w:val="24"/>
          <w:szCs w:val="24"/>
        </w:rPr>
        <w:t xml:space="preserve">FİRMA’ya </w:t>
      </w:r>
      <w:r w:rsidRPr="003652B2">
        <w:rPr>
          <w:rFonts w:ascii="Times New Roman" w:hAnsi="Times New Roman" w:cs="Times New Roman"/>
          <w:spacing w:val="3"/>
          <w:sz w:val="24"/>
          <w:szCs w:val="24"/>
        </w:rPr>
        <w:t>ait olup sözleşme süresinde maddi, gayri maddi tüm kullanım hakkı BİLGİ’nin olacaktır.</w:t>
      </w:r>
    </w:p>
    <w:p w14:paraId="0272DFFD" w14:textId="77777777" w:rsidR="00DF3D18" w:rsidRPr="00462140" w:rsidRDefault="00DF3D18" w:rsidP="0062005A">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sidRPr="00462140">
        <w:rPr>
          <w:rFonts w:ascii="Times New Roman" w:hAnsi="Times New Roman" w:cs="Times New Roman"/>
          <w:spacing w:val="3"/>
          <w:sz w:val="24"/>
          <w:szCs w:val="24"/>
        </w:rPr>
        <w:t>Geliştirilen yazılım kaynak kodları sözleşme imzalandıktan sonra 60 gün içerisinde BİLGİ’ye teslim edilecektir. BİLGİ bu yazılımı ve kaynak kodlarını başka yazılımlarda kullanamaz, ticari amaçla kullanamaz ve 3.şahıs, diğer kurum ve kuruluşlarla paylaşamaz.</w:t>
      </w:r>
    </w:p>
    <w:p w14:paraId="0C078D35" w14:textId="77777777" w:rsidR="004D1974" w:rsidRDefault="004D1974" w:rsidP="0062005A">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FİRMA kurulum aşamasında yazılım ve veri tabanı en üst seviye yönetici kullanıcı bilgilerini BİLGİ’ye teslim etmelidir.</w:t>
      </w:r>
    </w:p>
    <w:p w14:paraId="18C0E8C0" w14:textId="77777777" w:rsidR="008F45A4" w:rsidRDefault="008F45A4" w:rsidP="0062005A">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Sistem </w:t>
      </w:r>
      <w:r w:rsidR="00B20242">
        <w:rPr>
          <w:rFonts w:ascii="Times New Roman" w:hAnsi="Times New Roman" w:cs="Times New Roman"/>
          <w:spacing w:val="3"/>
          <w:sz w:val="24"/>
          <w:szCs w:val="24"/>
        </w:rPr>
        <w:t>en</w:t>
      </w:r>
      <w:r w:rsidR="00857E34">
        <w:rPr>
          <w:rFonts w:ascii="Times New Roman" w:hAnsi="Times New Roman" w:cs="Times New Roman"/>
          <w:spacing w:val="3"/>
          <w:sz w:val="24"/>
          <w:szCs w:val="24"/>
        </w:rPr>
        <w:t xml:space="preserve"> </w:t>
      </w:r>
      <w:r w:rsidR="00B20242">
        <w:rPr>
          <w:rFonts w:ascii="Times New Roman" w:hAnsi="Times New Roman" w:cs="Times New Roman"/>
          <w:spacing w:val="3"/>
          <w:sz w:val="24"/>
          <w:szCs w:val="24"/>
        </w:rPr>
        <w:t xml:space="preserve">az </w:t>
      </w:r>
      <w:r w:rsidR="00462140">
        <w:rPr>
          <w:rFonts w:ascii="Times New Roman" w:hAnsi="Times New Roman" w:cs="Times New Roman"/>
          <w:spacing w:val="3"/>
          <w:sz w:val="24"/>
          <w:szCs w:val="24"/>
        </w:rPr>
        <w:t>15</w:t>
      </w:r>
      <w:r>
        <w:rPr>
          <w:rFonts w:ascii="Times New Roman" w:hAnsi="Times New Roman" w:cs="Times New Roman"/>
          <w:spacing w:val="3"/>
          <w:sz w:val="24"/>
          <w:szCs w:val="24"/>
        </w:rPr>
        <w:t>0.000 kart tanıtma kapasitesine sahip olmalı</w:t>
      </w:r>
      <w:r w:rsidR="008D5FE3">
        <w:rPr>
          <w:rFonts w:ascii="Times New Roman" w:hAnsi="Times New Roman" w:cs="Times New Roman"/>
          <w:spacing w:val="3"/>
          <w:sz w:val="24"/>
          <w:szCs w:val="24"/>
        </w:rPr>
        <w:t>dır.</w:t>
      </w:r>
    </w:p>
    <w:p w14:paraId="3BADC497" w14:textId="77777777" w:rsidR="0062005A" w:rsidRPr="00446A11" w:rsidRDefault="0062005A" w:rsidP="0062005A">
      <w:pPr>
        <w:numPr>
          <w:ilvl w:val="0"/>
          <w:numId w:val="4"/>
        </w:numPr>
        <w:shd w:val="clear" w:color="auto" w:fill="FFFFFF"/>
        <w:tabs>
          <w:tab w:val="left" w:pos="710"/>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FİRMA</w:t>
      </w:r>
      <w:r w:rsidRPr="00446A11">
        <w:rPr>
          <w:rFonts w:ascii="Times New Roman" w:hAnsi="Times New Roman" w:cs="Times New Roman"/>
          <w:spacing w:val="3"/>
          <w:sz w:val="24"/>
          <w:szCs w:val="24"/>
        </w:rPr>
        <w:t>, KGS tarafından oluşturulan geçiş raporlarının, okunabilirliğini ve işlenebilirliğini arttıracak veya yasal değişiklikler sonucu gerekecek güncellemeler için yazılım desteği verecektir</w:t>
      </w:r>
      <w:r>
        <w:rPr>
          <w:rFonts w:ascii="Times New Roman" w:hAnsi="Times New Roman" w:cs="Times New Roman"/>
          <w:spacing w:val="3"/>
          <w:sz w:val="24"/>
          <w:szCs w:val="24"/>
        </w:rPr>
        <w:t>.</w:t>
      </w:r>
      <w:r w:rsidR="00892384">
        <w:rPr>
          <w:rFonts w:ascii="Times New Roman" w:hAnsi="Times New Roman" w:cs="Times New Roman"/>
          <w:spacing w:val="3"/>
          <w:sz w:val="24"/>
          <w:szCs w:val="24"/>
        </w:rPr>
        <w:t xml:space="preserve"> Geçiş raporları</w:t>
      </w:r>
      <w:r w:rsidR="007E05A1">
        <w:rPr>
          <w:rFonts w:ascii="Times New Roman" w:hAnsi="Times New Roman" w:cs="Times New Roman"/>
          <w:spacing w:val="3"/>
          <w:sz w:val="24"/>
          <w:szCs w:val="24"/>
        </w:rPr>
        <w:t xml:space="preserve"> içeriği,</w:t>
      </w:r>
      <w:r w:rsidR="00892384">
        <w:rPr>
          <w:rFonts w:ascii="Times New Roman" w:hAnsi="Times New Roman" w:cs="Times New Roman"/>
          <w:spacing w:val="3"/>
          <w:sz w:val="24"/>
          <w:szCs w:val="24"/>
        </w:rPr>
        <w:t xml:space="preserve"> zaman dilimi, kişi ve turnike bazlı veri dökümü </w:t>
      </w:r>
      <w:r w:rsidR="007E05A1">
        <w:rPr>
          <w:rFonts w:ascii="Times New Roman" w:hAnsi="Times New Roman" w:cs="Times New Roman"/>
          <w:spacing w:val="3"/>
          <w:sz w:val="24"/>
          <w:szCs w:val="24"/>
        </w:rPr>
        <w:t>alınabilmesine olanak sağlamalıdır.</w:t>
      </w:r>
    </w:p>
    <w:p w14:paraId="145B9DF3" w14:textId="77777777" w:rsidR="000F06A1" w:rsidRPr="00E76C7C" w:rsidRDefault="00D530E1" w:rsidP="00E76C7C">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Pr>
          <w:rFonts w:ascii="Times New Roman" w:hAnsi="Times New Roman" w:cs="Times New Roman"/>
          <w:sz w:val="24"/>
          <w:szCs w:val="24"/>
        </w:rPr>
        <w:t>KGS Sunucusu</w:t>
      </w:r>
      <w:r w:rsidR="000F06A1" w:rsidRPr="00E76C7C">
        <w:rPr>
          <w:rFonts w:ascii="Times New Roman" w:hAnsi="Times New Roman" w:cs="Times New Roman"/>
          <w:sz w:val="24"/>
          <w:szCs w:val="24"/>
        </w:rPr>
        <w:t xml:space="preserve"> tarafında oluşacak yazılım yükseltmeleri ve değişimlerinde F</w:t>
      </w:r>
      <w:r w:rsidR="00E76C7C">
        <w:rPr>
          <w:rFonts w:ascii="Times New Roman" w:hAnsi="Times New Roman" w:cs="Times New Roman"/>
          <w:sz w:val="24"/>
          <w:szCs w:val="24"/>
        </w:rPr>
        <w:t>İRMA</w:t>
      </w:r>
      <w:r w:rsidR="000F06A1" w:rsidRPr="00E76C7C">
        <w:rPr>
          <w:rFonts w:ascii="Times New Roman" w:hAnsi="Times New Roman" w:cs="Times New Roman"/>
          <w:sz w:val="24"/>
          <w:szCs w:val="24"/>
        </w:rPr>
        <w:t xml:space="preserve"> ve </w:t>
      </w:r>
      <w:r w:rsidR="00E76C7C">
        <w:rPr>
          <w:rFonts w:ascii="Times New Roman" w:hAnsi="Times New Roman" w:cs="Times New Roman"/>
          <w:sz w:val="24"/>
          <w:szCs w:val="24"/>
        </w:rPr>
        <w:t>BİLGİ</w:t>
      </w:r>
      <w:r w:rsidR="000F06A1" w:rsidRPr="00E76C7C">
        <w:rPr>
          <w:rFonts w:ascii="Times New Roman" w:hAnsi="Times New Roman" w:cs="Times New Roman"/>
          <w:sz w:val="24"/>
          <w:szCs w:val="24"/>
        </w:rPr>
        <w:t xml:space="preserve"> personeli ortak olarak çalışacaktır. Bu konuda F</w:t>
      </w:r>
      <w:r w:rsidR="00E76C7C">
        <w:rPr>
          <w:rFonts w:ascii="Times New Roman" w:hAnsi="Times New Roman" w:cs="Times New Roman"/>
          <w:sz w:val="24"/>
          <w:szCs w:val="24"/>
        </w:rPr>
        <w:t>İRMA</w:t>
      </w:r>
      <w:r w:rsidR="000F06A1" w:rsidRPr="00E76C7C">
        <w:rPr>
          <w:rFonts w:ascii="Times New Roman" w:hAnsi="Times New Roman" w:cs="Times New Roman"/>
          <w:sz w:val="24"/>
          <w:szCs w:val="24"/>
        </w:rPr>
        <w:t xml:space="preserve">, </w:t>
      </w:r>
      <w:r w:rsidR="00E76C7C">
        <w:rPr>
          <w:rFonts w:ascii="Times New Roman" w:hAnsi="Times New Roman" w:cs="Times New Roman"/>
          <w:sz w:val="24"/>
          <w:szCs w:val="24"/>
        </w:rPr>
        <w:t>BİLGİ</w:t>
      </w:r>
      <w:r w:rsidR="000F06A1" w:rsidRPr="00E76C7C">
        <w:rPr>
          <w:rFonts w:ascii="Times New Roman" w:hAnsi="Times New Roman" w:cs="Times New Roman"/>
          <w:sz w:val="24"/>
          <w:szCs w:val="24"/>
        </w:rPr>
        <w:t>’</w:t>
      </w:r>
      <w:r w:rsidR="00E76C7C">
        <w:rPr>
          <w:rFonts w:ascii="Times New Roman" w:hAnsi="Times New Roman" w:cs="Times New Roman"/>
          <w:sz w:val="24"/>
          <w:szCs w:val="24"/>
        </w:rPr>
        <w:t xml:space="preserve"> </w:t>
      </w:r>
      <w:r w:rsidR="000F06A1" w:rsidRPr="00E76C7C">
        <w:rPr>
          <w:rFonts w:ascii="Times New Roman" w:hAnsi="Times New Roman" w:cs="Times New Roman"/>
          <w:sz w:val="24"/>
          <w:szCs w:val="24"/>
        </w:rPr>
        <w:t>den işletim sistemi</w:t>
      </w:r>
      <w:r w:rsidR="00E76C7C">
        <w:rPr>
          <w:rFonts w:ascii="Times New Roman" w:hAnsi="Times New Roman" w:cs="Times New Roman"/>
          <w:sz w:val="24"/>
          <w:szCs w:val="24"/>
        </w:rPr>
        <w:t xml:space="preserve"> seviyesinde müdahale gerektiğinde</w:t>
      </w:r>
      <w:r w:rsidR="000F06A1" w:rsidRPr="00E76C7C">
        <w:rPr>
          <w:rFonts w:ascii="Times New Roman" w:hAnsi="Times New Roman" w:cs="Times New Roman"/>
          <w:sz w:val="24"/>
          <w:szCs w:val="24"/>
        </w:rPr>
        <w:t xml:space="preserve"> deste</w:t>
      </w:r>
      <w:r w:rsidR="00E76C7C">
        <w:rPr>
          <w:rFonts w:ascii="Times New Roman" w:hAnsi="Times New Roman" w:cs="Times New Roman"/>
          <w:sz w:val="24"/>
          <w:szCs w:val="24"/>
        </w:rPr>
        <w:t>k</w:t>
      </w:r>
      <w:r w:rsidR="000F06A1" w:rsidRPr="00E76C7C">
        <w:rPr>
          <w:rFonts w:ascii="Times New Roman" w:hAnsi="Times New Roman" w:cs="Times New Roman"/>
          <w:sz w:val="24"/>
          <w:szCs w:val="24"/>
        </w:rPr>
        <w:t xml:space="preserve"> isteyebilir.</w:t>
      </w:r>
    </w:p>
    <w:p w14:paraId="19C74135" w14:textId="77777777" w:rsidR="000F06A1" w:rsidRPr="00E76C7C" w:rsidRDefault="003E09E0" w:rsidP="00E76C7C">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Pr>
          <w:rFonts w:ascii="Times New Roman" w:hAnsi="Times New Roman" w:cs="Times New Roman"/>
          <w:sz w:val="24"/>
          <w:szCs w:val="24"/>
        </w:rPr>
        <w:lastRenderedPageBreak/>
        <w:t>FİRMA, s</w:t>
      </w:r>
      <w:r w:rsidR="00E9795B">
        <w:rPr>
          <w:rFonts w:ascii="Times New Roman" w:hAnsi="Times New Roman" w:cs="Times New Roman"/>
          <w:sz w:val="24"/>
          <w:szCs w:val="24"/>
        </w:rPr>
        <w:t xml:space="preserve">özleşme süresince </w:t>
      </w:r>
      <w:r>
        <w:rPr>
          <w:rFonts w:ascii="Times New Roman" w:hAnsi="Times New Roman" w:cs="Times New Roman"/>
          <w:sz w:val="24"/>
          <w:szCs w:val="24"/>
        </w:rPr>
        <w:t xml:space="preserve">mevcut altyapıyı iyileştirmek veya güncellemek maksatlı </w:t>
      </w:r>
      <w:r w:rsidR="00E9795B">
        <w:rPr>
          <w:rFonts w:ascii="Times New Roman" w:hAnsi="Times New Roman" w:cs="Times New Roman"/>
          <w:sz w:val="24"/>
          <w:szCs w:val="24"/>
        </w:rPr>
        <w:t>y</w:t>
      </w:r>
      <w:r w:rsidR="000F06A1" w:rsidRPr="00E76C7C">
        <w:rPr>
          <w:rFonts w:ascii="Times New Roman" w:hAnsi="Times New Roman" w:cs="Times New Roman"/>
          <w:sz w:val="24"/>
          <w:szCs w:val="24"/>
        </w:rPr>
        <w:t>eni donanım, yeni yazılım altyapısı veya işletim sistemine geçiş durumunda</w:t>
      </w:r>
      <w:r>
        <w:rPr>
          <w:rFonts w:ascii="Times New Roman" w:hAnsi="Times New Roman" w:cs="Times New Roman"/>
          <w:sz w:val="24"/>
          <w:szCs w:val="24"/>
        </w:rPr>
        <w:t>,</w:t>
      </w:r>
      <w:r w:rsidR="000F06A1" w:rsidRPr="00E76C7C">
        <w:rPr>
          <w:rFonts w:ascii="Times New Roman" w:hAnsi="Times New Roman" w:cs="Times New Roman"/>
          <w:sz w:val="24"/>
          <w:szCs w:val="24"/>
        </w:rPr>
        <w:t xml:space="preserve"> gerekli yeniden kurulum desteğini ücretsiz sağlayacaktır.</w:t>
      </w:r>
      <w:r w:rsidR="00275764">
        <w:rPr>
          <w:rFonts w:ascii="Times New Roman" w:hAnsi="Times New Roman" w:cs="Times New Roman"/>
          <w:sz w:val="24"/>
          <w:szCs w:val="24"/>
        </w:rPr>
        <w:t xml:space="preserve"> Bu geçişler de BİLGİ’nin onayı alınmalıdır.</w:t>
      </w:r>
    </w:p>
    <w:p w14:paraId="0C1D3E23" w14:textId="77777777" w:rsidR="00E76C7C" w:rsidRDefault="00E76C7C" w:rsidP="00E76C7C">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Pr>
          <w:rFonts w:ascii="Times New Roman" w:hAnsi="Times New Roman" w:cs="Times New Roman"/>
          <w:sz w:val="24"/>
          <w:szCs w:val="24"/>
        </w:rPr>
        <w:t>FİRMA</w:t>
      </w:r>
      <w:r w:rsidR="000F06A1" w:rsidRPr="00E76C7C">
        <w:rPr>
          <w:rFonts w:ascii="Times New Roman" w:hAnsi="Times New Roman" w:cs="Times New Roman"/>
          <w:sz w:val="24"/>
          <w:szCs w:val="24"/>
        </w:rPr>
        <w:t xml:space="preserve">, her türlü </w:t>
      </w:r>
      <w:r w:rsidR="0053687C">
        <w:rPr>
          <w:rFonts w:ascii="Times New Roman" w:hAnsi="Times New Roman" w:cs="Times New Roman"/>
          <w:sz w:val="24"/>
          <w:szCs w:val="24"/>
        </w:rPr>
        <w:t xml:space="preserve">bakım, güncelleme, yenileme, geliştirme amaçlı </w:t>
      </w:r>
      <w:r w:rsidR="000F06A1" w:rsidRPr="00E76C7C">
        <w:rPr>
          <w:rFonts w:ascii="Times New Roman" w:hAnsi="Times New Roman" w:cs="Times New Roman"/>
          <w:sz w:val="24"/>
          <w:szCs w:val="24"/>
        </w:rPr>
        <w:t>planlamayı</w:t>
      </w:r>
      <w:r w:rsidR="0053687C">
        <w:rPr>
          <w:rFonts w:ascii="Times New Roman" w:hAnsi="Times New Roman" w:cs="Times New Roman"/>
          <w:sz w:val="24"/>
          <w:szCs w:val="24"/>
        </w:rPr>
        <w:t>,</w:t>
      </w:r>
      <w:r w:rsidR="000F06A1" w:rsidRPr="00E76C7C">
        <w:rPr>
          <w:rFonts w:ascii="Times New Roman" w:hAnsi="Times New Roman" w:cs="Times New Roman"/>
          <w:sz w:val="24"/>
          <w:szCs w:val="24"/>
        </w:rPr>
        <w:t xml:space="preserve"> </w:t>
      </w:r>
      <w:r>
        <w:rPr>
          <w:rFonts w:ascii="Times New Roman" w:hAnsi="Times New Roman" w:cs="Times New Roman"/>
          <w:sz w:val="24"/>
          <w:szCs w:val="24"/>
        </w:rPr>
        <w:t>BİLGİ</w:t>
      </w:r>
      <w:r w:rsidR="000F06A1" w:rsidRPr="00E76C7C">
        <w:rPr>
          <w:rFonts w:ascii="Times New Roman" w:hAnsi="Times New Roman" w:cs="Times New Roman"/>
          <w:sz w:val="24"/>
          <w:szCs w:val="24"/>
        </w:rPr>
        <w:t xml:space="preserve"> ile gerekli koordinasyonu oluşturarak kendisi yapacaktır. </w:t>
      </w:r>
      <w:r>
        <w:rPr>
          <w:rFonts w:ascii="Times New Roman" w:hAnsi="Times New Roman" w:cs="Times New Roman"/>
          <w:sz w:val="24"/>
          <w:szCs w:val="24"/>
        </w:rPr>
        <w:t>BİLGİ</w:t>
      </w:r>
      <w:r w:rsidR="000F06A1" w:rsidRPr="00E76C7C">
        <w:rPr>
          <w:rFonts w:ascii="Times New Roman" w:hAnsi="Times New Roman" w:cs="Times New Roman"/>
          <w:sz w:val="24"/>
          <w:szCs w:val="24"/>
        </w:rPr>
        <w:t>'</w:t>
      </w:r>
      <w:r w:rsidR="00CD7014">
        <w:rPr>
          <w:rFonts w:ascii="Times New Roman" w:hAnsi="Times New Roman" w:cs="Times New Roman"/>
          <w:sz w:val="24"/>
          <w:szCs w:val="24"/>
        </w:rPr>
        <w:t xml:space="preserve"> </w:t>
      </w:r>
      <w:r w:rsidR="000F06A1" w:rsidRPr="00E76C7C">
        <w:rPr>
          <w:rFonts w:ascii="Times New Roman" w:hAnsi="Times New Roman" w:cs="Times New Roman"/>
          <w:sz w:val="24"/>
          <w:szCs w:val="24"/>
        </w:rPr>
        <w:t xml:space="preserve">nin izni dâhilinde yapılması gereken çalışmalarda (sunucu yükseltmeleri, </w:t>
      </w:r>
      <w:r>
        <w:rPr>
          <w:rFonts w:ascii="Times New Roman" w:hAnsi="Times New Roman" w:cs="Times New Roman"/>
          <w:sz w:val="24"/>
          <w:szCs w:val="24"/>
        </w:rPr>
        <w:t>güncellemeleri</w:t>
      </w:r>
      <w:r w:rsidR="000F06A1" w:rsidRPr="00E76C7C">
        <w:rPr>
          <w:rFonts w:ascii="Times New Roman" w:hAnsi="Times New Roman" w:cs="Times New Roman"/>
          <w:sz w:val="24"/>
          <w:szCs w:val="24"/>
        </w:rPr>
        <w:t xml:space="preserve">, yazılım, donanım iyileştirmeleri) </w:t>
      </w:r>
      <w:r>
        <w:rPr>
          <w:rFonts w:ascii="Times New Roman" w:hAnsi="Times New Roman" w:cs="Times New Roman"/>
          <w:sz w:val="24"/>
          <w:szCs w:val="24"/>
        </w:rPr>
        <w:t>BİLGİ</w:t>
      </w:r>
      <w:r w:rsidR="000F06A1" w:rsidRPr="00E76C7C">
        <w:rPr>
          <w:rFonts w:ascii="Times New Roman" w:hAnsi="Times New Roman" w:cs="Times New Roman"/>
          <w:sz w:val="24"/>
          <w:szCs w:val="24"/>
        </w:rPr>
        <w:t xml:space="preserve"> ile ortak hareket edecektir. </w:t>
      </w:r>
    </w:p>
    <w:p w14:paraId="58E57AD0" w14:textId="77777777" w:rsidR="000F06A1" w:rsidRPr="00E76C7C" w:rsidRDefault="000F06A1" w:rsidP="00E76C7C">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sidRPr="00E76C7C">
        <w:rPr>
          <w:rFonts w:ascii="Times New Roman" w:hAnsi="Times New Roman" w:cs="Times New Roman"/>
          <w:sz w:val="24"/>
          <w:szCs w:val="24"/>
        </w:rPr>
        <w:t>F</w:t>
      </w:r>
      <w:r w:rsidR="007D67DE">
        <w:rPr>
          <w:rFonts w:ascii="Times New Roman" w:hAnsi="Times New Roman" w:cs="Times New Roman"/>
          <w:sz w:val="24"/>
          <w:szCs w:val="24"/>
        </w:rPr>
        <w:t>İRMA</w:t>
      </w:r>
      <w:r w:rsidRPr="00E76C7C">
        <w:rPr>
          <w:rFonts w:ascii="Times New Roman" w:hAnsi="Times New Roman" w:cs="Times New Roman"/>
          <w:sz w:val="24"/>
          <w:szCs w:val="24"/>
        </w:rPr>
        <w:t xml:space="preserve">, her türlü TDBO faaliyetleri öncesinde yapılacak işler için ve sonrasında yapılan işler için </w:t>
      </w:r>
      <w:r w:rsidR="007D67DE">
        <w:rPr>
          <w:rFonts w:ascii="Times New Roman" w:hAnsi="Times New Roman" w:cs="Times New Roman"/>
          <w:sz w:val="24"/>
          <w:szCs w:val="24"/>
        </w:rPr>
        <w:t>BİLGİ</w:t>
      </w:r>
      <w:r w:rsidRPr="00E76C7C">
        <w:rPr>
          <w:rFonts w:ascii="Times New Roman" w:hAnsi="Times New Roman" w:cs="Times New Roman"/>
          <w:sz w:val="24"/>
          <w:szCs w:val="24"/>
        </w:rPr>
        <w:t>'</w:t>
      </w:r>
      <w:r w:rsidR="007D67DE">
        <w:rPr>
          <w:rFonts w:ascii="Times New Roman" w:hAnsi="Times New Roman" w:cs="Times New Roman"/>
          <w:sz w:val="24"/>
          <w:szCs w:val="24"/>
        </w:rPr>
        <w:t xml:space="preserve"> </w:t>
      </w:r>
      <w:r w:rsidRPr="00E76C7C">
        <w:rPr>
          <w:rFonts w:ascii="Times New Roman" w:hAnsi="Times New Roman" w:cs="Times New Roman"/>
          <w:sz w:val="24"/>
          <w:szCs w:val="24"/>
        </w:rPr>
        <w:t xml:space="preserve">ye bilgi verecektir. Bu bilgiler yazılı olarak </w:t>
      </w:r>
      <w:r w:rsidR="00446A11">
        <w:rPr>
          <w:rFonts w:ascii="Times New Roman" w:hAnsi="Times New Roman" w:cs="Times New Roman"/>
          <w:sz w:val="24"/>
          <w:szCs w:val="24"/>
        </w:rPr>
        <w:t>BİLGİ</w:t>
      </w:r>
      <w:r w:rsidRPr="00E76C7C">
        <w:rPr>
          <w:rFonts w:ascii="Times New Roman" w:hAnsi="Times New Roman" w:cs="Times New Roman"/>
          <w:sz w:val="24"/>
          <w:szCs w:val="24"/>
        </w:rPr>
        <w:t>'</w:t>
      </w:r>
      <w:r w:rsidR="00CD7014">
        <w:rPr>
          <w:rFonts w:ascii="Times New Roman" w:hAnsi="Times New Roman" w:cs="Times New Roman"/>
          <w:sz w:val="24"/>
          <w:szCs w:val="24"/>
        </w:rPr>
        <w:t xml:space="preserve"> </w:t>
      </w:r>
      <w:r w:rsidRPr="00E76C7C">
        <w:rPr>
          <w:rFonts w:ascii="Times New Roman" w:hAnsi="Times New Roman" w:cs="Times New Roman"/>
          <w:sz w:val="24"/>
          <w:szCs w:val="24"/>
        </w:rPr>
        <w:t xml:space="preserve">ye iletilecektir. </w:t>
      </w:r>
      <w:r w:rsidR="00446A11">
        <w:rPr>
          <w:rFonts w:ascii="Times New Roman" w:hAnsi="Times New Roman" w:cs="Times New Roman"/>
          <w:sz w:val="24"/>
          <w:szCs w:val="24"/>
        </w:rPr>
        <w:t>FİRMA</w:t>
      </w:r>
      <w:r w:rsidRPr="00E76C7C">
        <w:rPr>
          <w:rFonts w:ascii="Times New Roman" w:hAnsi="Times New Roman" w:cs="Times New Roman"/>
          <w:sz w:val="24"/>
          <w:szCs w:val="24"/>
        </w:rPr>
        <w:t xml:space="preserve">, isterse bu işler için </w:t>
      </w:r>
      <w:r w:rsidR="00446A11">
        <w:rPr>
          <w:rFonts w:ascii="Times New Roman" w:hAnsi="Times New Roman" w:cs="Times New Roman"/>
          <w:sz w:val="24"/>
          <w:szCs w:val="24"/>
        </w:rPr>
        <w:t>BİLGİ</w:t>
      </w:r>
      <w:r w:rsidRPr="00E76C7C">
        <w:rPr>
          <w:rFonts w:ascii="Times New Roman" w:hAnsi="Times New Roman" w:cs="Times New Roman"/>
          <w:sz w:val="24"/>
          <w:szCs w:val="24"/>
        </w:rPr>
        <w:t>'</w:t>
      </w:r>
      <w:r w:rsidR="00CD7014">
        <w:rPr>
          <w:rFonts w:ascii="Times New Roman" w:hAnsi="Times New Roman" w:cs="Times New Roman"/>
          <w:sz w:val="24"/>
          <w:szCs w:val="24"/>
        </w:rPr>
        <w:t xml:space="preserve">  </w:t>
      </w:r>
      <w:r w:rsidRPr="00E76C7C">
        <w:rPr>
          <w:rFonts w:ascii="Times New Roman" w:hAnsi="Times New Roman" w:cs="Times New Roman"/>
          <w:sz w:val="24"/>
          <w:szCs w:val="24"/>
        </w:rPr>
        <w:t>nin onayı ile otomasyon sistemi kurabilir.</w:t>
      </w:r>
    </w:p>
    <w:p w14:paraId="76A55CF1" w14:textId="77777777" w:rsidR="000F06A1" w:rsidRPr="00E76C7C" w:rsidRDefault="000F06A1" w:rsidP="00E76C7C">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sidRPr="00E76C7C">
        <w:rPr>
          <w:rFonts w:ascii="Times New Roman" w:hAnsi="Times New Roman" w:cs="Times New Roman"/>
          <w:sz w:val="24"/>
          <w:szCs w:val="24"/>
        </w:rPr>
        <w:t>Sistemin mevcut şekli ile çalışmasına engel olan tüm sorunlar/</w:t>
      </w:r>
      <w:r w:rsidR="002A0F53">
        <w:rPr>
          <w:rFonts w:ascii="Times New Roman" w:hAnsi="Times New Roman" w:cs="Times New Roman"/>
          <w:sz w:val="24"/>
          <w:szCs w:val="24"/>
        </w:rPr>
        <w:t>yetersizlikler</w:t>
      </w:r>
      <w:r w:rsidR="007D67DE">
        <w:rPr>
          <w:rFonts w:ascii="Times New Roman" w:hAnsi="Times New Roman" w:cs="Times New Roman"/>
          <w:sz w:val="24"/>
          <w:szCs w:val="24"/>
        </w:rPr>
        <w:t xml:space="preserve">, </w:t>
      </w:r>
      <w:r w:rsidR="00561831">
        <w:rPr>
          <w:rFonts w:ascii="Times New Roman" w:hAnsi="Times New Roman" w:cs="Times New Roman"/>
          <w:sz w:val="24"/>
          <w:szCs w:val="24"/>
        </w:rPr>
        <w:t>FİRMA’</w:t>
      </w:r>
      <w:r w:rsidR="00CD7014">
        <w:rPr>
          <w:rFonts w:ascii="Times New Roman" w:hAnsi="Times New Roman" w:cs="Times New Roman"/>
          <w:sz w:val="24"/>
          <w:szCs w:val="24"/>
        </w:rPr>
        <w:t xml:space="preserve"> </w:t>
      </w:r>
      <w:r w:rsidR="00561831">
        <w:rPr>
          <w:rFonts w:ascii="Times New Roman" w:hAnsi="Times New Roman" w:cs="Times New Roman"/>
          <w:sz w:val="24"/>
          <w:szCs w:val="24"/>
        </w:rPr>
        <w:t>n</w:t>
      </w:r>
      <w:r w:rsidR="007D67DE">
        <w:rPr>
          <w:rFonts w:ascii="Times New Roman" w:hAnsi="Times New Roman" w:cs="Times New Roman"/>
          <w:sz w:val="24"/>
          <w:szCs w:val="24"/>
        </w:rPr>
        <w:t xml:space="preserve">ın iş bu ihale kapsamında kabul ettiği ve üstlendiği </w:t>
      </w:r>
      <w:r w:rsidRPr="00E76C7C">
        <w:rPr>
          <w:rFonts w:ascii="Times New Roman" w:hAnsi="Times New Roman" w:cs="Times New Roman"/>
          <w:sz w:val="24"/>
          <w:szCs w:val="24"/>
        </w:rPr>
        <w:t>TDBO kapsamında</w:t>
      </w:r>
      <w:r w:rsidR="007D67DE">
        <w:rPr>
          <w:rFonts w:ascii="Times New Roman" w:hAnsi="Times New Roman" w:cs="Times New Roman"/>
          <w:sz w:val="24"/>
          <w:szCs w:val="24"/>
        </w:rPr>
        <w:t xml:space="preserve"> </w:t>
      </w:r>
      <w:r w:rsidR="002A0F53">
        <w:rPr>
          <w:rFonts w:ascii="Times New Roman" w:hAnsi="Times New Roman" w:cs="Times New Roman"/>
          <w:sz w:val="24"/>
          <w:szCs w:val="24"/>
        </w:rPr>
        <w:t>giderilecektir</w:t>
      </w:r>
      <w:r w:rsidR="007D67DE">
        <w:rPr>
          <w:rFonts w:ascii="Times New Roman" w:hAnsi="Times New Roman" w:cs="Times New Roman"/>
          <w:sz w:val="24"/>
          <w:szCs w:val="24"/>
        </w:rPr>
        <w:t>.</w:t>
      </w:r>
    </w:p>
    <w:p w14:paraId="40EB9285" w14:textId="77777777" w:rsidR="002A0F53" w:rsidRDefault="000F06A1" w:rsidP="00E76C7C">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sidRPr="00E76C7C">
        <w:rPr>
          <w:rFonts w:ascii="Times New Roman" w:hAnsi="Times New Roman" w:cs="Times New Roman"/>
          <w:sz w:val="24"/>
          <w:szCs w:val="24"/>
        </w:rPr>
        <w:t>Kullanıcı hatası dışındaki her türlü problem</w:t>
      </w:r>
      <w:r w:rsidR="009A3C02">
        <w:rPr>
          <w:rFonts w:ascii="Times New Roman" w:hAnsi="Times New Roman" w:cs="Times New Roman"/>
          <w:sz w:val="24"/>
          <w:szCs w:val="24"/>
        </w:rPr>
        <w:t>i</w:t>
      </w:r>
      <w:r w:rsidR="002A0F53">
        <w:rPr>
          <w:rFonts w:ascii="Times New Roman" w:hAnsi="Times New Roman" w:cs="Times New Roman"/>
          <w:sz w:val="24"/>
          <w:szCs w:val="24"/>
        </w:rPr>
        <w:t>n</w:t>
      </w:r>
      <w:r w:rsidR="009A3C02">
        <w:rPr>
          <w:rFonts w:ascii="Times New Roman" w:hAnsi="Times New Roman" w:cs="Times New Roman"/>
          <w:sz w:val="24"/>
          <w:szCs w:val="24"/>
        </w:rPr>
        <w:t xml:space="preserve"> giderilmesi </w:t>
      </w:r>
      <w:r w:rsidR="00B75506">
        <w:rPr>
          <w:rFonts w:ascii="Times New Roman" w:hAnsi="Times New Roman" w:cs="Times New Roman"/>
          <w:sz w:val="24"/>
          <w:szCs w:val="24"/>
        </w:rPr>
        <w:t xml:space="preserve">veya sistemin verimli çalışması </w:t>
      </w:r>
      <w:r w:rsidR="009A3C02">
        <w:rPr>
          <w:rFonts w:ascii="Times New Roman" w:hAnsi="Times New Roman" w:cs="Times New Roman"/>
          <w:sz w:val="24"/>
          <w:szCs w:val="24"/>
        </w:rPr>
        <w:t xml:space="preserve">için gereken </w:t>
      </w:r>
      <w:r w:rsidRPr="00E76C7C">
        <w:rPr>
          <w:rFonts w:ascii="Times New Roman" w:hAnsi="Times New Roman" w:cs="Times New Roman"/>
          <w:sz w:val="24"/>
          <w:szCs w:val="24"/>
        </w:rPr>
        <w:t xml:space="preserve">parça ve cihaz değişimleri </w:t>
      </w:r>
      <w:r w:rsidR="003E09E0">
        <w:rPr>
          <w:rFonts w:ascii="Times New Roman" w:hAnsi="Times New Roman" w:cs="Times New Roman"/>
          <w:sz w:val="24"/>
          <w:szCs w:val="24"/>
        </w:rPr>
        <w:t xml:space="preserve">sözleşme </w:t>
      </w:r>
      <w:r w:rsidR="00E9795B">
        <w:rPr>
          <w:rFonts w:ascii="Times New Roman" w:hAnsi="Times New Roman" w:cs="Times New Roman"/>
          <w:sz w:val="24"/>
          <w:szCs w:val="24"/>
        </w:rPr>
        <w:t xml:space="preserve">süresi içerisinde </w:t>
      </w:r>
      <w:r w:rsidRPr="00E76C7C">
        <w:rPr>
          <w:rFonts w:ascii="Times New Roman" w:hAnsi="Times New Roman" w:cs="Times New Roman"/>
          <w:sz w:val="24"/>
          <w:szCs w:val="24"/>
        </w:rPr>
        <w:t>F</w:t>
      </w:r>
      <w:r w:rsidR="007D67DE">
        <w:rPr>
          <w:rFonts w:ascii="Times New Roman" w:hAnsi="Times New Roman" w:cs="Times New Roman"/>
          <w:sz w:val="24"/>
          <w:szCs w:val="24"/>
        </w:rPr>
        <w:t>İRMA</w:t>
      </w:r>
      <w:r w:rsidRPr="00E76C7C">
        <w:rPr>
          <w:rFonts w:ascii="Times New Roman" w:hAnsi="Times New Roman" w:cs="Times New Roman"/>
          <w:sz w:val="24"/>
          <w:szCs w:val="24"/>
        </w:rPr>
        <w:t xml:space="preserve"> tarafından </w:t>
      </w:r>
      <w:r w:rsidR="003E09E0">
        <w:rPr>
          <w:rFonts w:ascii="Times New Roman" w:hAnsi="Times New Roman" w:cs="Times New Roman"/>
          <w:sz w:val="24"/>
          <w:szCs w:val="24"/>
        </w:rPr>
        <w:t xml:space="preserve">bedelsiz olarak </w:t>
      </w:r>
      <w:r w:rsidRPr="00E76C7C">
        <w:rPr>
          <w:rFonts w:ascii="Times New Roman" w:hAnsi="Times New Roman" w:cs="Times New Roman"/>
          <w:sz w:val="24"/>
          <w:szCs w:val="24"/>
        </w:rPr>
        <w:t>karşılanacaktır</w:t>
      </w:r>
      <w:r w:rsidR="003E09E0">
        <w:rPr>
          <w:rFonts w:ascii="Times New Roman" w:hAnsi="Times New Roman" w:cs="Times New Roman"/>
          <w:sz w:val="24"/>
          <w:szCs w:val="24"/>
        </w:rPr>
        <w:t xml:space="preserve"> (mekanik aksam hariçtir)</w:t>
      </w:r>
      <w:r w:rsidRPr="00E76C7C">
        <w:rPr>
          <w:rFonts w:ascii="Times New Roman" w:hAnsi="Times New Roman" w:cs="Times New Roman"/>
          <w:sz w:val="24"/>
          <w:szCs w:val="24"/>
        </w:rPr>
        <w:t xml:space="preserve">. </w:t>
      </w:r>
      <w:r w:rsidR="00623012">
        <w:rPr>
          <w:rFonts w:ascii="Times New Roman" w:hAnsi="Times New Roman" w:cs="Times New Roman"/>
          <w:sz w:val="24"/>
          <w:szCs w:val="24"/>
        </w:rPr>
        <w:t xml:space="preserve">Arızalı ürünün değişimi en geç 3 gün içinde FİRMA tarafından bedelsiz olarak sağlanacaktır. </w:t>
      </w:r>
      <w:r w:rsidR="002A0F53" w:rsidRPr="00E76C7C">
        <w:rPr>
          <w:rFonts w:ascii="Times New Roman" w:hAnsi="Times New Roman" w:cs="Times New Roman"/>
          <w:sz w:val="24"/>
          <w:szCs w:val="24"/>
        </w:rPr>
        <w:t xml:space="preserve">Problemin kullanıcı hatasından kaynaklanıp kaynaklanmadığı konusunda </w:t>
      </w:r>
      <w:r w:rsidR="002A0F53">
        <w:rPr>
          <w:rFonts w:ascii="Times New Roman" w:hAnsi="Times New Roman" w:cs="Times New Roman"/>
          <w:sz w:val="24"/>
          <w:szCs w:val="24"/>
        </w:rPr>
        <w:t>BİLGİ</w:t>
      </w:r>
      <w:r w:rsidR="002A0F53" w:rsidRPr="00E76C7C">
        <w:rPr>
          <w:rFonts w:ascii="Times New Roman" w:hAnsi="Times New Roman" w:cs="Times New Roman"/>
          <w:sz w:val="24"/>
          <w:szCs w:val="24"/>
        </w:rPr>
        <w:t xml:space="preserve"> ve F</w:t>
      </w:r>
      <w:r w:rsidR="002A0F53">
        <w:rPr>
          <w:rFonts w:ascii="Times New Roman" w:hAnsi="Times New Roman" w:cs="Times New Roman"/>
          <w:sz w:val="24"/>
          <w:szCs w:val="24"/>
        </w:rPr>
        <w:t>İRMA</w:t>
      </w:r>
      <w:r w:rsidR="002A0F53" w:rsidRPr="00E76C7C">
        <w:rPr>
          <w:rFonts w:ascii="Times New Roman" w:hAnsi="Times New Roman" w:cs="Times New Roman"/>
          <w:sz w:val="24"/>
          <w:szCs w:val="24"/>
        </w:rPr>
        <w:t xml:space="preserve"> ortak karar verecektir.</w:t>
      </w:r>
    </w:p>
    <w:p w14:paraId="2860D3A8" w14:textId="77777777" w:rsidR="000F06A1" w:rsidRPr="00E76C7C" w:rsidRDefault="000F06A1" w:rsidP="00E76C7C">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sidRPr="00E76C7C">
        <w:rPr>
          <w:rFonts w:ascii="Times New Roman" w:hAnsi="Times New Roman" w:cs="Times New Roman"/>
          <w:sz w:val="24"/>
          <w:szCs w:val="24"/>
        </w:rPr>
        <w:t>F</w:t>
      </w:r>
      <w:r w:rsidR="007D67DE">
        <w:rPr>
          <w:rFonts w:ascii="Times New Roman" w:hAnsi="Times New Roman" w:cs="Times New Roman"/>
          <w:sz w:val="24"/>
          <w:szCs w:val="24"/>
        </w:rPr>
        <w:t>İRMA</w:t>
      </w:r>
      <w:r w:rsidRPr="00E76C7C">
        <w:rPr>
          <w:rFonts w:ascii="Times New Roman" w:hAnsi="Times New Roman" w:cs="Times New Roman"/>
          <w:sz w:val="24"/>
          <w:szCs w:val="24"/>
        </w:rPr>
        <w:t xml:space="preserve">, hizmet süresince </w:t>
      </w:r>
      <w:r w:rsidR="00A6576F">
        <w:rPr>
          <w:rFonts w:ascii="Times New Roman" w:hAnsi="Times New Roman" w:cs="Times New Roman"/>
          <w:sz w:val="24"/>
          <w:szCs w:val="24"/>
        </w:rPr>
        <w:t xml:space="preserve">arıza değişim/bakım/güncelleme amaçlı </w:t>
      </w:r>
      <w:r w:rsidRPr="00E76C7C">
        <w:rPr>
          <w:rFonts w:ascii="Times New Roman" w:hAnsi="Times New Roman" w:cs="Times New Roman"/>
          <w:sz w:val="24"/>
          <w:szCs w:val="24"/>
        </w:rPr>
        <w:t>kullanabileceği olası tüm donanımların/yedek parçaların birim fiyatlarını Türk Lirası</w:t>
      </w:r>
      <w:r w:rsidR="007D67DE">
        <w:rPr>
          <w:rFonts w:ascii="Times New Roman" w:hAnsi="Times New Roman" w:cs="Times New Roman"/>
          <w:sz w:val="24"/>
          <w:szCs w:val="24"/>
        </w:rPr>
        <w:t>(TL)</w:t>
      </w:r>
      <w:r w:rsidRPr="00E76C7C">
        <w:rPr>
          <w:rFonts w:ascii="Times New Roman" w:hAnsi="Times New Roman" w:cs="Times New Roman"/>
          <w:sz w:val="24"/>
          <w:szCs w:val="24"/>
        </w:rPr>
        <w:t xml:space="preserve"> cinsinden sözleşme sırasında </w:t>
      </w:r>
      <w:r w:rsidR="007D67DE">
        <w:rPr>
          <w:rFonts w:ascii="Times New Roman" w:hAnsi="Times New Roman" w:cs="Times New Roman"/>
          <w:sz w:val="24"/>
          <w:szCs w:val="24"/>
        </w:rPr>
        <w:t xml:space="preserve">BİLGİ’ </w:t>
      </w:r>
      <w:r w:rsidRPr="00E76C7C">
        <w:rPr>
          <w:rFonts w:ascii="Times New Roman" w:hAnsi="Times New Roman" w:cs="Times New Roman"/>
          <w:sz w:val="24"/>
          <w:szCs w:val="24"/>
        </w:rPr>
        <w:t>ye sunacaktır.</w:t>
      </w:r>
    </w:p>
    <w:bookmarkEnd w:id="4"/>
    <w:p w14:paraId="25A4979E" w14:textId="77777777" w:rsidR="004C51B1" w:rsidRPr="00E272C3" w:rsidRDefault="004C51B1" w:rsidP="004D1FBE">
      <w:pPr>
        <w:ind w:left="360"/>
        <w:jc w:val="both"/>
        <w:outlineLvl w:val="0"/>
        <w:rPr>
          <w:rFonts w:ascii="Times New Roman" w:hAnsi="Times New Roman" w:cs="Times New Roman"/>
          <w:b/>
          <w:sz w:val="24"/>
          <w:szCs w:val="24"/>
          <w:u w:val="single"/>
        </w:rPr>
      </w:pPr>
    </w:p>
    <w:p w14:paraId="536AAF13" w14:textId="77777777" w:rsidR="009A3C02" w:rsidRPr="009A3C02" w:rsidRDefault="009A3C02" w:rsidP="009A3C02">
      <w:pPr>
        <w:ind w:firstLine="360"/>
        <w:jc w:val="both"/>
        <w:outlineLvl w:val="0"/>
        <w:rPr>
          <w:rFonts w:ascii="Times New Roman" w:hAnsi="Times New Roman" w:cs="Times New Roman"/>
          <w:b/>
          <w:sz w:val="24"/>
          <w:szCs w:val="24"/>
          <w:u w:val="single"/>
        </w:rPr>
      </w:pPr>
      <w:bookmarkStart w:id="5" w:name="_Hlk12546978"/>
      <w:bookmarkEnd w:id="1"/>
      <w:r w:rsidRPr="009A3C02">
        <w:rPr>
          <w:rFonts w:ascii="Times New Roman" w:hAnsi="Times New Roman" w:cs="Times New Roman"/>
          <w:b/>
          <w:sz w:val="24"/>
          <w:szCs w:val="24"/>
          <w:u w:val="single"/>
        </w:rPr>
        <w:t>REFERANS</w:t>
      </w:r>
    </w:p>
    <w:p w14:paraId="3ECB57CD" w14:textId="1C7907EA" w:rsidR="00CE6157" w:rsidRPr="00CE6157" w:rsidRDefault="009A3C02" w:rsidP="00CE6157">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sidRPr="00CE6157">
        <w:rPr>
          <w:rFonts w:ascii="Times New Roman" w:hAnsi="Times New Roman" w:cs="Times New Roman"/>
          <w:sz w:val="24"/>
          <w:szCs w:val="24"/>
        </w:rPr>
        <w:t xml:space="preserve">Teklif verecek FİRMA, son </w:t>
      </w:r>
      <w:r w:rsidR="00E9795B">
        <w:rPr>
          <w:rFonts w:ascii="Times New Roman" w:hAnsi="Times New Roman" w:cs="Times New Roman"/>
          <w:sz w:val="24"/>
          <w:szCs w:val="24"/>
        </w:rPr>
        <w:t>5</w:t>
      </w:r>
      <w:r w:rsidRPr="000F5DF0">
        <w:rPr>
          <w:rFonts w:ascii="Times New Roman" w:hAnsi="Times New Roman" w:cs="Times New Roman"/>
          <w:color w:val="FF0000"/>
          <w:sz w:val="24"/>
          <w:szCs w:val="24"/>
        </w:rPr>
        <w:t xml:space="preserve"> </w:t>
      </w:r>
      <w:r w:rsidRPr="002730C7">
        <w:rPr>
          <w:rFonts w:ascii="Times New Roman" w:hAnsi="Times New Roman" w:cs="Times New Roman"/>
          <w:sz w:val="24"/>
          <w:szCs w:val="24"/>
        </w:rPr>
        <w:t xml:space="preserve">yıl içerisinde kesintisiz olarak </w:t>
      </w:r>
      <w:bookmarkStart w:id="6" w:name="_Hlk24466024"/>
      <w:r w:rsidRPr="002730C7">
        <w:rPr>
          <w:rFonts w:ascii="Times New Roman" w:hAnsi="Times New Roman" w:cs="Times New Roman"/>
          <w:sz w:val="24"/>
          <w:szCs w:val="24"/>
        </w:rPr>
        <w:t>en az 2 yıl</w:t>
      </w:r>
      <w:r w:rsidR="00E9795B" w:rsidRPr="002730C7">
        <w:rPr>
          <w:rFonts w:ascii="Times New Roman" w:hAnsi="Times New Roman" w:cs="Times New Roman"/>
          <w:sz w:val="24"/>
          <w:szCs w:val="24"/>
        </w:rPr>
        <w:t xml:space="preserve"> hizmet verdiği </w:t>
      </w:r>
      <w:r w:rsidR="000B2872">
        <w:rPr>
          <w:rFonts w:ascii="Times New Roman" w:hAnsi="Times New Roman" w:cs="Times New Roman"/>
          <w:sz w:val="24"/>
          <w:szCs w:val="24"/>
        </w:rPr>
        <w:t>2</w:t>
      </w:r>
      <w:r w:rsidR="00462140">
        <w:rPr>
          <w:rFonts w:ascii="Times New Roman" w:hAnsi="Times New Roman" w:cs="Times New Roman"/>
          <w:sz w:val="24"/>
          <w:szCs w:val="24"/>
        </w:rPr>
        <w:t xml:space="preserve"> Kamu kurumu ve/veya Üniversite </w:t>
      </w:r>
      <w:r w:rsidRPr="00CE6157">
        <w:rPr>
          <w:rFonts w:ascii="Times New Roman" w:hAnsi="Times New Roman" w:cs="Times New Roman"/>
          <w:sz w:val="24"/>
          <w:szCs w:val="24"/>
        </w:rPr>
        <w:t>referans mektupları</w:t>
      </w:r>
      <w:r w:rsidR="00462140">
        <w:rPr>
          <w:rFonts w:ascii="Times New Roman" w:hAnsi="Times New Roman" w:cs="Times New Roman"/>
          <w:sz w:val="24"/>
          <w:szCs w:val="24"/>
        </w:rPr>
        <w:t xml:space="preserve">nı </w:t>
      </w:r>
      <w:r w:rsidRPr="00CE6157">
        <w:rPr>
          <w:rFonts w:ascii="Times New Roman" w:hAnsi="Times New Roman" w:cs="Times New Roman"/>
          <w:sz w:val="24"/>
          <w:szCs w:val="24"/>
        </w:rPr>
        <w:t>ihale dokümanına eklemelidi</w:t>
      </w:r>
      <w:r w:rsidR="00CE6157">
        <w:rPr>
          <w:rFonts w:ascii="Times New Roman" w:hAnsi="Times New Roman" w:cs="Times New Roman"/>
          <w:sz w:val="24"/>
          <w:szCs w:val="24"/>
        </w:rPr>
        <w:t>r.</w:t>
      </w:r>
      <w:bookmarkEnd w:id="6"/>
    </w:p>
    <w:p w14:paraId="19F41C88" w14:textId="77777777" w:rsidR="00CE6157" w:rsidRDefault="00CE6157" w:rsidP="00F82EB2">
      <w:pPr>
        <w:ind w:firstLine="360"/>
        <w:jc w:val="both"/>
        <w:outlineLvl w:val="0"/>
        <w:rPr>
          <w:rFonts w:ascii="Times New Roman" w:hAnsi="Times New Roman" w:cs="Times New Roman"/>
          <w:b/>
          <w:sz w:val="24"/>
          <w:szCs w:val="24"/>
          <w:u w:val="single"/>
        </w:rPr>
      </w:pPr>
    </w:p>
    <w:p w14:paraId="44F744B4" w14:textId="77777777" w:rsidR="00E76C7C" w:rsidRPr="00F82EB2" w:rsidRDefault="00E76C7C" w:rsidP="00F82EB2">
      <w:pPr>
        <w:ind w:firstLine="360"/>
        <w:jc w:val="both"/>
        <w:outlineLvl w:val="0"/>
        <w:rPr>
          <w:rFonts w:ascii="Times New Roman" w:hAnsi="Times New Roman" w:cs="Times New Roman"/>
          <w:b/>
          <w:sz w:val="24"/>
          <w:szCs w:val="24"/>
          <w:u w:val="single"/>
        </w:rPr>
      </w:pPr>
      <w:r w:rsidRPr="00F82EB2">
        <w:rPr>
          <w:rFonts w:ascii="Times New Roman" w:hAnsi="Times New Roman" w:cs="Times New Roman"/>
          <w:b/>
          <w:sz w:val="24"/>
          <w:szCs w:val="24"/>
          <w:u w:val="single"/>
        </w:rPr>
        <w:t>HİZMET KOŞULLARI</w:t>
      </w:r>
    </w:p>
    <w:p w14:paraId="5D13892D" w14:textId="77777777" w:rsidR="00B75506" w:rsidRPr="00446A11" w:rsidRDefault="00B75506" w:rsidP="00B75506">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FİRMA</w:t>
      </w:r>
      <w:r w:rsidRPr="00446A11">
        <w:rPr>
          <w:rFonts w:ascii="Times New Roman" w:hAnsi="Times New Roman" w:cs="Times New Roman"/>
          <w:spacing w:val="3"/>
          <w:sz w:val="24"/>
          <w:szCs w:val="24"/>
        </w:rPr>
        <w:t xml:space="preserve">, KGS </w:t>
      </w:r>
      <w:r w:rsidR="005F6B65">
        <w:rPr>
          <w:rFonts w:ascii="Times New Roman" w:hAnsi="Times New Roman" w:cs="Times New Roman"/>
          <w:spacing w:val="3"/>
          <w:sz w:val="24"/>
          <w:szCs w:val="24"/>
        </w:rPr>
        <w:t xml:space="preserve">kurulumunu yaptığı </w:t>
      </w:r>
      <w:r>
        <w:rPr>
          <w:rFonts w:ascii="Times New Roman" w:hAnsi="Times New Roman" w:cs="Times New Roman"/>
          <w:spacing w:val="3"/>
          <w:sz w:val="24"/>
          <w:szCs w:val="24"/>
        </w:rPr>
        <w:t>yazılım</w:t>
      </w:r>
      <w:r w:rsidR="005F6B65">
        <w:rPr>
          <w:rFonts w:ascii="Times New Roman" w:hAnsi="Times New Roman" w:cs="Times New Roman"/>
          <w:spacing w:val="3"/>
          <w:sz w:val="24"/>
          <w:szCs w:val="24"/>
        </w:rPr>
        <w:t xml:space="preserve"> ve </w:t>
      </w:r>
      <w:r>
        <w:rPr>
          <w:rFonts w:ascii="Times New Roman" w:hAnsi="Times New Roman" w:cs="Times New Roman"/>
          <w:spacing w:val="3"/>
          <w:sz w:val="24"/>
          <w:szCs w:val="24"/>
        </w:rPr>
        <w:t>donanımların</w:t>
      </w:r>
      <w:r w:rsidR="005F6B65">
        <w:rPr>
          <w:rFonts w:ascii="Times New Roman" w:hAnsi="Times New Roman" w:cs="Times New Roman"/>
          <w:spacing w:val="3"/>
          <w:sz w:val="24"/>
          <w:szCs w:val="24"/>
        </w:rPr>
        <w:t>da meydana gelebilecek</w:t>
      </w:r>
      <w:r>
        <w:rPr>
          <w:rFonts w:ascii="Times New Roman" w:hAnsi="Times New Roman" w:cs="Times New Roman"/>
          <w:spacing w:val="3"/>
          <w:sz w:val="24"/>
          <w:szCs w:val="24"/>
        </w:rPr>
        <w:t xml:space="preserve"> </w:t>
      </w:r>
      <w:r w:rsidRPr="00446A11">
        <w:rPr>
          <w:rFonts w:ascii="Times New Roman" w:hAnsi="Times New Roman" w:cs="Times New Roman"/>
          <w:spacing w:val="3"/>
          <w:sz w:val="24"/>
          <w:szCs w:val="24"/>
        </w:rPr>
        <w:t>tüm hataların</w:t>
      </w:r>
      <w:r>
        <w:rPr>
          <w:rFonts w:ascii="Times New Roman" w:hAnsi="Times New Roman" w:cs="Times New Roman"/>
          <w:spacing w:val="3"/>
          <w:sz w:val="24"/>
          <w:szCs w:val="24"/>
        </w:rPr>
        <w:t>/sorunların tespitinden</w:t>
      </w:r>
      <w:r w:rsidRPr="00446A11">
        <w:rPr>
          <w:rFonts w:ascii="Times New Roman" w:hAnsi="Times New Roman" w:cs="Times New Roman"/>
          <w:spacing w:val="3"/>
          <w:sz w:val="24"/>
          <w:szCs w:val="24"/>
        </w:rPr>
        <w:t xml:space="preserve">, düzeltilmesinden ve iyileştirilmesinden sorumlu olacaktır. </w:t>
      </w:r>
    </w:p>
    <w:p w14:paraId="518270BE" w14:textId="77777777" w:rsidR="00B75506" w:rsidRPr="00446A11" w:rsidRDefault="00B75506" w:rsidP="00B75506">
      <w:pPr>
        <w:numPr>
          <w:ilvl w:val="0"/>
          <w:numId w:val="4"/>
        </w:numPr>
        <w:shd w:val="clear" w:color="auto" w:fill="FFFFFF"/>
        <w:tabs>
          <w:tab w:val="left" w:pos="710"/>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FİRMA</w:t>
      </w:r>
      <w:r w:rsidRPr="00446A11">
        <w:rPr>
          <w:rFonts w:ascii="Times New Roman" w:hAnsi="Times New Roman" w:cs="Times New Roman"/>
          <w:spacing w:val="3"/>
          <w:sz w:val="24"/>
          <w:szCs w:val="24"/>
        </w:rPr>
        <w:t xml:space="preserve">, KGS öğelerinin 7 gün 24 saat çalışmasından sorumludur. </w:t>
      </w:r>
      <w:r>
        <w:rPr>
          <w:rFonts w:ascii="Times New Roman" w:hAnsi="Times New Roman" w:cs="Times New Roman"/>
          <w:spacing w:val="3"/>
          <w:sz w:val="24"/>
          <w:szCs w:val="24"/>
        </w:rPr>
        <w:t>FİRMA</w:t>
      </w:r>
      <w:r w:rsidRPr="00446A11">
        <w:rPr>
          <w:rFonts w:ascii="Times New Roman" w:hAnsi="Times New Roman" w:cs="Times New Roman"/>
          <w:spacing w:val="3"/>
          <w:sz w:val="24"/>
          <w:szCs w:val="24"/>
        </w:rPr>
        <w:t>, bu konuda her türlü tedbiri almalı</w:t>
      </w:r>
      <w:r w:rsidR="00F3598E">
        <w:rPr>
          <w:rFonts w:ascii="Times New Roman" w:hAnsi="Times New Roman" w:cs="Times New Roman"/>
          <w:spacing w:val="3"/>
          <w:sz w:val="24"/>
          <w:szCs w:val="24"/>
        </w:rPr>
        <w:t>, g</w:t>
      </w:r>
      <w:r w:rsidRPr="00446A11">
        <w:rPr>
          <w:rFonts w:ascii="Times New Roman" w:hAnsi="Times New Roman" w:cs="Times New Roman"/>
          <w:spacing w:val="3"/>
          <w:sz w:val="24"/>
          <w:szCs w:val="24"/>
        </w:rPr>
        <w:t xml:space="preserve">erekli yedek parça ve cihazları bu iş için </w:t>
      </w:r>
      <w:r>
        <w:rPr>
          <w:rFonts w:ascii="Times New Roman" w:hAnsi="Times New Roman" w:cs="Times New Roman"/>
          <w:spacing w:val="3"/>
          <w:sz w:val="24"/>
          <w:szCs w:val="24"/>
        </w:rPr>
        <w:t xml:space="preserve">deposunda </w:t>
      </w:r>
      <w:r w:rsidRPr="00446A11">
        <w:rPr>
          <w:rFonts w:ascii="Times New Roman" w:hAnsi="Times New Roman" w:cs="Times New Roman"/>
          <w:spacing w:val="3"/>
          <w:sz w:val="24"/>
          <w:szCs w:val="24"/>
        </w:rPr>
        <w:t>bulundur</w:t>
      </w:r>
      <w:r w:rsidR="00F3598E">
        <w:rPr>
          <w:rFonts w:ascii="Times New Roman" w:hAnsi="Times New Roman" w:cs="Times New Roman"/>
          <w:spacing w:val="3"/>
          <w:sz w:val="24"/>
          <w:szCs w:val="24"/>
        </w:rPr>
        <w:t>malıd</w:t>
      </w:r>
      <w:r w:rsidRPr="00446A11">
        <w:rPr>
          <w:rFonts w:ascii="Times New Roman" w:hAnsi="Times New Roman" w:cs="Times New Roman"/>
          <w:spacing w:val="3"/>
          <w:sz w:val="24"/>
          <w:szCs w:val="24"/>
        </w:rPr>
        <w:t>ır.</w:t>
      </w:r>
    </w:p>
    <w:p w14:paraId="142C0A5C" w14:textId="77777777" w:rsidR="00B75506" w:rsidRPr="00446A11" w:rsidRDefault="00B75506" w:rsidP="00B75506">
      <w:pPr>
        <w:numPr>
          <w:ilvl w:val="0"/>
          <w:numId w:val="4"/>
        </w:numPr>
        <w:shd w:val="clear" w:color="auto" w:fill="FFFFFF"/>
        <w:tabs>
          <w:tab w:val="left" w:pos="710"/>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FİRMA</w:t>
      </w:r>
      <w:r w:rsidRPr="00446A11">
        <w:rPr>
          <w:rFonts w:ascii="Times New Roman" w:hAnsi="Times New Roman" w:cs="Times New Roman"/>
          <w:spacing w:val="3"/>
          <w:sz w:val="24"/>
          <w:szCs w:val="24"/>
        </w:rPr>
        <w:t>, KGS</w:t>
      </w:r>
      <w:r>
        <w:rPr>
          <w:rFonts w:ascii="Times New Roman" w:hAnsi="Times New Roman" w:cs="Times New Roman"/>
          <w:spacing w:val="3"/>
          <w:sz w:val="24"/>
          <w:szCs w:val="24"/>
        </w:rPr>
        <w:t>’ye</w:t>
      </w:r>
      <w:r w:rsidRPr="00446A11">
        <w:rPr>
          <w:rFonts w:ascii="Times New Roman" w:hAnsi="Times New Roman" w:cs="Times New Roman"/>
          <w:spacing w:val="3"/>
          <w:sz w:val="24"/>
          <w:szCs w:val="24"/>
        </w:rPr>
        <w:t xml:space="preserve"> bağlı </w:t>
      </w:r>
      <w:r w:rsidR="00F3598E">
        <w:rPr>
          <w:rFonts w:ascii="Times New Roman" w:hAnsi="Times New Roman" w:cs="Times New Roman"/>
          <w:spacing w:val="3"/>
          <w:sz w:val="24"/>
          <w:szCs w:val="24"/>
        </w:rPr>
        <w:t xml:space="preserve">bakımı / </w:t>
      </w:r>
      <w:r w:rsidR="005F6B65">
        <w:rPr>
          <w:rFonts w:ascii="Times New Roman" w:hAnsi="Times New Roman" w:cs="Times New Roman"/>
          <w:spacing w:val="3"/>
          <w:sz w:val="24"/>
          <w:szCs w:val="24"/>
        </w:rPr>
        <w:t xml:space="preserve">kurulumu yapılacak </w:t>
      </w:r>
      <w:r w:rsidRPr="00446A11">
        <w:rPr>
          <w:rFonts w:ascii="Times New Roman" w:hAnsi="Times New Roman" w:cs="Times New Roman"/>
          <w:spacing w:val="3"/>
          <w:sz w:val="24"/>
          <w:szCs w:val="24"/>
        </w:rPr>
        <w:t>terminaller v</w:t>
      </w:r>
      <w:r w:rsidR="004E6912">
        <w:rPr>
          <w:rFonts w:ascii="Times New Roman" w:hAnsi="Times New Roman" w:cs="Times New Roman"/>
          <w:spacing w:val="3"/>
          <w:sz w:val="24"/>
          <w:szCs w:val="24"/>
        </w:rPr>
        <w:t xml:space="preserve">e kapı sistemlerinin </w:t>
      </w:r>
      <w:r w:rsidR="005F6B65">
        <w:rPr>
          <w:rFonts w:ascii="Times New Roman" w:hAnsi="Times New Roman" w:cs="Times New Roman"/>
          <w:spacing w:val="3"/>
          <w:sz w:val="24"/>
          <w:szCs w:val="24"/>
        </w:rPr>
        <w:t xml:space="preserve">periyodik </w:t>
      </w:r>
      <w:r w:rsidR="004E6912">
        <w:rPr>
          <w:rFonts w:ascii="Times New Roman" w:hAnsi="Times New Roman" w:cs="Times New Roman"/>
          <w:spacing w:val="3"/>
          <w:sz w:val="24"/>
          <w:szCs w:val="24"/>
        </w:rPr>
        <w:t>kontrol ve</w:t>
      </w:r>
      <w:r w:rsidRPr="00446A11">
        <w:rPr>
          <w:rFonts w:ascii="Times New Roman" w:hAnsi="Times New Roman" w:cs="Times New Roman"/>
          <w:spacing w:val="3"/>
          <w:sz w:val="24"/>
          <w:szCs w:val="24"/>
        </w:rPr>
        <w:t xml:space="preserve"> bakımını yapacaktır.</w:t>
      </w:r>
    </w:p>
    <w:p w14:paraId="78961D05" w14:textId="77777777" w:rsidR="00B75506" w:rsidRPr="00E76C7C" w:rsidRDefault="00B75506" w:rsidP="00B75506">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bookmarkStart w:id="7" w:name="bookmark4"/>
      <w:r w:rsidRPr="00E76C7C">
        <w:rPr>
          <w:rFonts w:ascii="Times New Roman" w:hAnsi="Times New Roman" w:cs="Times New Roman"/>
          <w:sz w:val="24"/>
          <w:szCs w:val="24"/>
        </w:rPr>
        <w:t>F</w:t>
      </w:r>
      <w:r>
        <w:rPr>
          <w:rFonts w:ascii="Times New Roman" w:hAnsi="Times New Roman" w:cs="Times New Roman"/>
          <w:sz w:val="24"/>
          <w:szCs w:val="24"/>
        </w:rPr>
        <w:t>İRMA,</w:t>
      </w:r>
      <w:r w:rsidRPr="00E76C7C">
        <w:rPr>
          <w:rFonts w:ascii="Times New Roman" w:hAnsi="Times New Roman" w:cs="Times New Roman"/>
          <w:sz w:val="24"/>
          <w:szCs w:val="24"/>
        </w:rPr>
        <w:t xml:space="preserve"> </w:t>
      </w:r>
      <w:r w:rsidR="005F6B65">
        <w:rPr>
          <w:rFonts w:ascii="Times New Roman" w:hAnsi="Times New Roman" w:cs="Times New Roman"/>
          <w:sz w:val="24"/>
          <w:szCs w:val="24"/>
        </w:rPr>
        <w:t xml:space="preserve">vermiş olduğu hizmet süresince </w:t>
      </w:r>
      <w:r>
        <w:rPr>
          <w:rFonts w:ascii="Times New Roman" w:hAnsi="Times New Roman" w:cs="Times New Roman"/>
          <w:sz w:val="24"/>
          <w:szCs w:val="24"/>
        </w:rPr>
        <w:t xml:space="preserve">TDBO kapsamında </w:t>
      </w:r>
      <w:r w:rsidRPr="00E76C7C">
        <w:rPr>
          <w:rFonts w:ascii="Times New Roman" w:hAnsi="Times New Roman" w:cs="Times New Roman"/>
          <w:sz w:val="24"/>
          <w:szCs w:val="24"/>
        </w:rPr>
        <w:t>yapılan işlemler</w:t>
      </w:r>
      <w:r>
        <w:rPr>
          <w:rFonts w:ascii="Times New Roman" w:hAnsi="Times New Roman" w:cs="Times New Roman"/>
          <w:sz w:val="24"/>
          <w:szCs w:val="24"/>
        </w:rPr>
        <w:t xml:space="preserve">le ilgili servis formunu </w:t>
      </w:r>
      <w:r w:rsidRPr="00E76C7C">
        <w:rPr>
          <w:rFonts w:ascii="Times New Roman" w:hAnsi="Times New Roman" w:cs="Times New Roman"/>
          <w:sz w:val="24"/>
          <w:szCs w:val="24"/>
        </w:rPr>
        <w:t xml:space="preserve"> </w:t>
      </w:r>
      <w:r>
        <w:rPr>
          <w:rFonts w:ascii="Times New Roman" w:hAnsi="Times New Roman" w:cs="Times New Roman"/>
          <w:sz w:val="24"/>
          <w:szCs w:val="24"/>
        </w:rPr>
        <w:t xml:space="preserve">BİLGİ’ nin bildireceği </w:t>
      </w:r>
      <w:r w:rsidRPr="00E76C7C">
        <w:rPr>
          <w:rFonts w:ascii="Times New Roman" w:hAnsi="Times New Roman" w:cs="Times New Roman"/>
          <w:sz w:val="24"/>
          <w:szCs w:val="24"/>
        </w:rPr>
        <w:t>e-posta</w:t>
      </w:r>
      <w:r>
        <w:rPr>
          <w:rFonts w:ascii="Times New Roman" w:hAnsi="Times New Roman" w:cs="Times New Roman"/>
          <w:sz w:val="24"/>
          <w:szCs w:val="24"/>
        </w:rPr>
        <w:t xml:space="preserve"> adresine </w:t>
      </w:r>
      <w:r w:rsidRPr="00E76C7C">
        <w:rPr>
          <w:rFonts w:ascii="Times New Roman" w:hAnsi="Times New Roman" w:cs="Times New Roman"/>
          <w:sz w:val="24"/>
          <w:szCs w:val="24"/>
        </w:rPr>
        <w:t>iletecektir.</w:t>
      </w:r>
      <w:bookmarkEnd w:id="7"/>
      <w:r>
        <w:rPr>
          <w:rFonts w:ascii="Times New Roman" w:hAnsi="Times New Roman" w:cs="Times New Roman"/>
          <w:sz w:val="24"/>
          <w:szCs w:val="24"/>
        </w:rPr>
        <w:t xml:space="preserve"> </w:t>
      </w:r>
    </w:p>
    <w:p w14:paraId="31E45276" w14:textId="77777777" w:rsidR="00094307" w:rsidRPr="005D1B65" w:rsidRDefault="00094307" w:rsidP="00094307">
      <w:pPr>
        <w:numPr>
          <w:ilvl w:val="0"/>
          <w:numId w:val="4"/>
        </w:numPr>
        <w:shd w:val="clear" w:color="auto" w:fill="FFFFFF"/>
        <w:tabs>
          <w:tab w:val="left" w:pos="706"/>
        </w:tabs>
        <w:spacing w:before="120" w:after="120" w:line="281" w:lineRule="exact"/>
        <w:ind w:left="70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BİLGİ ve </w:t>
      </w:r>
      <w:r w:rsidRPr="005D1B65">
        <w:rPr>
          <w:rFonts w:ascii="Times New Roman" w:hAnsi="Times New Roman" w:cs="Times New Roman"/>
          <w:spacing w:val="3"/>
          <w:sz w:val="24"/>
          <w:szCs w:val="24"/>
        </w:rPr>
        <w:t>F</w:t>
      </w:r>
      <w:r>
        <w:rPr>
          <w:rFonts w:ascii="Times New Roman" w:hAnsi="Times New Roman" w:cs="Times New Roman"/>
          <w:spacing w:val="3"/>
          <w:sz w:val="24"/>
          <w:szCs w:val="24"/>
        </w:rPr>
        <w:t xml:space="preserve">İRMA arasındaki yazışmalar e-posta veya </w:t>
      </w:r>
      <w:r w:rsidRPr="005D1B65">
        <w:rPr>
          <w:rFonts w:ascii="Times New Roman" w:hAnsi="Times New Roman" w:cs="Times New Roman"/>
          <w:spacing w:val="3"/>
          <w:sz w:val="24"/>
          <w:szCs w:val="24"/>
        </w:rPr>
        <w:t xml:space="preserve">yazılı </w:t>
      </w:r>
      <w:r>
        <w:rPr>
          <w:rFonts w:ascii="Times New Roman" w:hAnsi="Times New Roman" w:cs="Times New Roman"/>
          <w:spacing w:val="3"/>
          <w:sz w:val="24"/>
          <w:szCs w:val="24"/>
        </w:rPr>
        <w:t xml:space="preserve">evrak ile yapılacaktır. Telefonla BİLGİ tarafından bildirilen servis çağrıları için FİRMA tarafından kendi servis uygulamasında kayıt oluşturulacak ve oluşturulan kayıt BG nin bildireceği e-posta adresine en geç </w:t>
      </w:r>
      <w:r w:rsidR="004E6912">
        <w:rPr>
          <w:rFonts w:ascii="Times New Roman" w:hAnsi="Times New Roman" w:cs="Times New Roman"/>
          <w:spacing w:val="3"/>
          <w:sz w:val="24"/>
          <w:szCs w:val="24"/>
        </w:rPr>
        <w:t>1 saat</w:t>
      </w:r>
      <w:r>
        <w:rPr>
          <w:rFonts w:ascii="Times New Roman" w:hAnsi="Times New Roman" w:cs="Times New Roman"/>
          <w:spacing w:val="3"/>
          <w:sz w:val="24"/>
          <w:szCs w:val="24"/>
        </w:rPr>
        <w:t xml:space="preserve"> içinde iletilecektir.</w:t>
      </w:r>
    </w:p>
    <w:p w14:paraId="1F3C4645" w14:textId="77777777" w:rsidR="00E76C7C" w:rsidRDefault="00D5632C" w:rsidP="00F82EB2">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Pr>
          <w:rFonts w:ascii="Times New Roman" w:hAnsi="Times New Roman" w:cs="Times New Roman"/>
          <w:sz w:val="24"/>
          <w:szCs w:val="24"/>
        </w:rPr>
        <w:t>FİRMA, y</w:t>
      </w:r>
      <w:r w:rsidR="00E76C7C" w:rsidRPr="00E76C7C">
        <w:rPr>
          <w:rFonts w:ascii="Times New Roman" w:hAnsi="Times New Roman" w:cs="Times New Roman"/>
          <w:sz w:val="24"/>
          <w:szCs w:val="24"/>
        </w:rPr>
        <w:t xml:space="preserve">ılda en az 4(dört) </w:t>
      </w:r>
      <w:r w:rsidR="00F82EB2">
        <w:rPr>
          <w:rFonts w:ascii="Times New Roman" w:hAnsi="Times New Roman" w:cs="Times New Roman"/>
          <w:sz w:val="24"/>
          <w:szCs w:val="24"/>
        </w:rPr>
        <w:t>kez</w:t>
      </w:r>
      <w:r w:rsidR="00E76C7C" w:rsidRPr="00E76C7C">
        <w:rPr>
          <w:rFonts w:ascii="Times New Roman" w:hAnsi="Times New Roman" w:cs="Times New Roman"/>
          <w:sz w:val="24"/>
          <w:szCs w:val="24"/>
        </w:rPr>
        <w:t>, sistemlerin</w:t>
      </w:r>
      <w:r w:rsidR="00F82EB2">
        <w:rPr>
          <w:rFonts w:ascii="Times New Roman" w:hAnsi="Times New Roman" w:cs="Times New Roman"/>
          <w:sz w:val="24"/>
          <w:szCs w:val="24"/>
        </w:rPr>
        <w:t>,</w:t>
      </w:r>
      <w:r w:rsidR="00E76C7C" w:rsidRPr="00E76C7C">
        <w:rPr>
          <w:rFonts w:ascii="Times New Roman" w:hAnsi="Times New Roman" w:cs="Times New Roman"/>
          <w:sz w:val="24"/>
          <w:szCs w:val="24"/>
        </w:rPr>
        <w:t xml:space="preserve"> donanımların genel bakım (</w:t>
      </w:r>
      <w:r w:rsidR="00D575B0">
        <w:rPr>
          <w:rFonts w:ascii="Times New Roman" w:hAnsi="Times New Roman" w:cs="Times New Roman"/>
          <w:sz w:val="24"/>
          <w:szCs w:val="24"/>
        </w:rPr>
        <w:t>kablo-soket bağlantıları, okuyucu performansı, cihaz temizliği</w:t>
      </w:r>
      <w:r w:rsidR="00E76C7C" w:rsidRPr="00E76C7C">
        <w:rPr>
          <w:rFonts w:ascii="Times New Roman" w:hAnsi="Times New Roman" w:cs="Times New Roman"/>
          <w:sz w:val="24"/>
          <w:szCs w:val="24"/>
        </w:rPr>
        <w:t xml:space="preserve"> vb.) ve kontrolünün yapılması, mevcut sistemin sağlıklı </w:t>
      </w:r>
      <w:r w:rsidR="00E76C7C" w:rsidRPr="00E76C7C">
        <w:rPr>
          <w:rFonts w:ascii="Times New Roman" w:hAnsi="Times New Roman" w:cs="Times New Roman"/>
          <w:sz w:val="24"/>
          <w:szCs w:val="24"/>
        </w:rPr>
        <w:lastRenderedPageBreak/>
        <w:t xml:space="preserve">çalıştığına ilişkin </w:t>
      </w:r>
      <w:r w:rsidR="00F82EB2">
        <w:rPr>
          <w:rFonts w:ascii="Times New Roman" w:hAnsi="Times New Roman" w:cs="Times New Roman"/>
          <w:sz w:val="24"/>
          <w:szCs w:val="24"/>
        </w:rPr>
        <w:t>BG</w:t>
      </w:r>
      <w:r w:rsidR="00E76C7C" w:rsidRPr="00E76C7C">
        <w:rPr>
          <w:rFonts w:ascii="Times New Roman" w:hAnsi="Times New Roman" w:cs="Times New Roman"/>
          <w:sz w:val="24"/>
          <w:szCs w:val="24"/>
        </w:rPr>
        <w:t>’</w:t>
      </w:r>
      <w:r w:rsidR="00F82EB2">
        <w:rPr>
          <w:rFonts w:ascii="Times New Roman" w:hAnsi="Times New Roman" w:cs="Times New Roman"/>
          <w:sz w:val="24"/>
          <w:szCs w:val="24"/>
        </w:rPr>
        <w:t xml:space="preserve"> </w:t>
      </w:r>
      <w:r w:rsidR="00E76C7C" w:rsidRPr="00E76C7C">
        <w:rPr>
          <w:rFonts w:ascii="Times New Roman" w:hAnsi="Times New Roman" w:cs="Times New Roman"/>
          <w:sz w:val="24"/>
          <w:szCs w:val="24"/>
        </w:rPr>
        <w:t>ye yazılı rapor ver</w:t>
      </w:r>
      <w:r w:rsidR="00F82EB2">
        <w:rPr>
          <w:rFonts w:ascii="Times New Roman" w:hAnsi="Times New Roman" w:cs="Times New Roman"/>
          <w:sz w:val="24"/>
          <w:szCs w:val="24"/>
        </w:rPr>
        <w:t>ecektir.</w:t>
      </w:r>
    </w:p>
    <w:p w14:paraId="666090E4" w14:textId="77777777" w:rsidR="00D575B0" w:rsidRPr="00E76C7C" w:rsidRDefault="00D575B0" w:rsidP="00F82EB2">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Pr>
          <w:rFonts w:ascii="Times New Roman" w:hAnsi="Times New Roman" w:cs="Times New Roman"/>
          <w:sz w:val="24"/>
          <w:szCs w:val="24"/>
        </w:rPr>
        <w:t>FİRMA, ayda en az bir (1) kez tüm sistemleri ve uygulamayı inceleme, kontrol için yerinde servis verecektir. Kontrol işlemi tamamlandığında B</w:t>
      </w:r>
      <w:r w:rsidR="004E6912">
        <w:rPr>
          <w:rFonts w:ascii="Times New Roman" w:hAnsi="Times New Roman" w:cs="Times New Roman"/>
          <w:sz w:val="24"/>
          <w:szCs w:val="24"/>
        </w:rPr>
        <w:t>İL</w:t>
      </w:r>
      <w:r>
        <w:rPr>
          <w:rFonts w:ascii="Times New Roman" w:hAnsi="Times New Roman" w:cs="Times New Roman"/>
          <w:sz w:val="24"/>
          <w:szCs w:val="24"/>
        </w:rPr>
        <w:t>G</w:t>
      </w:r>
      <w:r w:rsidR="004E6912">
        <w:rPr>
          <w:rFonts w:ascii="Times New Roman" w:hAnsi="Times New Roman" w:cs="Times New Roman"/>
          <w:sz w:val="24"/>
          <w:szCs w:val="24"/>
        </w:rPr>
        <w:t>İ’</w:t>
      </w:r>
      <w:r>
        <w:rPr>
          <w:rFonts w:ascii="Times New Roman" w:hAnsi="Times New Roman" w:cs="Times New Roman"/>
          <w:sz w:val="24"/>
          <w:szCs w:val="24"/>
        </w:rPr>
        <w:t>ye e-posta ile veya yazılı olarak durum raporu verecektir.</w:t>
      </w:r>
    </w:p>
    <w:p w14:paraId="21A37424" w14:textId="77777777" w:rsidR="00B75506" w:rsidRDefault="00B75506" w:rsidP="00B75506">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Pr>
          <w:rFonts w:ascii="Times New Roman" w:hAnsi="Times New Roman" w:cs="Times New Roman"/>
          <w:sz w:val="24"/>
          <w:szCs w:val="24"/>
        </w:rPr>
        <w:t>FİRMA, bir servis yönetim uygulamasına, servis kay</w:t>
      </w:r>
      <w:r w:rsidR="005F6B65">
        <w:rPr>
          <w:rFonts w:ascii="Times New Roman" w:hAnsi="Times New Roman" w:cs="Times New Roman"/>
          <w:sz w:val="24"/>
          <w:szCs w:val="24"/>
        </w:rPr>
        <w:t xml:space="preserve">ıt e-posta adresine </w:t>
      </w:r>
      <w:r>
        <w:rPr>
          <w:rFonts w:ascii="Times New Roman" w:hAnsi="Times New Roman" w:cs="Times New Roman"/>
          <w:sz w:val="24"/>
          <w:szCs w:val="24"/>
        </w:rPr>
        <w:t xml:space="preserve">ve numarasına sahip olacak ve bu bilgileri sözleşmenin imzalanmasından sonra BİLGİ ye iletecektir. </w:t>
      </w:r>
    </w:p>
    <w:p w14:paraId="16AB3F7B" w14:textId="77777777" w:rsidR="00FE1B87" w:rsidRDefault="00446A11" w:rsidP="000E13EA">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Pr>
          <w:rFonts w:ascii="Times New Roman" w:hAnsi="Times New Roman" w:cs="Times New Roman"/>
          <w:sz w:val="24"/>
          <w:szCs w:val="24"/>
        </w:rPr>
        <w:t>FİRMA</w:t>
      </w:r>
      <w:r w:rsidR="00D575B0" w:rsidRPr="00D575B0">
        <w:rPr>
          <w:rFonts w:ascii="Times New Roman" w:hAnsi="Times New Roman" w:cs="Times New Roman"/>
          <w:sz w:val="24"/>
          <w:szCs w:val="24"/>
        </w:rPr>
        <w:t xml:space="preserve"> e-posta, telefon veya yazılı olarak bildirilen her a</w:t>
      </w:r>
      <w:r w:rsidR="000C5AE7">
        <w:rPr>
          <w:rFonts w:ascii="Times New Roman" w:hAnsi="Times New Roman" w:cs="Times New Roman"/>
          <w:sz w:val="24"/>
          <w:szCs w:val="24"/>
        </w:rPr>
        <w:t>rıza/sorun kaynaklı çağrıya</w:t>
      </w:r>
      <w:r w:rsidR="00FE1B87">
        <w:rPr>
          <w:rFonts w:ascii="Times New Roman" w:hAnsi="Times New Roman" w:cs="Times New Roman"/>
          <w:sz w:val="24"/>
          <w:szCs w:val="24"/>
        </w:rPr>
        <w:t xml:space="preserve"> aşağıdaki kriterleri göz önünde bulundurarak müdahale edecek ve çözüm sağlayacaktır.</w:t>
      </w:r>
    </w:p>
    <w:tbl>
      <w:tblPr>
        <w:tblStyle w:val="TableGrid"/>
        <w:tblW w:w="0" w:type="auto"/>
        <w:tblInd w:w="1008" w:type="dxa"/>
        <w:tblLook w:val="04A0" w:firstRow="1" w:lastRow="0" w:firstColumn="1" w:lastColumn="0" w:noHBand="0" w:noVBand="1"/>
      </w:tblPr>
      <w:tblGrid>
        <w:gridCol w:w="2513"/>
        <w:gridCol w:w="2513"/>
        <w:gridCol w:w="2514"/>
      </w:tblGrid>
      <w:tr w:rsidR="00E77E4D" w14:paraId="32BEB005" w14:textId="77777777" w:rsidTr="003652B2">
        <w:tc>
          <w:tcPr>
            <w:tcW w:w="2513" w:type="dxa"/>
          </w:tcPr>
          <w:p w14:paraId="42AF0037" w14:textId="77777777" w:rsidR="00E77E4D" w:rsidRDefault="00E77E4D" w:rsidP="003652B2">
            <w:pPr>
              <w:tabs>
                <w:tab w:val="left" w:pos="706"/>
              </w:tabs>
              <w:spacing w:before="120" w:after="120" w:line="274" w:lineRule="exact"/>
              <w:rPr>
                <w:rFonts w:ascii="Times New Roman" w:hAnsi="Times New Roman" w:cs="Times New Roman"/>
                <w:sz w:val="24"/>
                <w:szCs w:val="24"/>
              </w:rPr>
            </w:pPr>
            <w:r>
              <w:rPr>
                <w:rFonts w:ascii="Times New Roman" w:hAnsi="Times New Roman" w:cs="Times New Roman"/>
                <w:sz w:val="24"/>
                <w:szCs w:val="24"/>
              </w:rPr>
              <w:t>Kapıdaki turnikelerden %30 unun arızalanması</w:t>
            </w:r>
          </w:p>
        </w:tc>
        <w:tc>
          <w:tcPr>
            <w:tcW w:w="2513" w:type="dxa"/>
          </w:tcPr>
          <w:p w14:paraId="4EA8101A" w14:textId="77777777" w:rsidR="00E77E4D" w:rsidRDefault="00E77E4D" w:rsidP="003652B2">
            <w:pPr>
              <w:tabs>
                <w:tab w:val="left" w:pos="706"/>
              </w:tabs>
              <w:spacing w:before="120" w:after="120" w:line="274" w:lineRule="exact"/>
              <w:rPr>
                <w:rFonts w:ascii="Times New Roman" w:hAnsi="Times New Roman" w:cs="Times New Roman"/>
                <w:sz w:val="24"/>
                <w:szCs w:val="24"/>
              </w:rPr>
            </w:pPr>
            <w:r>
              <w:rPr>
                <w:rFonts w:ascii="Times New Roman" w:hAnsi="Times New Roman" w:cs="Times New Roman"/>
                <w:sz w:val="24"/>
                <w:szCs w:val="24"/>
              </w:rPr>
              <w:t xml:space="preserve">En geç 12 saat içinde uzaktan müdahale </w:t>
            </w:r>
          </w:p>
        </w:tc>
        <w:tc>
          <w:tcPr>
            <w:tcW w:w="2514" w:type="dxa"/>
          </w:tcPr>
          <w:p w14:paraId="207E9249" w14:textId="77777777" w:rsidR="00E77E4D" w:rsidRDefault="00E77E4D" w:rsidP="003652B2">
            <w:pPr>
              <w:tabs>
                <w:tab w:val="left" w:pos="706"/>
              </w:tabs>
              <w:spacing w:before="120" w:after="120" w:line="274" w:lineRule="exact"/>
              <w:rPr>
                <w:rFonts w:ascii="Times New Roman" w:hAnsi="Times New Roman" w:cs="Times New Roman"/>
                <w:sz w:val="24"/>
                <w:szCs w:val="24"/>
              </w:rPr>
            </w:pPr>
            <w:r>
              <w:rPr>
                <w:rFonts w:ascii="Times New Roman" w:hAnsi="Times New Roman" w:cs="Times New Roman"/>
                <w:sz w:val="24"/>
                <w:szCs w:val="24"/>
              </w:rPr>
              <w:t>En geç 24 saatte çözüm</w:t>
            </w:r>
          </w:p>
        </w:tc>
      </w:tr>
      <w:tr w:rsidR="00E77E4D" w14:paraId="2058ABD9" w14:textId="77777777" w:rsidTr="003652B2">
        <w:tc>
          <w:tcPr>
            <w:tcW w:w="2513" w:type="dxa"/>
          </w:tcPr>
          <w:p w14:paraId="58737DD1" w14:textId="77777777" w:rsidR="00E77E4D" w:rsidRDefault="00E77E4D" w:rsidP="003652B2">
            <w:pPr>
              <w:tabs>
                <w:tab w:val="left" w:pos="706"/>
              </w:tabs>
              <w:spacing w:before="120" w:after="120" w:line="274" w:lineRule="exact"/>
              <w:rPr>
                <w:rFonts w:ascii="Times New Roman" w:hAnsi="Times New Roman" w:cs="Times New Roman"/>
                <w:sz w:val="24"/>
                <w:szCs w:val="24"/>
              </w:rPr>
            </w:pPr>
            <w:r>
              <w:rPr>
                <w:rFonts w:ascii="Times New Roman" w:hAnsi="Times New Roman" w:cs="Times New Roman"/>
                <w:sz w:val="24"/>
                <w:szCs w:val="24"/>
              </w:rPr>
              <w:t>Herhangi bir kapı geçişinin tamamen arızalı durumda olması</w:t>
            </w:r>
          </w:p>
        </w:tc>
        <w:tc>
          <w:tcPr>
            <w:tcW w:w="2513" w:type="dxa"/>
          </w:tcPr>
          <w:p w14:paraId="61AE9823" w14:textId="77777777" w:rsidR="00E77E4D" w:rsidRDefault="00E77E4D" w:rsidP="003652B2">
            <w:pPr>
              <w:tabs>
                <w:tab w:val="left" w:pos="706"/>
              </w:tabs>
              <w:spacing w:before="120" w:after="120" w:line="274" w:lineRule="exact"/>
              <w:rPr>
                <w:rFonts w:ascii="Times New Roman" w:hAnsi="Times New Roman" w:cs="Times New Roman"/>
                <w:sz w:val="24"/>
                <w:szCs w:val="24"/>
              </w:rPr>
            </w:pPr>
            <w:r>
              <w:rPr>
                <w:rFonts w:ascii="Times New Roman" w:hAnsi="Times New Roman" w:cs="Times New Roman"/>
                <w:sz w:val="24"/>
                <w:szCs w:val="24"/>
              </w:rPr>
              <w:t xml:space="preserve">En geç </w:t>
            </w:r>
            <w:r w:rsidR="0072060A">
              <w:rPr>
                <w:rFonts w:ascii="Times New Roman" w:hAnsi="Times New Roman" w:cs="Times New Roman"/>
                <w:sz w:val="24"/>
                <w:szCs w:val="24"/>
              </w:rPr>
              <w:t>8</w:t>
            </w:r>
            <w:r>
              <w:rPr>
                <w:rFonts w:ascii="Times New Roman" w:hAnsi="Times New Roman" w:cs="Times New Roman"/>
                <w:sz w:val="24"/>
                <w:szCs w:val="24"/>
              </w:rPr>
              <w:t xml:space="preserve"> saatte uzaktan müdahale</w:t>
            </w:r>
          </w:p>
        </w:tc>
        <w:tc>
          <w:tcPr>
            <w:tcW w:w="2514" w:type="dxa"/>
          </w:tcPr>
          <w:p w14:paraId="020F4F0F" w14:textId="77777777" w:rsidR="00E77E4D" w:rsidRDefault="00E77E4D" w:rsidP="003652B2">
            <w:pPr>
              <w:tabs>
                <w:tab w:val="left" w:pos="706"/>
              </w:tabs>
              <w:spacing w:before="120" w:after="120" w:line="274" w:lineRule="exact"/>
              <w:rPr>
                <w:rFonts w:ascii="Times New Roman" w:hAnsi="Times New Roman" w:cs="Times New Roman"/>
                <w:sz w:val="24"/>
                <w:szCs w:val="24"/>
              </w:rPr>
            </w:pPr>
            <w:r>
              <w:rPr>
                <w:rFonts w:ascii="Times New Roman" w:hAnsi="Times New Roman" w:cs="Times New Roman"/>
                <w:sz w:val="24"/>
                <w:szCs w:val="24"/>
              </w:rPr>
              <w:t xml:space="preserve">En geç </w:t>
            </w:r>
            <w:r w:rsidR="00623012">
              <w:rPr>
                <w:rFonts w:ascii="Times New Roman" w:hAnsi="Times New Roman" w:cs="Times New Roman"/>
                <w:sz w:val="24"/>
                <w:szCs w:val="24"/>
              </w:rPr>
              <w:t>1</w:t>
            </w:r>
            <w:r w:rsidR="0072060A">
              <w:rPr>
                <w:rFonts w:ascii="Times New Roman" w:hAnsi="Times New Roman" w:cs="Times New Roman"/>
                <w:sz w:val="24"/>
                <w:szCs w:val="24"/>
              </w:rPr>
              <w:t>6</w:t>
            </w:r>
            <w:r>
              <w:rPr>
                <w:rFonts w:ascii="Times New Roman" w:hAnsi="Times New Roman" w:cs="Times New Roman"/>
                <w:sz w:val="24"/>
                <w:szCs w:val="24"/>
              </w:rPr>
              <w:t xml:space="preserve"> saatte çözüm</w:t>
            </w:r>
          </w:p>
        </w:tc>
      </w:tr>
      <w:tr w:rsidR="00E77E4D" w14:paraId="69A992C5" w14:textId="77777777" w:rsidTr="003652B2">
        <w:tc>
          <w:tcPr>
            <w:tcW w:w="2513" w:type="dxa"/>
          </w:tcPr>
          <w:p w14:paraId="04C55C8F" w14:textId="77777777" w:rsidR="00E77E4D" w:rsidRDefault="00E77E4D" w:rsidP="003652B2">
            <w:pPr>
              <w:tabs>
                <w:tab w:val="left" w:pos="706"/>
              </w:tabs>
              <w:spacing w:before="120" w:after="120" w:line="274" w:lineRule="exact"/>
              <w:rPr>
                <w:rFonts w:ascii="Times New Roman" w:hAnsi="Times New Roman" w:cs="Times New Roman"/>
                <w:sz w:val="24"/>
                <w:szCs w:val="24"/>
              </w:rPr>
            </w:pPr>
            <w:r>
              <w:rPr>
                <w:rFonts w:ascii="Times New Roman" w:hAnsi="Times New Roman" w:cs="Times New Roman"/>
                <w:sz w:val="24"/>
                <w:szCs w:val="24"/>
              </w:rPr>
              <w:t xml:space="preserve">KGS </w:t>
            </w:r>
            <w:r w:rsidR="0072060A">
              <w:rPr>
                <w:rFonts w:ascii="Times New Roman" w:hAnsi="Times New Roman" w:cs="Times New Roman"/>
                <w:sz w:val="24"/>
                <w:szCs w:val="24"/>
              </w:rPr>
              <w:t xml:space="preserve">sunucusunun </w:t>
            </w:r>
            <w:r>
              <w:rPr>
                <w:rFonts w:ascii="Times New Roman" w:hAnsi="Times New Roman" w:cs="Times New Roman"/>
                <w:sz w:val="24"/>
                <w:szCs w:val="24"/>
              </w:rPr>
              <w:t>çalışmaması</w:t>
            </w:r>
          </w:p>
        </w:tc>
        <w:tc>
          <w:tcPr>
            <w:tcW w:w="2513" w:type="dxa"/>
          </w:tcPr>
          <w:p w14:paraId="227C9153" w14:textId="77777777" w:rsidR="00E77E4D" w:rsidRDefault="00E77E4D" w:rsidP="003652B2">
            <w:pPr>
              <w:tabs>
                <w:tab w:val="left" w:pos="706"/>
              </w:tabs>
              <w:spacing w:before="120" w:after="120" w:line="274" w:lineRule="exact"/>
              <w:rPr>
                <w:rFonts w:ascii="Times New Roman" w:hAnsi="Times New Roman" w:cs="Times New Roman"/>
                <w:sz w:val="24"/>
                <w:szCs w:val="24"/>
              </w:rPr>
            </w:pPr>
            <w:r>
              <w:rPr>
                <w:rFonts w:ascii="Times New Roman" w:hAnsi="Times New Roman" w:cs="Times New Roman"/>
                <w:sz w:val="24"/>
                <w:szCs w:val="24"/>
              </w:rPr>
              <w:t xml:space="preserve">En geç </w:t>
            </w:r>
            <w:r w:rsidR="0072060A">
              <w:rPr>
                <w:rFonts w:ascii="Times New Roman" w:hAnsi="Times New Roman" w:cs="Times New Roman"/>
                <w:sz w:val="24"/>
                <w:szCs w:val="24"/>
              </w:rPr>
              <w:t>4</w:t>
            </w:r>
            <w:r>
              <w:rPr>
                <w:rFonts w:ascii="Times New Roman" w:hAnsi="Times New Roman" w:cs="Times New Roman"/>
                <w:sz w:val="24"/>
                <w:szCs w:val="24"/>
              </w:rPr>
              <w:t xml:space="preserve"> saatte uzaktan müdahale</w:t>
            </w:r>
          </w:p>
        </w:tc>
        <w:tc>
          <w:tcPr>
            <w:tcW w:w="2514" w:type="dxa"/>
          </w:tcPr>
          <w:p w14:paraId="1FDFD98C" w14:textId="77777777" w:rsidR="00E77E4D" w:rsidRDefault="00E77E4D" w:rsidP="003652B2">
            <w:pPr>
              <w:tabs>
                <w:tab w:val="left" w:pos="706"/>
              </w:tabs>
              <w:spacing w:before="120" w:after="120" w:line="274" w:lineRule="exact"/>
              <w:rPr>
                <w:rFonts w:ascii="Times New Roman" w:hAnsi="Times New Roman" w:cs="Times New Roman"/>
                <w:sz w:val="24"/>
                <w:szCs w:val="24"/>
              </w:rPr>
            </w:pPr>
            <w:r>
              <w:rPr>
                <w:rFonts w:ascii="Times New Roman" w:hAnsi="Times New Roman" w:cs="Times New Roman"/>
                <w:sz w:val="24"/>
                <w:szCs w:val="24"/>
              </w:rPr>
              <w:t xml:space="preserve">En geç </w:t>
            </w:r>
            <w:r w:rsidR="0072060A">
              <w:rPr>
                <w:rFonts w:ascii="Times New Roman" w:hAnsi="Times New Roman" w:cs="Times New Roman"/>
                <w:sz w:val="24"/>
                <w:szCs w:val="24"/>
              </w:rPr>
              <w:t>8</w:t>
            </w:r>
            <w:r>
              <w:rPr>
                <w:rFonts w:ascii="Times New Roman" w:hAnsi="Times New Roman" w:cs="Times New Roman"/>
                <w:sz w:val="24"/>
                <w:szCs w:val="24"/>
              </w:rPr>
              <w:t xml:space="preserve"> saatte çözüm</w:t>
            </w:r>
          </w:p>
        </w:tc>
      </w:tr>
    </w:tbl>
    <w:p w14:paraId="29707146" w14:textId="77777777" w:rsidR="00B75506" w:rsidRPr="00C422DC" w:rsidRDefault="00B75506" w:rsidP="00C422DC">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Pr>
          <w:rFonts w:ascii="Times New Roman" w:hAnsi="Times New Roman" w:cs="Times New Roman"/>
          <w:sz w:val="24"/>
          <w:szCs w:val="24"/>
        </w:rPr>
        <w:t>FİRMA</w:t>
      </w:r>
      <w:r w:rsidRPr="00D575B0">
        <w:rPr>
          <w:rFonts w:ascii="Times New Roman" w:hAnsi="Times New Roman" w:cs="Times New Roman"/>
          <w:sz w:val="24"/>
          <w:szCs w:val="24"/>
        </w:rPr>
        <w:t xml:space="preserve"> e-posta, telefon veya yazılı olarak bildirilen</w:t>
      </w:r>
      <w:r w:rsidR="00C422DC">
        <w:rPr>
          <w:rFonts w:ascii="Times New Roman" w:hAnsi="Times New Roman" w:cs="Times New Roman"/>
          <w:sz w:val="24"/>
          <w:szCs w:val="24"/>
        </w:rPr>
        <w:t xml:space="preserve"> güncelleme/veri ekleme/değişiklik talebini değerlendirip karşılanma süresini </w:t>
      </w:r>
      <w:r w:rsidR="00C422DC" w:rsidRPr="002730C7">
        <w:rPr>
          <w:rFonts w:ascii="Times New Roman" w:hAnsi="Times New Roman" w:cs="Times New Roman"/>
          <w:sz w:val="24"/>
          <w:szCs w:val="24"/>
        </w:rPr>
        <w:t xml:space="preserve">en geç </w:t>
      </w:r>
      <w:r w:rsidR="00892384" w:rsidRPr="002730C7">
        <w:rPr>
          <w:rFonts w:ascii="Times New Roman" w:hAnsi="Times New Roman" w:cs="Times New Roman"/>
          <w:sz w:val="24"/>
          <w:szCs w:val="24"/>
        </w:rPr>
        <w:t>4</w:t>
      </w:r>
      <w:r w:rsidR="00C422DC" w:rsidRPr="002730C7">
        <w:rPr>
          <w:rFonts w:ascii="Times New Roman" w:hAnsi="Times New Roman" w:cs="Times New Roman"/>
          <w:sz w:val="24"/>
          <w:szCs w:val="24"/>
        </w:rPr>
        <w:t xml:space="preserve"> saat içinde</w:t>
      </w:r>
      <w:r w:rsidR="00C422DC">
        <w:rPr>
          <w:rFonts w:ascii="Times New Roman" w:hAnsi="Times New Roman" w:cs="Times New Roman"/>
          <w:sz w:val="24"/>
          <w:szCs w:val="24"/>
        </w:rPr>
        <w:t xml:space="preserve"> bildirecektir. </w:t>
      </w:r>
    </w:p>
    <w:p w14:paraId="59B65EDF" w14:textId="77777777" w:rsidR="00561831" w:rsidRDefault="00D33893" w:rsidP="00561831">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Pr>
          <w:rFonts w:ascii="Times New Roman" w:hAnsi="Times New Roman" w:cs="Times New Roman"/>
          <w:sz w:val="24"/>
          <w:szCs w:val="24"/>
        </w:rPr>
        <w:t>FİRMA t</w:t>
      </w:r>
      <w:r w:rsidR="00F82EB2">
        <w:rPr>
          <w:rFonts w:ascii="Times New Roman" w:hAnsi="Times New Roman" w:cs="Times New Roman"/>
          <w:sz w:val="24"/>
          <w:szCs w:val="24"/>
        </w:rPr>
        <w:t xml:space="preserve">alep ve </w:t>
      </w:r>
      <w:r w:rsidR="000C5AE7">
        <w:rPr>
          <w:rFonts w:ascii="Times New Roman" w:hAnsi="Times New Roman" w:cs="Times New Roman"/>
          <w:sz w:val="24"/>
          <w:szCs w:val="24"/>
        </w:rPr>
        <w:t>şikâyet</w:t>
      </w:r>
      <w:r w:rsidR="00F82EB2">
        <w:rPr>
          <w:rFonts w:ascii="Times New Roman" w:hAnsi="Times New Roman" w:cs="Times New Roman"/>
          <w:sz w:val="24"/>
          <w:szCs w:val="24"/>
        </w:rPr>
        <w:t xml:space="preserve"> bildirimleri için </w:t>
      </w:r>
      <w:r w:rsidR="000C5AE7" w:rsidRPr="002730C7">
        <w:rPr>
          <w:rFonts w:ascii="Times New Roman" w:hAnsi="Times New Roman" w:cs="Times New Roman"/>
          <w:sz w:val="24"/>
          <w:szCs w:val="24"/>
        </w:rPr>
        <w:t>24 saat</w:t>
      </w:r>
      <w:r w:rsidR="000C5AE7">
        <w:rPr>
          <w:rFonts w:ascii="Times New Roman" w:hAnsi="Times New Roman" w:cs="Times New Roman"/>
          <w:sz w:val="24"/>
          <w:szCs w:val="24"/>
        </w:rPr>
        <w:t xml:space="preserve"> ulaşılabilen </w:t>
      </w:r>
      <w:r w:rsidR="00F82EB2">
        <w:rPr>
          <w:rFonts w:ascii="Times New Roman" w:hAnsi="Times New Roman" w:cs="Times New Roman"/>
          <w:sz w:val="24"/>
          <w:szCs w:val="24"/>
        </w:rPr>
        <w:t>bir çağrı numarası ve e-posta bildir</w:t>
      </w:r>
      <w:r>
        <w:rPr>
          <w:rFonts w:ascii="Times New Roman" w:hAnsi="Times New Roman" w:cs="Times New Roman"/>
          <w:sz w:val="24"/>
          <w:szCs w:val="24"/>
        </w:rPr>
        <w:t>melidir</w:t>
      </w:r>
      <w:r w:rsidR="00F82EB2">
        <w:rPr>
          <w:rFonts w:ascii="Times New Roman" w:hAnsi="Times New Roman" w:cs="Times New Roman"/>
          <w:sz w:val="24"/>
          <w:szCs w:val="24"/>
        </w:rPr>
        <w:t>.</w:t>
      </w:r>
      <w:r>
        <w:rPr>
          <w:rFonts w:ascii="Times New Roman" w:hAnsi="Times New Roman" w:cs="Times New Roman"/>
          <w:sz w:val="24"/>
          <w:szCs w:val="24"/>
        </w:rPr>
        <w:t xml:space="preserve"> Telefonla iletişim kurulsa bile e-posta veya yazılı evrak ile görüşmeler kayıt altına alınmalıdır.</w:t>
      </w:r>
      <w:r w:rsidR="00F82EB2">
        <w:rPr>
          <w:rFonts w:ascii="Times New Roman" w:hAnsi="Times New Roman" w:cs="Times New Roman"/>
          <w:sz w:val="24"/>
          <w:szCs w:val="24"/>
        </w:rPr>
        <w:t xml:space="preserve"> </w:t>
      </w:r>
      <w:r w:rsidR="00E77E4D">
        <w:rPr>
          <w:rFonts w:ascii="Times New Roman" w:hAnsi="Times New Roman" w:cs="Times New Roman"/>
          <w:sz w:val="24"/>
          <w:szCs w:val="24"/>
        </w:rPr>
        <w:t xml:space="preserve">Her bir talep veya sorun bildirimi FİRMA tarafından kayıt altına alındıktan sonra BİLGİ de yetkilendirilen kişilere e-posta ile </w:t>
      </w:r>
      <w:r w:rsidR="00BC099C">
        <w:rPr>
          <w:rFonts w:ascii="Times New Roman" w:hAnsi="Times New Roman" w:cs="Times New Roman"/>
          <w:sz w:val="24"/>
          <w:szCs w:val="24"/>
        </w:rPr>
        <w:t>“K</w:t>
      </w:r>
      <w:r w:rsidR="00E77E4D">
        <w:rPr>
          <w:rFonts w:ascii="Times New Roman" w:hAnsi="Times New Roman" w:cs="Times New Roman"/>
          <w:sz w:val="24"/>
          <w:szCs w:val="24"/>
        </w:rPr>
        <w:t>ayıt alındı</w:t>
      </w:r>
      <w:r w:rsidR="00BC099C">
        <w:rPr>
          <w:rFonts w:ascii="Times New Roman" w:hAnsi="Times New Roman" w:cs="Times New Roman"/>
          <w:sz w:val="24"/>
          <w:szCs w:val="24"/>
        </w:rPr>
        <w:t>”</w:t>
      </w:r>
      <w:r w:rsidR="00E77E4D">
        <w:rPr>
          <w:rFonts w:ascii="Times New Roman" w:hAnsi="Times New Roman" w:cs="Times New Roman"/>
          <w:sz w:val="24"/>
          <w:szCs w:val="24"/>
        </w:rPr>
        <w:t xml:space="preserve"> bildirimi yapılmalıdır. Aynı şekilde talep veya sorun giderildiğinde de FİRMA ilgili</w:t>
      </w:r>
      <w:r w:rsidR="00BC099C">
        <w:rPr>
          <w:rFonts w:ascii="Times New Roman" w:hAnsi="Times New Roman" w:cs="Times New Roman"/>
          <w:sz w:val="24"/>
          <w:szCs w:val="24"/>
        </w:rPr>
        <w:t xml:space="preserve"> kaydın “T</w:t>
      </w:r>
      <w:r w:rsidR="00E77E4D">
        <w:rPr>
          <w:rFonts w:ascii="Times New Roman" w:hAnsi="Times New Roman" w:cs="Times New Roman"/>
          <w:sz w:val="24"/>
          <w:szCs w:val="24"/>
        </w:rPr>
        <w:t>amamlandı</w:t>
      </w:r>
      <w:r w:rsidR="00BC099C">
        <w:rPr>
          <w:rFonts w:ascii="Times New Roman" w:hAnsi="Times New Roman" w:cs="Times New Roman"/>
          <w:sz w:val="24"/>
          <w:szCs w:val="24"/>
        </w:rPr>
        <w:t>”</w:t>
      </w:r>
      <w:r w:rsidR="00E77E4D">
        <w:rPr>
          <w:rFonts w:ascii="Times New Roman" w:hAnsi="Times New Roman" w:cs="Times New Roman"/>
          <w:sz w:val="24"/>
          <w:szCs w:val="24"/>
        </w:rPr>
        <w:t xml:space="preserve"> </w:t>
      </w:r>
      <w:r w:rsidR="0072060A">
        <w:rPr>
          <w:rFonts w:ascii="Times New Roman" w:hAnsi="Times New Roman" w:cs="Times New Roman"/>
          <w:sz w:val="24"/>
          <w:szCs w:val="24"/>
        </w:rPr>
        <w:t>benzeri mesajı,</w:t>
      </w:r>
      <w:r w:rsidR="00E77E4D">
        <w:rPr>
          <w:rFonts w:ascii="Times New Roman" w:hAnsi="Times New Roman" w:cs="Times New Roman"/>
          <w:sz w:val="24"/>
          <w:szCs w:val="24"/>
        </w:rPr>
        <w:t xml:space="preserve"> </w:t>
      </w:r>
      <w:r w:rsidR="00BC099C">
        <w:rPr>
          <w:rFonts w:ascii="Times New Roman" w:hAnsi="Times New Roman" w:cs="Times New Roman"/>
          <w:sz w:val="24"/>
          <w:szCs w:val="24"/>
        </w:rPr>
        <w:t xml:space="preserve">açıklamasıyla birlikte </w:t>
      </w:r>
      <w:r w:rsidR="00E77E4D">
        <w:rPr>
          <w:rFonts w:ascii="Times New Roman" w:hAnsi="Times New Roman" w:cs="Times New Roman"/>
          <w:sz w:val="24"/>
          <w:szCs w:val="24"/>
        </w:rPr>
        <w:t>e-posta ile yetkililere bildirecektir.</w:t>
      </w:r>
    </w:p>
    <w:p w14:paraId="4462860D" w14:textId="77777777" w:rsidR="00BB496C" w:rsidRPr="00D33893" w:rsidRDefault="00D33893" w:rsidP="00CD51DC">
      <w:pPr>
        <w:numPr>
          <w:ilvl w:val="0"/>
          <w:numId w:val="4"/>
        </w:numPr>
        <w:shd w:val="clear" w:color="auto" w:fill="FFFFFF"/>
        <w:tabs>
          <w:tab w:val="left" w:pos="706"/>
        </w:tabs>
        <w:spacing w:before="120" w:after="120" w:line="274" w:lineRule="exact"/>
        <w:ind w:left="709"/>
        <w:jc w:val="both"/>
        <w:rPr>
          <w:rFonts w:ascii="Times New Roman" w:hAnsi="Times New Roman" w:cs="Times New Roman"/>
          <w:sz w:val="24"/>
          <w:szCs w:val="24"/>
        </w:rPr>
      </w:pPr>
      <w:r w:rsidRPr="00D33893">
        <w:rPr>
          <w:rFonts w:ascii="Times New Roman" w:hAnsi="Times New Roman" w:cs="Times New Roman"/>
          <w:sz w:val="24"/>
          <w:szCs w:val="24"/>
        </w:rPr>
        <w:t xml:space="preserve">BİLGİ, tüm yazışmalar ve aramalar için </w:t>
      </w:r>
      <w:r>
        <w:rPr>
          <w:rFonts w:ascii="Times New Roman" w:hAnsi="Times New Roman" w:cs="Times New Roman"/>
          <w:sz w:val="24"/>
          <w:szCs w:val="24"/>
        </w:rPr>
        <w:t xml:space="preserve">yetkili kontak bilgisi, </w:t>
      </w:r>
      <w:r w:rsidRPr="00D33893">
        <w:rPr>
          <w:rFonts w:ascii="Times New Roman" w:hAnsi="Times New Roman" w:cs="Times New Roman"/>
          <w:sz w:val="24"/>
          <w:szCs w:val="24"/>
        </w:rPr>
        <w:t xml:space="preserve">e-posta adresi ve sabit </w:t>
      </w:r>
      <w:r>
        <w:rPr>
          <w:rFonts w:ascii="Times New Roman" w:hAnsi="Times New Roman" w:cs="Times New Roman"/>
          <w:sz w:val="24"/>
          <w:szCs w:val="24"/>
        </w:rPr>
        <w:t>/mobil telefon numarası bildirecektir.</w:t>
      </w:r>
    </w:p>
    <w:p w14:paraId="12BD6FED" w14:textId="77777777" w:rsidR="003167FF" w:rsidRDefault="003167FF" w:rsidP="00E67E93">
      <w:pPr>
        <w:shd w:val="clear" w:color="auto" w:fill="FFFFFF"/>
        <w:ind w:left="360"/>
        <w:jc w:val="both"/>
        <w:outlineLvl w:val="0"/>
        <w:rPr>
          <w:rFonts w:ascii="Times New Roman" w:hAnsi="Times New Roman" w:cs="Times New Roman"/>
          <w:b/>
          <w:bCs/>
          <w:spacing w:val="5"/>
          <w:sz w:val="24"/>
          <w:szCs w:val="24"/>
          <w:u w:val="single"/>
        </w:rPr>
      </w:pPr>
    </w:p>
    <w:bookmarkEnd w:id="5"/>
    <w:p w14:paraId="087B8A5A" w14:textId="77777777" w:rsidR="00EB4EF6" w:rsidRPr="00E272C3" w:rsidRDefault="008776DC" w:rsidP="008776DC">
      <w:pPr>
        <w:shd w:val="clear" w:color="auto" w:fill="FFFFFF"/>
        <w:ind w:left="720" w:firstLine="720"/>
        <w:jc w:val="both"/>
        <w:outlineLvl w:val="0"/>
        <w:rPr>
          <w:rFonts w:ascii="Times New Roman" w:hAnsi="Times New Roman" w:cs="Times New Roman"/>
          <w:sz w:val="24"/>
          <w:szCs w:val="24"/>
        </w:rPr>
      </w:pPr>
      <w:r w:rsidRPr="00E272C3">
        <w:rPr>
          <w:rFonts w:ascii="Times New Roman" w:hAnsi="Times New Roman" w:cs="Times New Roman"/>
          <w:b/>
          <w:bCs/>
          <w:spacing w:val="1"/>
          <w:sz w:val="24"/>
          <w:szCs w:val="24"/>
        </w:rPr>
        <w:t xml:space="preserve">   </w:t>
      </w:r>
      <w:r w:rsidR="00B03E11" w:rsidRPr="00E272C3">
        <w:rPr>
          <w:rFonts w:ascii="Times New Roman" w:hAnsi="Times New Roman" w:cs="Times New Roman"/>
          <w:b/>
          <w:bCs/>
          <w:spacing w:val="1"/>
          <w:sz w:val="24"/>
          <w:szCs w:val="24"/>
        </w:rPr>
        <w:t xml:space="preserve">  </w:t>
      </w:r>
      <w:r w:rsidRPr="00E272C3">
        <w:rPr>
          <w:rFonts w:ascii="Times New Roman" w:hAnsi="Times New Roman" w:cs="Times New Roman"/>
          <w:b/>
          <w:bCs/>
          <w:spacing w:val="1"/>
          <w:sz w:val="24"/>
          <w:szCs w:val="24"/>
        </w:rPr>
        <w:t xml:space="preserve"> </w:t>
      </w:r>
      <w:r w:rsidR="005870D5" w:rsidRPr="00E272C3">
        <w:rPr>
          <w:rFonts w:ascii="Times New Roman" w:hAnsi="Times New Roman" w:cs="Times New Roman"/>
          <w:b/>
          <w:bCs/>
          <w:spacing w:val="1"/>
          <w:sz w:val="24"/>
          <w:szCs w:val="24"/>
        </w:rPr>
        <w:t xml:space="preserve"> </w:t>
      </w:r>
      <w:r w:rsidR="00627EF0" w:rsidRPr="00E272C3">
        <w:rPr>
          <w:rFonts w:ascii="Times New Roman" w:hAnsi="Times New Roman" w:cs="Times New Roman"/>
          <w:b/>
          <w:sz w:val="24"/>
          <w:szCs w:val="24"/>
        </w:rPr>
        <w:t>KURUM</w:t>
      </w:r>
      <w:r w:rsidR="009F2383" w:rsidRPr="00E272C3">
        <w:rPr>
          <w:rFonts w:ascii="Times New Roman" w:hAnsi="Times New Roman" w:cs="Times New Roman"/>
          <w:sz w:val="24"/>
          <w:szCs w:val="24"/>
        </w:rPr>
        <w:tab/>
      </w:r>
      <w:r w:rsidRPr="00E272C3">
        <w:rPr>
          <w:rFonts w:ascii="Times New Roman" w:hAnsi="Times New Roman" w:cs="Times New Roman"/>
          <w:sz w:val="24"/>
          <w:szCs w:val="24"/>
        </w:rPr>
        <w:tab/>
      </w:r>
      <w:r w:rsidRPr="00E272C3">
        <w:rPr>
          <w:rFonts w:ascii="Times New Roman" w:hAnsi="Times New Roman" w:cs="Times New Roman"/>
          <w:sz w:val="24"/>
          <w:szCs w:val="24"/>
        </w:rPr>
        <w:tab/>
      </w:r>
      <w:r w:rsidRPr="00E272C3">
        <w:rPr>
          <w:rFonts w:ascii="Times New Roman" w:hAnsi="Times New Roman" w:cs="Times New Roman"/>
          <w:sz w:val="24"/>
          <w:szCs w:val="24"/>
        </w:rPr>
        <w:tab/>
      </w:r>
      <w:r w:rsidRPr="00E272C3">
        <w:rPr>
          <w:rFonts w:ascii="Times New Roman" w:hAnsi="Times New Roman" w:cs="Times New Roman"/>
          <w:sz w:val="24"/>
          <w:szCs w:val="24"/>
        </w:rPr>
        <w:tab/>
      </w:r>
      <w:r w:rsidRPr="00E272C3">
        <w:rPr>
          <w:rFonts w:ascii="Times New Roman" w:hAnsi="Times New Roman" w:cs="Times New Roman"/>
          <w:sz w:val="24"/>
          <w:szCs w:val="24"/>
        </w:rPr>
        <w:tab/>
      </w:r>
      <w:r w:rsidRPr="00E272C3">
        <w:rPr>
          <w:rFonts w:ascii="Times New Roman" w:hAnsi="Times New Roman" w:cs="Times New Roman"/>
          <w:sz w:val="24"/>
          <w:szCs w:val="24"/>
        </w:rPr>
        <w:tab/>
      </w:r>
      <w:r w:rsidR="005870D5" w:rsidRPr="00E272C3">
        <w:rPr>
          <w:rFonts w:ascii="Times New Roman" w:hAnsi="Times New Roman" w:cs="Times New Roman"/>
          <w:sz w:val="24"/>
          <w:szCs w:val="24"/>
        </w:rPr>
        <w:t xml:space="preserve"> </w:t>
      </w:r>
      <w:r w:rsidR="00EB4EF6" w:rsidRPr="00E272C3">
        <w:rPr>
          <w:rFonts w:ascii="Times New Roman" w:hAnsi="Times New Roman" w:cs="Times New Roman"/>
          <w:b/>
          <w:sz w:val="24"/>
          <w:szCs w:val="24"/>
        </w:rPr>
        <w:t>FİRMA</w:t>
      </w:r>
    </w:p>
    <w:p w14:paraId="06775B77" w14:textId="77777777" w:rsidR="00EB4EF6" w:rsidRPr="00E272C3" w:rsidRDefault="00EB4EF6" w:rsidP="008776DC">
      <w:pPr>
        <w:shd w:val="clear" w:color="auto" w:fill="FFFFFF"/>
        <w:ind w:firstLine="720"/>
        <w:jc w:val="both"/>
        <w:outlineLvl w:val="0"/>
        <w:rPr>
          <w:rFonts w:ascii="Times New Roman" w:hAnsi="Times New Roman" w:cs="Times New Roman"/>
          <w:sz w:val="24"/>
          <w:szCs w:val="24"/>
        </w:rPr>
      </w:pPr>
      <w:r w:rsidRPr="00E272C3">
        <w:rPr>
          <w:rFonts w:ascii="Times New Roman" w:hAnsi="Times New Roman" w:cs="Times New Roman"/>
          <w:sz w:val="24"/>
          <w:szCs w:val="24"/>
        </w:rPr>
        <w:t>İSTANBUL BİLGİ ÜNİVERSİTESİ</w:t>
      </w:r>
      <w:r w:rsidR="005870D5" w:rsidRPr="00E272C3">
        <w:rPr>
          <w:rFonts w:ascii="Times New Roman" w:hAnsi="Times New Roman" w:cs="Times New Roman"/>
          <w:sz w:val="24"/>
          <w:szCs w:val="24"/>
        </w:rPr>
        <w:t xml:space="preserve"> </w:t>
      </w:r>
    </w:p>
    <w:p w14:paraId="2BFCA39F" w14:textId="77777777" w:rsidR="009F2383" w:rsidRPr="00E272C3" w:rsidRDefault="00EB4EF6" w:rsidP="00E272C3">
      <w:pPr>
        <w:shd w:val="clear" w:color="auto" w:fill="FFFFFF"/>
        <w:jc w:val="both"/>
        <w:outlineLvl w:val="0"/>
        <w:rPr>
          <w:rFonts w:ascii="Times New Roman" w:hAnsi="Times New Roman" w:cs="Times New Roman"/>
          <w:sz w:val="24"/>
          <w:szCs w:val="24"/>
        </w:rPr>
      </w:pPr>
      <w:r w:rsidRPr="00E272C3">
        <w:rPr>
          <w:rFonts w:ascii="Times New Roman" w:hAnsi="Times New Roman" w:cs="Times New Roman"/>
          <w:sz w:val="24"/>
          <w:szCs w:val="24"/>
        </w:rPr>
        <w:tab/>
      </w:r>
    </w:p>
    <w:sectPr w:rsidR="009F2383" w:rsidRPr="00E272C3" w:rsidSect="000E74F9">
      <w:footerReference w:type="default" r:id="rId10"/>
      <w:pgSz w:w="11909" w:h="16834" w:code="9"/>
      <w:pgMar w:top="1560" w:right="994" w:bottom="1135"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1F43" w14:textId="77777777" w:rsidR="009B5475" w:rsidRDefault="009B5475">
      <w:r>
        <w:separator/>
      </w:r>
    </w:p>
  </w:endnote>
  <w:endnote w:type="continuationSeparator" w:id="0">
    <w:p w14:paraId="42608302" w14:textId="77777777" w:rsidR="009B5475" w:rsidRDefault="009B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6445" w14:textId="77777777" w:rsidR="002515D2" w:rsidRDefault="002515D2">
    <w:pPr>
      <w:pStyle w:val="Footer"/>
      <w:jc w:val="center"/>
    </w:pPr>
    <w:r>
      <w:rPr>
        <w:rStyle w:val="PageNumber"/>
      </w:rPr>
      <w:fldChar w:fldCharType="begin"/>
    </w:r>
    <w:r>
      <w:rPr>
        <w:rStyle w:val="PageNumber"/>
      </w:rPr>
      <w:instrText xml:space="preserve"> PAGE </w:instrText>
    </w:r>
    <w:r>
      <w:rPr>
        <w:rStyle w:val="PageNumber"/>
      </w:rPr>
      <w:fldChar w:fldCharType="separate"/>
    </w:r>
    <w:r w:rsidR="00BD1CC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9EE63" w14:textId="77777777" w:rsidR="009B5475" w:rsidRDefault="009B5475">
      <w:r>
        <w:separator/>
      </w:r>
    </w:p>
  </w:footnote>
  <w:footnote w:type="continuationSeparator" w:id="0">
    <w:p w14:paraId="37D15460" w14:textId="77777777" w:rsidR="009B5475" w:rsidRDefault="009B5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314"/>
    <w:multiLevelType w:val="hybridMultilevel"/>
    <w:tmpl w:val="7F821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740B79"/>
    <w:multiLevelType w:val="hybridMultilevel"/>
    <w:tmpl w:val="D2D48FC2"/>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CE23735"/>
    <w:multiLevelType w:val="hybridMultilevel"/>
    <w:tmpl w:val="5172FF80"/>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6A36B37"/>
    <w:multiLevelType w:val="hybridMultilevel"/>
    <w:tmpl w:val="E46CB4A4"/>
    <w:lvl w:ilvl="0" w:tplc="041F0003">
      <w:start w:val="1"/>
      <w:numFmt w:val="bullet"/>
      <w:lvlText w:val="o"/>
      <w:lvlJc w:val="left"/>
      <w:pPr>
        <w:ind w:left="2917" w:hanging="360"/>
      </w:pPr>
      <w:rPr>
        <w:rFonts w:ascii="Courier New" w:hAnsi="Courier New" w:cs="Courier New" w:hint="default"/>
      </w:rPr>
    </w:lvl>
    <w:lvl w:ilvl="1" w:tplc="04090003">
      <w:start w:val="1"/>
      <w:numFmt w:val="bullet"/>
      <w:lvlText w:val="o"/>
      <w:lvlJc w:val="left"/>
      <w:pPr>
        <w:ind w:left="3637" w:hanging="360"/>
      </w:pPr>
      <w:rPr>
        <w:rFonts w:ascii="Courier New" w:hAnsi="Courier New" w:cs="Courier New" w:hint="default"/>
      </w:rPr>
    </w:lvl>
    <w:lvl w:ilvl="2" w:tplc="04090005">
      <w:start w:val="1"/>
      <w:numFmt w:val="bullet"/>
      <w:lvlText w:val=""/>
      <w:lvlJc w:val="left"/>
      <w:pPr>
        <w:ind w:left="4357" w:hanging="360"/>
      </w:pPr>
      <w:rPr>
        <w:rFonts w:ascii="Wingdings" w:hAnsi="Wingdings" w:hint="default"/>
      </w:rPr>
    </w:lvl>
    <w:lvl w:ilvl="3" w:tplc="04090001">
      <w:start w:val="1"/>
      <w:numFmt w:val="bullet"/>
      <w:lvlText w:val=""/>
      <w:lvlJc w:val="left"/>
      <w:pPr>
        <w:ind w:left="5077" w:hanging="360"/>
      </w:pPr>
      <w:rPr>
        <w:rFonts w:ascii="Symbol" w:hAnsi="Symbol" w:hint="default"/>
      </w:rPr>
    </w:lvl>
    <w:lvl w:ilvl="4" w:tplc="04090003">
      <w:start w:val="1"/>
      <w:numFmt w:val="bullet"/>
      <w:lvlText w:val="o"/>
      <w:lvlJc w:val="left"/>
      <w:pPr>
        <w:ind w:left="5797" w:hanging="360"/>
      </w:pPr>
      <w:rPr>
        <w:rFonts w:ascii="Courier New" w:hAnsi="Courier New" w:cs="Courier New" w:hint="default"/>
      </w:rPr>
    </w:lvl>
    <w:lvl w:ilvl="5" w:tplc="04090005">
      <w:start w:val="1"/>
      <w:numFmt w:val="bullet"/>
      <w:lvlText w:val=""/>
      <w:lvlJc w:val="left"/>
      <w:pPr>
        <w:ind w:left="6517" w:hanging="360"/>
      </w:pPr>
      <w:rPr>
        <w:rFonts w:ascii="Wingdings" w:hAnsi="Wingdings" w:hint="default"/>
      </w:rPr>
    </w:lvl>
    <w:lvl w:ilvl="6" w:tplc="04090001">
      <w:start w:val="1"/>
      <w:numFmt w:val="bullet"/>
      <w:lvlText w:val=""/>
      <w:lvlJc w:val="left"/>
      <w:pPr>
        <w:ind w:left="7237" w:hanging="360"/>
      </w:pPr>
      <w:rPr>
        <w:rFonts w:ascii="Symbol" w:hAnsi="Symbol" w:hint="default"/>
      </w:rPr>
    </w:lvl>
    <w:lvl w:ilvl="7" w:tplc="04090003">
      <w:start w:val="1"/>
      <w:numFmt w:val="bullet"/>
      <w:lvlText w:val="o"/>
      <w:lvlJc w:val="left"/>
      <w:pPr>
        <w:ind w:left="7957" w:hanging="360"/>
      </w:pPr>
      <w:rPr>
        <w:rFonts w:ascii="Courier New" w:hAnsi="Courier New" w:cs="Courier New" w:hint="default"/>
      </w:rPr>
    </w:lvl>
    <w:lvl w:ilvl="8" w:tplc="04090005">
      <w:start w:val="1"/>
      <w:numFmt w:val="bullet"/>
      <w:lvlText w:val=""/>
      <w:lvlJc w:val="left"/>
      <w:pPr>
        <w:ind w:left="8677" w:hanging="360"/>
      </w:pPr>
      <w:rPr>
        <w:rFonts w:ascii="Wingdings" w:hAnsi="Wingdings" w:hint="default"/>
      </w:rPr>
    </w:lvl>
  </w:abstractNum>
  <w:abstractNum w:abstractNumId="4" w15:restartNumberingAfterBreak="0">
    <w:nsid w:val="2A1E0834"/>
    <w:multiLevelType w:val="multilevel"/>
    <w:tmpl w:val="C116E05E"/>
    <w:lvl w:ilvl="0">
      <w:start w:val="1"/>
      <w:numFmt w:val="decimal"/>
      <w:pStyle w:val="Balk-1"/>
      <w:lvlText w:val="%1."/>
      <w:lvlJc w:val="left"/>
      <w:pPr>
        <w:tabs>
          <w:tab w:val="num" w:pos="600"/>
        </w:tabs>
        <w:ind w:left="1014" w:hanging="774"/>
      </w:pPr>
      <w:rPr>
        <w:rFonts w:ascii="Tahoma" w:hAnsi="Tahoma" w:cs="Garamond" w:hint="default"/>
        <w:b/>
        <w:sz w:val="22"/>
        <w:szCs w:val="22"/>
      </w:rPr>
    </w:lvl>
    <w:lvl w:ilvl="1">
      <w:start w:val="1"/>
      <w:numFmt w:val="decimal"/>
      <w:pStyle w:val="kili"/>
      <w:lvlText w:val="%1.%2."/>
      <w:lvlJc w:val="left"/>
      <w:pPr>
        <w:tabs>
          <w:tab w:val="num" w:pos="818"/>
        </w:tabs>
        <w:ind w:left="552" w:hanging="432"/>
      </w:pPr>
      <w:rPr>
        <w:rFonts w:ascii="Tahoma" w:hAnsi="Tahoma" w:cs="Garamond" w:hint="default"/>
        <w:b/>
        <w:strike w:val="0"/>
        <w:color w:val="auto"/>
        <w:sz w:val="20"/>
        <w:szCs w:val="20"/>
      </w:rPr>
    </w:lvl>
    <w:lvl w:ilvl="2">
      <w:start w:val="1"/>
      <w:numFmt w:val="decimal"/>
      <w:pStyle w:val="l"/>
      <w:lvlText w:val="%1.%2.%3."/>
      <w:lvlJc w:val="left"/>
      <w:pPr>
        <w:tabs>
          <w:tab w:val="num" w:pos="1701"/>
        </w:tabs>
        <w:ind w:left="2268" w:hanging="1134"/>
      </w:pPr>
      <w:rPr>
        <w:rFonts w:ascii="Tahoma" w:hAnsi="Tahoma" w:cs="Garamond" w:hint="default"/>
        <w:b/>
        <w:strike w:val="0"/>
        <w:color w:val="auto"/>
        <w:sz w:val="20"/>
        <w:szCs w:val="20"/>
      </w:rPr>
    </w:lvl>
    <w:lvl w:ilvl="3">
      <w:start w:val="1"/>
      <w:numFmt w:val="decimal"/>
      <w:pStyle w:val="Drtl"/>
      <w:lvlText w:val="%1.%2.%3.%4."/>
      <w:lvlJc w:val="left"/>
      <w:pPr>
        <w:tabs>
          <w:tab w:val="num" w:pos="1407"/>
        </w:tabs>
        <w:ind w:left="1691" w:hanging="851"/>
      </w:pPr>
      <w:rPr>
        <w:rFonts w:cs="Times New Roman" w:hint="default"/>
        <w:b/>
        <w:bCs/>
      </w:rPr>
    </w:lvl>
    <w:lvl w:ilvl="4">
      <w:start w:val="1"/>
      <w:numFmt w:val="decimal"/>
      <w:lvlText w:val="%1.%2.%3.%4.%5."/>
      <w:lvlJc w:val="left"/>
      <w:pPr>
        <w:tabs>
          <w:tab w:val="num" w:pos="2880"/>
        </w:tabs>
        <w:ind w:left="2592" w:hanging="792"/>
      </w:pPr>
      <w:rPr>
        <w:rFonts w:cs="Times New Roman" w:hint="default"/>
        <w:b/>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5" w15:restartNumberingAfterBreak="0">
    <w:nsid w:val="4CB90CAF"/>
    <w:multiLevelType w:val="hybridMultilevel"/>
    <w:tmpl w:val="8760D8B2"/>
    <w:lvl w:ilvl="0" w:tplc="041F0001">
      <w:start w:val="1"/>
      <w:numFmt w:val="bullet"/>
      <w:lvlText w:val=""/>
      <w:lvlJc w:val="left"/>
      <w:pPr>
        <w:ind w:left="1786"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55A860C2"/>
    <w:multiLevelType w:val="hybridMultilevel"/>
    <w:tmpl w:val="8710F92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74814E54"/>
    <w:multiLevelType w:val="multilevel"/>
    <w:tmpl w:val="64B4B018"/>
    <w:lvl w:ilvl="0">
      <w:numFmt w:val="bullet"/>
      <w:lvlText w:val="-"/>
      <w:lvlJc w:val="left"/>
      <w:pPr>
        <w:ind w:left="360" w:hanging="360"/>
      </w:pPr>
      <w:rPr>
        <w:rFonts w:ascii="Calibri" w:eastAsia="Calibri" w:hAnsi="Calibri" w:cs="Times New Roman" w:hint="default"/>
        <w:b/>
        <w:i w:val="0"/>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
    <w:abstractNumId w:val="3"/>
  </w:num>
  <w:num w:numId="7">
    <w:abstractNumId w:val="5"/>
  </w:num>
  <w:num w:numId="8">
    <w:abstractNumId w:val="0"/>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68"/>
    <w:rsid w:val="00001370"/>
    <w:rsid w:val="00011FB2"/>
    <w:rsid w:val="00015E60"/>
    <w:rsid w:val="00016019"/>
    <w:rsid w:val="00016762"/>
    <w:rsid w:val="000302A2"/>
    <w:rsid w:val="00035C98"/>
    <w:rsid w:val="000438AB"/>
    <w:rsid w:val="000456F9"/>
    <w:rsid w:val="00045BDB"/>
    <w:rsid w:val="000506D8"/>
    <w:rsid w:val="00061529"/>
    <w:rsid w:val="00063BC5"/>
    <w:rsid w:val="00071CDC"/>
    <w:rsid w:val="000802D9"/>
    <w:rsid w:val="0008036A"/>
    <w:rsid w:val="000930CE"/>
    <w:rsid w:val="00093913"/>
    <w:rsid w:val="00094307"/>
    <w:rsid w:val="000B2872"/>
    <w:rsid w:val="000C2E55"/>
    <w:rsid w:val="000C4B0D"/>
    <w:rsid w:val="000C5AE7"/>
    <w:rsid w:val="000C6224"/>
    <w:rsid w:val="000C68E2"/>
    <w:rsid w:val="000D26A0"/>
    <w:rsid w:val="000E13EA"/>
    <w:rsid w:val="000E2047"/>
    <w:rsid w:val="000E5782"/>
    <w:rsid w:val="000E74F9"/>
    <w:rsid w:val="000F06A1"/>
    <w:rsid w:val="000F2FC4"/>
    <w:rsid w:val="000F3F37"/>
    <w:rsid w:val="000F44B8"/>
    <w:rsid w:val="000F5DF0"/>
    <w:rsid w:val="0010794E"/>
    <w:rsid w:val="001107D3"/>
    <w:rsid w:val="00114940"/>
    <w:rsid w:val="001151C5"/>
    <w:rsid w:val="0012269B"/>
    <w:rsid w:val="00123DCC"/>
    <w:rsid w:val="0012695C"/>
    <w:rsid w:val="001273CE"/>
    <w:rsid w:val="001302E6"/>
    <w:rsid w:val="001333C4"/>
    <w:rsid w:val="00135365"/>
    <w:rsid w:val="0013578F"/>
    <w:rsid w:val="00151BF8"/>
    <w:rsid w:val="00153727"/>
    <w:rsid w:val="001615F8"/>
    <w:rsid w:val="0016429D"/>
    <w:rsid w:val="00170920"/>
    <w:rsid w:val="00175045"/>
    <w:rsid w:val="001808C5"/>
    <w:rsid w:val="001835AB"/>
    <w:rsid w:val="001843FD"/>
    <w:rsid w:val="00187E79"/>
    <w:rsid w:val="001A0EC9"/>
    <w:rsid w:val="001A7D41"/>
    <w:rsid w:val="001B7ABE"/>
    <w:rsid w:val="001C3A59"/>
    <w:rsid w:val="001C4E9A"/>
    <w:rsid w:val="001C6BFC"/>
    <w:rsid w:val="001C7D68"/>
    <w:rsid w:val="001D295E"/>
    <w:rsid w:val="001D40A2"/>
    <w:rsid w:val="001E012E"/>
    <w:rsid w:val="001E0A40"/>
    <w:rsid w:val="001E4CD6"/>
    <w:rsid w:val="001E5689"/>
    <w:rsid w:val="001F2CE0"/>
    <w:rsid w:val="001F30E3"/>
    <w:rsid w:val="002027A2"/>
    <w:rsid w:val="002055EC"/>
    <w:rsid w:val="00206B44"/>
    <w:rsid w:val="00212B23"/>
    <w:rsid w:val="002214F4"/>
    <w:rsid w:val="00222DC7"/>
    <w:rsid w:val="00224988"/>
    <w:rsid w:val="00225895"/>
    <w:rsid w:val="00231DF2"/>
    <w:rsid w:val="00232293"/>
    <w:rsid w:val="00235251"/>
    <w:rsid w:val="002366C7"/>
    <w:rsid w:val="00237839"/>
    <w:rsid w:val="002417CF"/>
    <w:rsid w:val="00242B6A"/>
    <w:rsid w:val="002440B2"/>
    <w:rsid w:val="00244CD6"/>
    <w:rsid w:val="00246EFE"/>
    <w:rsid w:val="002515D2"/>
    <w:rsid w:val="00260135"/>
    <w:rsid w:val="00264B90"/>
    <w:rsid w:val="00267015"/>
    <w:rsid w:val="002672EA"/>
    <w:rsid w:val="00270E66"/>
    <w:rsid w:val="002711F8"/>
    <w:rsid w:val="00272681"/>
    <w:rsid w:val="002730C7"/>
    <w:rsid w:val="00273908"/>
    <w:rsid w:val="00273F68"/>
    <w:rsid w:val="00275764"/>
    <w:rsid w:val="002775F4"/>
    <w:rsid w:val="00281434"/>
    <w:rsid w:val="00284793"/>
    <w:rsid w:val="00284BDD"/>
    <w:rsid w:val="00287F6B"/>
    <w:rsid w:val="002943A3"/>
    <w:rsid w:val="00297DA7"/>
    <w:rsid w:val="002A01F2"/>
    <w:rsid w:val="002A0F53"/>
    <w:rsid w:val="002A59FF"/>
    <w:rsid w:val="002B180F"/>
    <w:rsid w:val="002B3581"/>
    <w:rsid w:val="002B7FC9"/>
    <w:rsid w:val="002C0495"/>
    <w:rsid w:val="002C3CBA"/>
    <w:rsid w:val="002C7F47"/>
    <w:rsid w:val="002D1184"/>
    <w:rsid w:val="002D4C1F"/>
    <w:rsid w:val="002E044A"/>
    <w:rsid w:val="002E0F04"/>
    <w:rsid w:val="002E6E04"/>
    <w:rsid w:val="002F4E16"/>
    <w:rsid w:val="00311389"/>
    <w:rsid w:val="0031479C"/>
    <w:rsid w:val="00314920"/>
    <w:rsid w:val="003167FF"/>
    <w:rsid w:val="00330071"/>
    <w:rsid w:val="0033507F"/>
    <w:rsid w:val="00345609"/>
    <w:rsid w:val="003535D3"/>
    <w:rsid w:val="00360134"/>
    <w:rsid w:val="0036253F"/>
    <w:rsid w:val="003652B2"/>
    <w:rsid w:val="00376260"/>
    <w:rsid w:val="00380EB9"/>
    <w:rsid w:val="003820D2"/>
    <w:rsid w:val="00382D8B"/>
    <w:rsid w:val="00384839"/>
    <w:rsid w:val="00385F5D"/>
    <w:rsid w:val="0039007D"/>
    <w:rsid w:val="00395FD1"/>
    <w:rsid w:val="003B4968"/>
    <w:rsid w:val="003C0A82"/>
    <w:rsid w:val="003C529B"/>
    <w:rsid w:val="003D0B9B"/>
    <w:rsid w:val="003D1BD4"/>
    <w:rsid w:val="003D546E"/>
    <w:rsid w:val="003D69FD"/>
    <w:rsid w:val="003E09E0"/>
    <w:rsid w:val="003E19C9"/>
    <w:rsid w:val="003E6978"/>
    <w:rsid w:val="003E7D74"/>
    <w:rsid w:val="003F4B12"/>
    <w:rsid w:val="00401606"/>
    <w:rsid w:val="00406F7F"/>
    <w:rsid w:val="004075C6"/>
    <w:rsid w:val="00415E3B"/>
    <w:rsid w:val="004276E9"/>
    <w:rsid w:val="004349F6"/>
    <w:rsid w:val="004350BF"/>
    <w:rsid w:val="00446A11"/>
    <w:rsid w:val="00455C4E"/>
    <w:rsid w:val="00462140"/>
    <w:rsid w:val="0046264E"/>
    <w:rsid w:val="0046326A"/>
    <w:rsid w:val="0046449D"/>
    <w:rsid w:val="004659E4"/>
    <w:rsid w:val="0047189A"/>
    <w:rsid w:val="00472584"/>
    <w:rsid w:val="0047377F"/>
    <w:rsid w:val="00483F5E"/>
    <w:rsid w:val="00486183"/>
    <w:rsid w:val="00487ABC"/>
    <w:rsid w:val="004903FE"/>
    <w:rsid w:val="00493CE1"/>
    <w:rsid w:val="00494C9A"/>
    <w:rsid w:val="004A00C5"/>
    <w:rsid w:val="004A23CA"/>
    <w:rsid w:val="004A6397"/>
    <w:rsid w:val="004A6B8F"/>
    <w:rsid w:val="004B159C"/>
    <w:rsid w:val="004B1E6E"/>
    <w:rsid w:val="004B39EE"/>
    <w:rsid w:val="004B5CD5"/>
    <w:rsid w:val="004C332A"/>
    <w:rsid w:val="004C45F6"/>
    <w:rsid w:val="004C51B1"/>
    <w:rsid w:val="004C606B"/>
    <w:rsid w:val="004C609B"/>
    <w:rsid w:val="004C6443"/>
    <w:rsid w:val="004D1974"/>
    <w:rsid w:val="004D1FBE"/>
    <w:rsid w:val="004D70B0"/>
    <w:rsid w:val="004E6912"/>
    <w:rsid w:val="004E78E7"/>
    <w:rsid w:val="004F3F28"/>
    <w:rsid w:val="004F5A05"/>
    <w:rsid w:val="0050502B"/>
    <w:rsid w:val="00513B6F"/>
    <w:rsid w:val="00516A15"/>
    <w:rsid w:val="00517356"/>
    <w:rsid w:val="005275AA"/>
    <w:rsid w:val="0052775B"/>
    <w:rsid w:val="00534D43"/>
    <w:rsid w:val="00535AE9"/>
    <w:rsid w:val="0053687C"/>
    <w:rsid w:val="00543353"/>
    <w:rsid w:val="00543AAF"/>
    <w:rsid w:val="00550BCA"/>
    <w:rsid w:val="005545B6"/>
    <w:rsid w:val="00561831"/>
    <w:rsid w:val="00566DD0"/>
    <w:rsid w:val="00574AB8"/>
    <w:rsid w:val="005770F4"/>
    <w:rsid w:val="00584A59"/>
    <w:rsid w:val="00584ADF"/>
    <w:rsid w:val="005870D5"/>
    <w:rsid w:val="00590917"/>
    <w:rsid w:val="00592463"/>
    <w:rsid w:val="00592D3F"/>
    <w:rsid w:val="00594591"/>
    <w:rsid w:val="00594723"/>
    <w:rsid w:val="0059662D"/>
    <w:rsid w:val="005A5494"/>
    <w:rsid w:val="005A54A2"/>
    <w:rsid w:val="005A602E"/>
    <w:rsid w:val="005A6468"/>
    <w:rsid w:val="005B00AA"/>
    <w:rsid w:val="005B0BA1"/>
    <w:rsid w:val="005B5CE1"/>
    <w:rsid w:val="005B7654"/>
    <w:rsid w:val="005B7EA3"/>
    <w:rsid w:val="005C0D48"/>
    <w:rsid w:val="005C2088"/>
    <w:rsid w:val="005C3F13"/>
    <w:rsid w:val="005C6935"/>
    <w:rsid w:val="005D1B65"/>
    <w:rsid w:val="005D3744"/>
    <w:rsid w:val="005D42FE"/>
    <w:rsid w:val="005E2217"/>
    <w:rsid w:val="005E2437"/>
    <w:rsid w:val="005E39C3"/>
    <w:rsid w:val="005F56CB"/>
    <w:rsid w:val="005F6B65"/>
    <w:rsid w:val="00600500"/>
    <w:rsid w:val="00603942"/>
    <w:rsid w:val="006101BC"/>
    <w:rsid w:val="00613728"/>
    <w:rsid w:val="00613F99"/>
    <w:rsid w:val="0062005A"/>
    <w:rsid w:val="0062021A"/>
    <w:rsid w:val="006218F5"/>
    <w:rsid w:val="006226B4"/>
    <w:rsid w:val="00623012"/>
    <w:rsid w:val="00626B3F"/>
    <w:rsid w:val="00627E17"/>
    <w:rsid w:val="00627EF0"/>
    <w:rsid w:val="00632196"/>
    <w:rsid w:val="0063431E"/>
    <w:rsid w:val="006344F6"/>
    <w:rsid w:val="00634773"/>
    <w:rsid w:val="006366BB"/>
    <w:rsid w:val="00640D6A"/>
    <w:rsid w:val="00644111"/>
    <w:rsid w:val="00644C24"/>
    <w:rsid w:val="00646CBC"/>
    <w:rsid w:val="006526EE"/>
    <w:rsid w:val="00654A24"/>
    <w:rsid w:val="0065539D"/>
    <w:rsid w:val="006726D3"/>
    <w:rsid w:val="0067301F"/>
    <w:rsid w:val="00676FEC"/>
    <w:rsid w:val="0067788B"/>
    <w:rsid w:val="006932F4"/>
    <w:rsid w:val="00693884"/>
    <w:rsid w:val="006A74F8"/>
    <w:rsid w:val="006B1E62"/>
    <w:rsid w:val="006B3C79"/>
    <w:rsid w:val="006B6549"/>
    <w:rsid w:val="006B7416"/>
    <w:rsid w:val="006C4036"/>
    <w:rsid w:val="006D66B3"/>
    <w:rsid w:val="006E11B3"/>
    <w:rsid w:val="006E3460"/>
    <w:rsid w:val="006E5431"/>
    <w:rsid w:val="00700E44"/>
    <w:rsid w:val="00701C61"/>
    <w:rsid w:val="00715458"/>
    <w:rsid w:val="0072060A"/>
    <w:rsid w:val="00721171"/>
    <w:rsid w:val="00722586"/>
    <w:rsid w:val="00734E90"/>
    <w:rsid w:val="00737CCB"/>
    <w:rsid w:val="00737FFE"/>
    <w:rsid w:val="0074518E"/>
    <w:rsid w:val="00750D26"/>
    <w:rsid w:val="00756929"/>
    <w:rsid w:val="007600CB"/>
    <w:rsid w:val="0076078E"/>
    <w:rsid w:val="00760C8C"/>
    <w:rsid w:val="00770F32"/>
    <w:rsid w:val="00774AE6"/>
    <w:rsid w:val="00775700"/>
    <w:rsid w:val="00780F99"/>
    <w:rsid w:val="0078264C"/>
    <w:rsid w:val="00785013"/>
    <w:rsid w:val="00791B73"/>
    <w:rsid w:val="00792DA0"/>
    <w:rsid w:val="007A2259"/>
    <w:rsid w:val="007A738B"/>
    <w:rsid w:val="007B0E7D"/>
    <w:rsid w:val="007C315D"/>
    <w:rsid w:val="007D27FB"/>
    <w:rsid w:val="007D2B8A"/>
    <w:rsid w:val="007D67DE"/>
    <w:rsid w:val="007E05A1"/>
    <w:rsid w:val="007E474E"/>
    <w:rsid w:val="007E7609"/>
    <w:rsid w:val="007F0001"/>
    <w:rsid w:val="007F139B"/>
    <w:rsid w:val="007F5F5F"/>
    <w:rsid w:val="007F668F"/>
    <w:rsid w:val="008019CF"/>
    <w:rsid w:val="00802B11"/>
    <w:rsid w:val="008120E6"/>
    <w:rsid w:val="00821FC0"/>
    <w:rsid w:val="00823E2D"/>
    <w:rsid w:val="00840718"/>
    <w:rsid w:val="00843BC2"/>
    <w:rsid w:val="008453B8"/>
    <w:rsid w:val="00846AC2"/>
    <w:rsid w:val="00853AEC"/>
    <w:rsid w:val="00854071"/>
    <w:rsid w:val="00856003"/>
    <w:rsid w:val="00857E34"/>
    <w:rsid w:val="00862C50"/>
    <w:rsid w:val="008642D3"/>
    <w:rsid w:val="008776DC"/>
    <w:rsid w:val="00877CB1"/>
    <w:rsid w:val="008827B0"/>
    <w:rsid w:val="00882909"/>
    <w:rsid w:val="0088336F"/>
    <w:rsid w:val="0088635D"/>
    <w:rsid w:val="00887289"/>
    <w:rsid w:val="00892384"/>
    <w:rsid w:val="00893BAE"/>
    <w:rsid w:val="00895620"/>
    <w:rsid w:val="008960C8"/>
    <w:rsid w:val="00897953"/>
    <w:rsid w:val="008A101F"/>
    <w:rsid w:val="008A16C6"/>
    <w:rsid w:val="008B6F6E"/>
    <w:rsid w:val="008C0BDE"/>
    <w:rsid w:val="008D071B"/>
    <w:rsid w:val="008D0883"/>
    <w:rsid w:val="008D2F0E"/>
    <w:rsid w:val="008D4E97"/>
    <w:rsid w:val="008D5FE3"/>
    <w:rsid w:val="008D71C6"/>
    <w:rsid w:val="008E21FF"/>
    <w:rsid w:val="008E631B"/>
    <w:rsid w:val="008F2E8E"/>
    <w:rsid w:val="008F360F"/>
    <w:rsid w:val="008F45A4"/>
    <w:rsid w:val="0090629C"/>
    <w:rsid w:val="00911BDF"/>
    <w:rsid w:val="00923191"/>
    <w:rsid w:val="009239D9"/>
    <w:rsid w:val="00930354"/>
    <w:rsid w:val="00932579"/>
    <w:rsid w:val="00934ADF"/>
    <w:rsid w:val="00935973"/>
    <w:rsid w:val="00936CE0"/>
    <w:rsid w:val="0093743A"/>
    <w:rsid w:val="00946C03"/>
    <w:rsid w:val="00954320"/>
    <w:rsid w:val="00954A43"/>
    <w:rsid w:val="009606DF"/>
    <w:rsid w:val="00966D32"/>
    <w:rsid w:val="009707D2"/>
    <w:rsid w:val="0097082F"/>
    <w:rsid w:val="00974391"/>
    <w:rsid w:val="009845C0"/>
    <w:rsid w:val="00984644"/>
    <w:rsid w:val="00985B7B"/>
    <w:rsid w:val="0099033C"/>
    <w:rsid w:val="009911E4"/>
    <w:rsid w:val="009921E2"/>
    <w:rsid w:val="009923F7"/>
    <w:rsid w:val="00995228"/>
    <w:rsid w:val="00996EE2"/>
    <w:rsid w:val="009A0395"/>
    <w:rsid w:val="009A29C3"/>
    <w:rsid w:val="009A3713"/>
    <w:rsid w:val="009A3C02"/>
    <w:rsid w:val="009A3EA5"/>
    <w:rsid w:val="009A7924"/>
    <w:rsid w:val="009B5475"/>
    <w:rsid w:val="009C639D"/>
    <w:rsid w:val="009C7475"/>
    <w:rsid w:val="009D0765"/>
    <w:rsid w:val="009D141B"/>
    <w:rsid w:val="009D341E"/>
    <w:rsid w:val="009D466C"/>
    <w:rsid w:val="009D7A79"/>
    <w:rsid w:val="009E1AC8"/>
    <w:rsid w:val="009E4672"/>
    <w:rsid w:val="009E4D32"/>
    <w:rsid w:val="009E4F1E"/>
    <w:rsid w:val="009F09C6"/>
    <w:rsid w:val="009F1872"/>
    <w:rsid w:val="009F2383"/>
    <w:rsid w:val="00A020C8"/>
    <w:rsid w:val="00A159A5"/>
    <w:rsid w:val="00A2240A"/>
    <w:rsid w:val="00A344C7"/>
    <w:rsid w:val="00A3758D"/>
    <w:rsid w:val="00A433E9"/>
    <w:rsid w:val="00A45272"/>
    <w:rsid w:val="00A46F4E"/>
    <w:rsid w:val="00A579EC"/>
    <w:rsid w:val="00A57BAD"/>
    <w:rsid w:val="00A6401F"/>
    <w:rsid w:val="00A654F2"/>
    <w:rsid w:val="00A6576F"/>
    <w:rsid w:val="00A70FFD"/>
    <w:rsid w:val="00A7740D"/>
    <w:rsid w:val="00A80F9F"/>
    <w:rsid w:val="00A90797"/>
    <w:rsid w:val="00AA43F2"/>
    <w:rsid w:val="00AB2829"/>
    <w:rsid w:val="00AB2DDA"/>
    <w:rsid w:val="00AB3E95"/>
    <w:rsid w:val="00AC017C"/>
    <w:rsid w:val="00AC0C68"/>
    <w:rsid w:val="00AC2271"/>
    <w:rsid w:val="00AC240D"/>
    <w:rsid w:val="00AC2AC1"/>
    <w:rsid w:val="00AC44DD"/>
    <w:rsid w:val="00AF61ED"/>
    <w:rsid w:val="00B017E6"/>
    <w:rsid w:val="00B02965"/>
    <w:rsid w:val="00B030C9"/>
    <w:rsid w:val="00B03E11"/>
    <w:rsid w:val="00B0501D"/>
    <w:rsid w:val="00B05A1F"/>
    <w:rsid w:val="00B05B68"/>
    <w:rsid w:val="00B14051"/>
    <w:rsid w:val="00B20242"/>
    <w:rsid w:val="00B22B1A"/>
    <w:rsid w:val="00B25F48"/>
    <w:rsid w:val="00B26B67"/>
    <w:rsid w:val="00B32613"/>
    <w:rsid w:val="00B33B75"/>
    <w:rsid w:val="00B407E5"/>
    <w:rsid w:val="00B46AB0"/>
    <w:rsid w:val="00B57928"/>
    <w:rsid w:val="00B63004"/>
    <w:rsid w:val="00B65FCC"/>
    <w:rsid w:val="00B670FE"/>
    <w:rsid w:val="00B6779B"/>
    <w:rsid w:val="00B70B00"/>
    <w:rsid w:val="00B721C5"/>
    <w:rsid w:val="00B73202"/>
    <w:rsid w:val="00B75506"/>
    <w:rsid w:val="00B767B0"/>
    <w:rsid w:val="00B80855"/>
    <w:rsid w:val="00B84D0D"/>
    <w:rsid w:val="00B91A45"/>
    <w:rsid w:val="00B94D19"/>
    <w:rsid w:val="00BA72AD"/>
    <w:rsid w:val="00BB0166"/>
    <w:rsid w:val="00BB2774"/>
    <w:rsid w:val="00BB2BB7"/>
    <w:rsid w:val="00BB4142"/>
    <w:rsid w:val="00BB426C"/>
    <w:rsid w:val="00BB42C4"/>
    <w:rsid w:val="00BB496C"/>
    <w:rsid w:val="00BC099C"/>
    <w:rsid w:val="00BC2D5C"/>
    <w:rsid w:val="00BC2FEA"/>
    <w:rsid w:val="00BC47FF"/>
    <w:rsid w:val="00BC514B"/>
    <w:rsid w:val="00BC51A6"/>
    <w:rsid w:val="00BC7645"/>
    <w:rsid w:val="00BD0725"/>
    <w:rsid w:val="00BD1CCD"/>
    <w:rsid w:val="00BD1F0C"/>
    <w:rsid w:val="00BD4195"/>
    <w:rsid w:val="00BE0318"/>
    <w:rsid w:val="00BE348D"/>
    <w:rsid w:val="00BE4786"/>
    <w:rsid w:val="00BE5A77"/>
    <w:rsid w:val="00BF3420"/>
    <w:rsid w:val="00BF34E4"/>
    <w:rsid w:val="00BF5074"/>
    <w:rsid w:val="00C01E90"/>
    <w:rsid w:val="00C029ED"/>
    <w:rsid w:val="00C0680A"/>
    <w:rsid w:val="00C16CDC"/>
    <w:rsid w:val="00C20627"/>
    <w:rsid w:val="00C20782"/>
    <w:rsid w:val="00C271C3"/>
    <w:rsid w:val="00C274D5"/>
    <w:rsid w:val="00C33A31"/>
    <w:rsid w:val="00C37331"/>
    <w:rsid w:val="00C422DC"/>
    <w:rsid w:val="00C500A6"/>
    <w:rsid w:val="00C549DD"/>
    <w:rsid w:val="00C54F5E"/>
    <w:rsid w:val="00C5699F"/>
    <w:rsid w:val="00C57DF2"/>
    <w:rsid w:val="00C60670"/>
    <w:rsid w:val="00C6139C"/>
    <w:rsid w:val="00C64E12"/>
    <w:rsid w:val="00C6509B"/>
    <w:rsid w:val="00C665FB"/>
    <w:rsid w:val="00C73DBA"/>
    <w:rsid w:val="00C81716"/>
    <w:rsid w:val="00C83C13"/>
    <w:rsid w:val="00C901FC"/>
    <w:rsid w:val="00C926C0"/>
    <w:rsid w:val="00C94CDA"/>
    <w:rsid w:val="00CA2C7D"/>
    <w:rsid w:val="00CB2D8B"/>
    <w:rsid w:val="00CB3FFA"/>
    <w:rsid w:val="00CC1031"/>
    <w:rsid w:val="00CC17D5"/>
    <w:rsid w:val="00CC7902"/>
    <w:rsid w:val="00CD04FC"/>
    <w:rsid w:val="00CD1D8A"/>
    <w:rsid w:val="00CD2674"/>
    <w:rsid w:val="00CD51DC"/>
    <w:rsid w:val="00CD7014"/>
    <w:rsid w:val="00CD7EBD"/>
    <w:rsid w:val="00CE2203"/>
    <w:rsid w:val="00CE6157"/>
    <w:rsid w:val="00CE71EA"/>
    <w:rsid w:val="00CF2592"/>
    <w:rsid w:val="00CF32E9"/>
    <w:rsid w:val="00D05189"/>
    <w:rsid w:val="00D07EAB"/>
    <w:rsid w:val="00D179DF"/>
    <w:rsid w:val="00D2226E"/>
    <w:rsid w:val="00D33893"/>
    <w:rsid w:val="00D34067"/>
    <w:rsid w:val="00D370D2"/>
    <w:rsid w:val="00D530E1"/>
    <w:rsid w:val="00D554A8"/>
    <w:rsid w:val="00D55989"/>
    <w:rsid w:val="00D5632C"/>
    <w:rsid w:val="00D56CEE"/>
    <w:rsid w:val="00D575B0"/>
    <w:rsid w:val="00D63533"/>
    <w:rsid w:val="00D74A21"/>
    <w:rsid w:val="00D8112F"/>
    <w:rsid w:val="00D82ED4"/>
    <w:rsid w:val="00D84145"/>
    <w:rsid w:val="00D8455F"/>
    <w:rsid w:val="00D952D8"/>
    <w:rsid w:val="00D95FA0"/>
    <w:rsid w:val="00D9608F"/>
    <w:rsid w:val="00D9739A"/>
    <w:rsid w:val="00DA14A8"/>
    <w:rsid w:val="00DA3BD9"/>
    <w:rsid w:val="00DB13A9"/>
    <w:rsid w:val="00DB4D5F"/>
    <w:rsid w:val="00DB5990"/>
    <w:rsid w:val="00DC3FBD"/>
    <w:rsid w:val="00DC6B39"/>
    <w:rsid w:val="00DD0806"/>
    <w:rsid w:val="00DD2A7D"/>
    <w:rsid w:val="00DE1398"/>
    <w:rsid w:val="00DE4686"/>
    <w:rsid w:val="00DE5C97"/>
    <w:rsid w:val="00DF3D18"/>
    <w:rsid w:val="00DF42B7"/>
    <w:rsid w:val="00DF47FD"/>
    <w:rsid w:val="00DF5E40"/>
    <w:rsid w:val="00E010DA"/>
    <w:rsid w:val="00E050A8"/>
    <w:rsid w:val="00E050C1"/>
    <w:rsid w:val="00E15BE8"/>
    <w:rsid w:val="00E16254"/>
    <w:rsid w:val="00E26D5C"/>
    <w:rsid w:val="00E272C3"/>
    <w:rsid w:val="00E301D6"/>
    <w:rsid w:val="00E450D4"/>
    <w:rsid w:val="00E50541"/>
    <w:rsid w:val="00E51458"/>
    <w:rsid w:val="00E5219F"/>
    <w:rsid w:val="00E6435F"/>
    <w:rsid w:val="00E64B5C"/>
    <w:rsid w:val="00E67E93"/>
    <w:rsid w:val="00E73F8B"/>
    <w:rsid w:val="00E74FA9"/>
    <w:rsid w:val="00E76C7C"/>
    <w:rsid w:val="00E77E4D"/>
    <w:rsid w:val="00E81126"/>
    <w:rsid w:val="00E878D6"/>
    <w:rsid w:val="00E9795B"/>
    <w:rsid w:val="00EA55F4"/>
    <w:rsid w:val="00EA6713"/>
    <w:rsid w:val="00EB0AC1"/>
    <w:rsid w:val="00EB4EF6"/>
    <w:rsid w:val="00EB4F78"/>
    <w:rsid w:val="00EB6CD2"/>
    <w:rsid w:val="00EC0911"/>
    <w:rsid w:val="00EC2FA6"/>
    <w:rsid w:val="00EC3AF9"/>
    <w:rsid w:val="00EC51D9"/>
    <w:rsid w:val="00EC68D7"/>
    <w:rsid w:val="00ED062D"/>
    <w:rsid w:val="00ED5894"/>
    <w:rsid w:val="00EF438A"/>
    <w:rsid w:val="00EF66F3"/>
    <w:rsid w:val="00F0054C"/>
    <w:rsid w:val="00F01EED"/>
    <w:rsid w:val="00F0676C"/>
    <w:rsid w:val="00F06EDF"/>
    <w:rsid w:val="00F10071"/>
    <w:rsid w:val="00F13D48"/>
    <w:rsid w:val="00F16747"/>
    <w:rsid w:val="00F23D9B"/>
    <w:rsid w:val="00F24BC5"/>
    <w:rsid w:val="00F336B9"/>
    <w:rsid w:val="00F3598E"/>
    <w:rsid w:val="00F36E55"/>
    <w:rsid w:val="00F40470"/>
    <w:rsid w:val="00F46B1D"/>
    <w:rsid w:val="00F4738D"/>
    <w:rsid w:val="00F6194C"/>
    <w:rsid w:val="00F636C9"/>
    <w:rsid w:val="00F63FB3"/>
    <w:rsid w:val="00F7271D"/>
    <w:rsid w:val="00F8036E"/>
    <w:rsid w:val="00F82EB2"/>
    <w:rsid w:val="00F855A5"/>
    <w:rsid w:val="00F86B27"/>
    <w:rsid w:val="00F876E0"/>
    <w:rsid w:val="00F92B88"/>
    <w:rsid w:val="00FA7B68"/>
    <w:rsid w:val="00FB49F0"/>
    <w:rsid w:val="00FB7041"/>
    <w:rsid w:val="00FC2765"/>
    <w:rsid w:val="00FC3D4D"/>
    <w:rsid w:val="00FC4756"/>
    <w:rsid w:val="00FC5F56"/>
    <w:rsid w:val="00FD1D9C"/>
    <w:rsid w:val="00FD2B46"/>
    <w:rsid w:val="00FD3377"/>
    <w:rsid w:val="00FD70A2"/>
    <w:rsid w:val="00FE1B87"/>
    <w:rsid w:val="00FE2EDE"/>
    <w:rsid w:val="00FE61FE"/>
    <w:rsid w:val="00FE7F0B"/>
    <w:rsid w:val="00FF228F"/>
    <w:rsid w:val="00FF7A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13088C7"/>
  <w15:chartTrackingRefBased/>
  <w15:docId w15:val="{7E252DEF-4E2A-5C48-A235-F88AB87A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3">
    <w:name w:val="heading 3"/>
    <w:basedOn w:val="Normal"/>
    <w:next w:val="Normal"/>
    <w:link w:val="Heading3Char"/>
    <w:semiHidden/>
    <w:unhideWhenUsed/>
    <w:qFormat/>
    <w:rsid w:val="004B1E6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styleId="ListParagraph">
    <w:name w:val="List Paragraph"/>
    <w:aliases w:val="Erzurum1,lp1"/>
    <w:basedOn w:val="Normal"/>
    <w:link w:val="ListParagraphChar"/>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customStyle="1" w:styleId="Style4">
    <w:name w:val="Style4"/>
    <w:basedOn w:val="Normal"/>
    <w:uiPriority w:val="99"/>
    <w:rsid w:val="004B1E6E"/>
    <w:rPr>
      <w:rFonts w:ascii="Times New Roman" w:hAnsi="Times New Roman" w:cs="Times New Roman"/>
      <w:sz w:val="24"/>
      <w:szCs w:val="24"/>
    </w:rPr>
  </w:style>
  <w:style w:type="paragraph" w:styleId="NormalWeb">
    <w:name w:val="Normal (Web)"/>
    <w:basedOn w:val="Normal"/>
    <w:uiPriority w:val="99"/>
    <w:unhideWhenUsed/>
    <w:rsid w:val="004B1E6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alk-1">
    <w:name w:val="Başlık - 1"/>
    <w:basedOn w:val="Normal"/>
    <w:uiPriority w:val="99"/>
    <w:rsid w:val="004B1E6E"/>
    <w:pPr>
      <w:widowControl/>
      <w:numPr>
        <w:numId w:val="3"/>
      </w:numPr>
      <w:autoSpaceDE/>
      <w:autoSpaceDN/>
      <w:adjustRightInd/>
    </w:pPr>
    <w:rPr>
      <w:rFonts w:ascii="Tahoma" w:hAnsi="Tahoma" w:cs="Tahoma"/>
      <w:b/>
      <w:sz w:val="24"/>
      <w:szCs w:val="24"/>
    </w:rPr>
  </w:style>
  <w:style w:type="paragraph" w:customStyle="1" w:styleId="kili">
    <w:name w:val="İkili"/>
    <w:basedOn w:val="Normal"/>
    <w:uiPriority w:val="99"/>
    <w:rsid w:val="004B1E6E"/>
    <w:pPr>
      <w:widowControl/>
      <w:numPr>
        <w:ilvl w:val="1"/>
        <w:numId w:val="3"/>
      </w:numPr>
      <w:autoSpaceDE/>
      <w:autoSpaceDN/>
      <w:adjustRightInd/>
      <w:spacing w:after="200" w:line="360" w:lineRule="auto"/>
      <w:contextualSpacing/>
      <w:jc w:val="both"/>
    </w:pPr>
    <w:rPr>
      <w:rFonts w:ascii="Tahoma" w:eastAsia="Calibri" w:hAnsi="Tahoma" w:cs="Tahoma"/>
      <w:lang w:eastAsia="en-US"/>
    </w:rPr>
  </w:style>
  <w:style w:type="paragraph" w:customStyle="1" w:styleId="l">
    <w:name w:val="Üçlü"/>
    <w:basedOn w:val="Normal"/>
    <w:uiPriority w:val="99"/>
    <w:rsid w:val="004B1E6E"/>
    <w:pPr>
      <w:widowControl/>
      <w:numPr>
        <w:ilvl w:val="2"/>
        <w:numId w:val="3"/>
      </w:numPr>
      <w:autoSpaceDE/>
      <w:autoSpaceDN/>
      <w:adjustRightInd/>
      <w:spacing w:after="200"/>
      <w:contextualSpacing/>
      <w:jc w:val="both"/>
    </w:pPr>
    <w:rPr>
      <w:rFonts w:ascii="Tahoma" w:eastAsia="Calibri" w:hAnsi="Tahoma" w:cs="Tahoma"/>
      <w:lang w:eastAsia="en-US"/>
    </w:rPr>
  </w:style>
  <w:style w:type="paragraph" w:customStyle="1" w:styleId="Drtl">
    <w:name w:val="Dörtlü"/>
    <w:basedOn w:val="Heading3"/>
    <w:uiPriority w:val="99"/>
    <w:rsid w:val="004B1E6E"/>
    <w:pPr>
      <w:keepNext w:val="0"/>
      <w:widowControl/>
      <w:numPr>
        <w:ilvl w:val="3"/>
        <w:numId w:val="3"/>
      </w:numPr>
      <w:autoSpaceDE/>
      <w:autoSpaceDN/>
      <w:adjustRightInd/>
      <w:spacing w:before="120" w:after="120" w:line="276" w:lineRule="auto"/>
      <w:jc w:val="both"/>
    </w:pPr>
    <w:rPr>
      <w:rFonts w:ascii="Tahoma" w:eastAsia="Calibri" w:hAnsi="Tahoma" w:cs="Tahoma"/>
      <w:b w:val="0"/>
      <w:bCs w:val="0"/>
      <w:sz w:val="20"/>
      <w:szCs w:val="22"/>
      <w:lang w:eastAsia="en-US"/>
    </w:rPr>
  </w:style>
  <w:style w:type="character" w:customStyle="1" w:styleId="Heading3Char">
    <w:name w:val="Heading 3 Char"/>
    <w:link w:val="Heading3"/>
    <w:semiHidden/>
    <w:rsid w:val="004B1E6E"/>
    <w:rPr>
      <w:rFonts w:ascii="Calibri Light" w:eastAsia="Times New Roman" w:hAnsi="Calibri Light" w:cs="Times New Roman"/>
      <w:b/>
      <w:bCs/>
      <w:sz w:val="26"/>
      <w:szCs w:val="26"/>
    </w:rPr>
  </w:style>
  <w:style w:type="character" w:customStyle="1" w:styleId="ListParagraphChar">
    <w:name w:val="List Paragraph Char"/>
    <w:aliases w:val="Erzurum1 Char,lp1 Char"/>
    <w:link w:val="ListParagraph"/>
    <w:uiPriority w:val="34"/>
    <w:locked/>
    <w:rsid w:val="00A579EC"/>
    <w:rPr>
      <w:rFonts w:ascii="Arial" w:hAnsi="Arial" w:cs="Arial"/>
    </w:rPr>
  </w:style>
  <w:style w:type="paragraph" w:styleId="PlainText">
    <w:name w:val="Plain Text"/>
    <w:basedOn w:val="Normal"/>
    <w:link w:val="PlainTextChar"/>
    <w:uiPriority w:val="99"/>
    <w:unhideWhenUsed/>
    <w:rsid w:val="00550BCA"/>
    <w:pPr>
      <w:widowControl/>
      <w:autoSpaceDE/>
      <w:autoSpaceDN/>
      <w:adjustRightInd/>
    </w:pPr>
    <w:rPr>
      <w:rFonts w:ascii="Calibri" w:hAnsi="Calibri" w:cs="Calibri"/>
      <w:sz w:val="22"/>
      <w:szCs w:val="21"/>
    </w:rPr>
  </w:style>
  <w:style w:type="character" w:customStyle="1" w:styleId="PlainTextChar">
    <w:name w:val="Plain Text Char"/>
    <w:link w:val="PlainText"/>
    <w:uiPriority w:val="99"/>
    <w:rsid w:val="00550BCA"/>
    <w:rPr>
      <w:rFonts w:ascii="Calibri" w:hAnsi="Calibri" w:cs="Calibri"/>
      <w:sz w:val="22"/>
      <w:szCs w:val="21"/>
    </w:rPr>
  </w:style>
  <w:style w:type="paragraph" w:customStyle="1" w:styleId="ColorfulList-Accent11">
    <w:name w:val="Colorful List - Accent 11"/>
    <w:basedOn w:val="Normal"/>
    <w:uiPriority w:val="34"/>
    <w:qFormat/>
    <w:rsid w:val="00DE1398"/>
    <w:pPr>
      <w:widowControl/>
      <w:autoSpaceDE/>
      <w:autoSpaceDN/>
      <w:adjustRightInd/>
      <w:spacing w:before="120"/>
      <w:ind w:left="720"/>
      <w:contextualSpacing/>
    </w:pPr>
    <w:rPr>
      <w:rFonts w:ascii="Calibri" w:eastAsia="Calibri" w:hAnsi="Calibri" w:cs="Times New Roman"/>
      <w:sz w:val="22"/>
      <w:szCs w:val="22"/>
      <w:lang w:val="en-US" w:eastAsia="en-US"/>
    </w:rPr>
  </w:style>
  <w:style w:type="paragraph" w:styleId="NoSpacing">
    <w:name w:val="No Spacing"/>
    <w:uiPriority w:val="99"/>
    <w:qFormat/>
    <w:rsid w:val="00E272C3"/>
    <w:pPr>
      <w:widowControl w:val="0"/>
      <w:autoSpaceDE w:val="0"/>
      <w:autoSpaceDN w:val="0"/>
      <w:adjustRightInd w:val="0"/>
    </w:pPr>
    <w:rPr>
      <w:rFonts w:ascii="Arial" w:hAnsi="Arial" w:cs="Arial"/>
    </w:rPr>
  </w:style>
  <w:style w:type="paragraph" w:customStyle="1" w:styleId="Default">
    <w:name w:val="Default"/>
    <w:rsid w:val="00E50541"/>
    <w:pPr>
      <w:autoSpaceDE w:val="0"/>
      <w:autoSpaceDN w:val="0"/>
      <w:adjustRightInd w:val="0"/>
    </w:pPr>
    <w:rPr>
      <w:rFonts w:ascii="Arial" w:hAnsi="Arial" w:cs="Arial"/>
      <w:color w:val="000000"/>
      <w:sz w:val="24"/>
      <w:szCs w:val="24"/>
    </w:rPr>
  </w:style>
  <w:style w:type="character" w:styleId="CommentReference">
    <w:name w:val="annotation reference"/>
    <w:rsid w:val="0053687C"/>
    <w:rPr>
      <w:sz w:val="16"/>
      <w:szCs w:val="16"/>
    </w:rPr>
  </w:style>
  <w:style w:type="paragraph" w:styleId="CommentText">
    <w:name w:val="annotation text"/>
    <w:basedOn w:val="Normal"/>
    <w:link w:val="CommentTextChar"/>
    <w:rsid w:val="0053687C"/>
  </w:style>
  <w:style w:type="character" w:customStyle="1" w:styleId="CommentTextChar">
    <w:name w:val="Comment Text Char"/>
    <w:link w:val="CommentText"/>
    <w:rsid w:val="0053687C"/>
    <w:rPr>
      <w:rFonts w:ascii="Arial" w:hAnsi="Arial" w:cs="Arial"/>
    </w:rPr>
  </w:style>
  <w:style w:type="paragraph" w:styleId="CommentSubject">
    <w:name w:val="annotation subject"/>
    <w:basedOn w:val="CommentText"/>
    <w:next w:val="CommentText"/>
    <w:link w:val="CommentSubjectChar"/>
    <w:rsid w:val="0053687C"/>
    <w:rPr>
      <w:b/>
      <w:bCs/>
    </w:rPr>
  </w:style>
  <w:style w:type="character" w:customStyle="1" w:styleId="CommentSubjectChar">
    <w:name w:val="Comment Subject Char"/>
    <w:link w:val="CommentSubject"/>
    <w:rsid w:val="0053687C"/>
    <w:rPr>
      <w:rFonts w:ascii="Arial" w:hAnsi="Arial" w:cs="Arial"/>
      <w:b/>
      <w:bCs/>
    </w:rPr>
  </w:style>
  <w:style w:type="table" w:styleId="TableGrid">
    <w:name w:val="Table Grid"/>
    <w:basedOn w:val="TableNormal"/>
    <w:rsid w:val="0009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655">
      <w:bodyDiv w:val="1"/>
      <w:marLeft w:val="0"/>
      <w:marRight w:val="0"/>
      <w:marTop w:val="0"/>
      <w:marBottom w:val="0"/>
      <w:divBdr>
        <w:top w:val="none" w:sz="0" w:space="0" w:color="auto"/>
        <w:left w:val="none" w:sz="0" w:space="0" w:color="auto"/>
        <w:bottom w:val="none" w:sz="0" w:space="0" w:color="auto"/>
        <w:right w:val="none" w:sz="0" w:space="0" w:color="auto"/>
      </w:divBdr>
    </w:div>
    <w:div w:id="445463806">
      <w:bodyDiv w:val="1"/>
      <w:marLeft w:val="0"/>
      <w:marRight w:val="0"/>
      <w:marTop w:val="0"/>
      <w:marBottom w:val="0"/>
      <w:divBdr>
        <w:top w:val="none" w:sz="0" w:space="0" w:color="auto"/>
        <w:left w:val="none" w:sz="0" w:space="0" w:color="auto"/>
        <w:bottom w:val="none" w:sz="0" w:space="0" w:color="auto"/>
        <w:right w:val="none" w:sz="0" w:space="0" w:color="auto"/>
      </w:divBdr>
    </w:div>
    <w:div w:id="646979132">
      <w:bodyDiv w:val="1"/>
      <w:marLeft w:val="0"/>
      <w:marRight w:val="0"/>
      <w:marTop w:val="0"/>
      <w:marBottom w:val="0"/>
      <w:divBdr>
        <w:top w:val="none" w:sz="0" w:space="0" w:color="auto"/>
        <w:left w:val="none" w:sz="0" w:space="0" w:color="auto"/>
        <w:bottom w:val="none" w:sz="0" w:space="0" w:color="auto"/>
        <w:right w:val="none" w:sz="0" w:space="0" w:color="auto"/>
      </w:divBdr>
    </w:div>
    <w:div w:id="723138965">
      <w:bodyDiv w:val="1"/>
      <w:marLeft w:val="0"/>
      <w:marRight w:val="0"/>
      <w:marTop w:val="0"/>
      <w:marBottom w:val="0"/>
      <w:divBdr>
        <w:top w:val="none" w:sz="0" w:space="0" w:color="auto"/>
        <w:left w:val="none" w:sz="0" w:space="0" w:color="auto"/>
        <w:bottom w:val="none" w:sz="0" w:space="0" w:color="auto"/>
        <w:right w:val="none" w:sz="0" w:space="0" w:color="auto"/>
      </w:divBdr>
    </w:div>
    <w:div w:id="853228525">
      <w:bodyDiv w:val="1"/>
      <w:marLeft w:val="0"/>
      <w:marRight w:val="0"/>
      <w:marTop w:val="0"/>
      <w:marBottom w:val="0"/>
      <w:divBdr>
        <w:top w:val="none" w:sz="0" w:space="0" w:color="auto"/>
        <w:left w:val="none" w:sz="0" w:space="0" w:color="auto"/>
        <w:bottom w:val="none" w:sz="0" w:space="0" w:color="auto"/>
        <w:right w:val="none" w:sz="0" w:space="0" w:color="auto"/>
      </w:divBdr>
    </w:div>
    <w:div w:id="882013195">
      <w:bodyDiv w:val="1"/>
      <w:marLeft w:val="0"/>
      <w:marRight w:val="0"/>
      <w:marTop w:val="0"/>
      <w:marBottom w:val="0"/>
      <w:divBdr>
        <w:top w:val="none" w:sz="0" w:space="0" w:color="auto"/>
        <w:left w:val="none" w:sz="0" w:space="0" w:color="auto"/>
        <w:bottom w:val="none" w:sz="0" w:space="0" w:color="auto"/>
        <w:right w:val="none" w:sz="0" w:space="0" w:color="auto"/>
      </w:divBdr>
    </w:div>
    <w:div w:id="1048650168">
      <w:bodyDiv w:val="1"/>
      <w:marLeft w:val="0"/>
      <w:marRight w:val="0"/>
      <w:marTop w:val="0"/>
      <w:marBottom w:val="0"/>
      <w:divBdr>
        <w:top w:val="none" w:sz="0" w:space="0" w:color="auto"/>
        <w:left w:val="none" w:sz="0" w:space="0" w:color="auto"/>
        <w:bottom w:val="none" w:sz="0" w:space="0" w:color="auto"/>
        <w:right w:val="none" w:sz="0" w:space="0" w:color="auto"/>
      </w:divBdr>
    </w:div>
    <w:div w:id="1113401903">
      <w:bodyDiv w:val="1"/>
      <w:marLeft w:val="0"/>
      <w:marRight w:val="0"/>
      <w:marTop w:val="0"/>
      <w:marBottom w:val="0"/>
      <w:divBdr>
        <w:top w:val="none" w:sz="0" w:space="0" w:color="auto"/>
        <w:left w:val="none" w:sz="0" w:space="0" w:color="auto"/>
        <w:bottom w:val="none" w:sz="0" w:space="0" w:color="auto"/>
        <w:right w:val="none" w:sz="0" w:space="0" w:color="auto"/>
      </w:divBdr>
    </w:div>
    <w:div w:id="1166750123">
      <w:bodyDiv w:val="1"/>
      <w:marLeft w:val="0"/>
      <w:marRight w:val="0"/>
      <w:marTop w:val="0"/>
      <w:marBottom w:val="0"/>
      <w:divBdr>
        <w:top w:val="none" w:sz="0" w:space="0" w:color="auto"/>
        <w:left w:val="none" w:sz="0" w:space="0" w:color="auto"/>
        <w:bottom w:val="none" w:sz="0" w:space="0" w:color="auto"/>
        <w:right w:val="none" w:sz="0" w:space="0" w:color="auto"/>
      </w:divBdr>
    </w:div>
    <w:div w:id="1404598507">
      <w:bodyDiv w:val="1"/>
      <w:marLeft w:val="0"/>
      <w:marRight w:val="0"/>
      <w:marTop w:val="0"/>
      <w:marBottom w:val="0"/>
      <w:divBdr>
        <w:top w:val="none" w:sz="0" w:space="0" w:color="auto"/>
        <w:left w:val="none" w:sz="0" w:space="0" w:color="auto"/>
        <w:bottom w:val="none" w:sz="0" w:space="0" w:color="auto"/>
        <w:right w:val="none" w:sz="0" w:space="0" w:color="auto"/>
      </w:divBdr>
    </w:div>
    <w:div w:id="1405839813">
      <w:bodyDiv w:val="1"/>
      <w:marLeft w:val="0"/>
      <w:marRight w:val="0"/>
      <w:marTop w:val="0"/>
      <w:marBottom w:val="0"/>
      <w:divBdr>
        <w:top w:val="none" w:sz="0" w:space="0" w:color="auto"/>
        <w:left w:val="none" w:sz="0" w:space="0" w:color="auto"/>
        <w:bottom w:val="none" w:sz="0" w:space="0" w:color="auto"/>
        <w:right w:val="none" w:sz="0" w:space="0" w:color="auto"/>
      </w:divBdr>
    </w:div>
    <w:div w:id="1442797168">
      <w:bodyDiv w:val="1"/>
      <w:marLeft w:val="0"/>
      <w:marRight w:val="0"/>
      <w:marTop w:val="0"/>
      <w:marBottom w:val="0"/>
      <w:divBdr>
        <w:top w:val="none" w:sz="0" w:space="0" w:color="auto"/>
        <w:left w:val="none" w:sz="0" w:space="0" w:color="auto"/>
        <w:bottom w:val="none" w:sz="0" w:space="0" w:color="auto"/>
        <w:right w:val="none" w:sz="0" w:space="0" w:color="auto"/>
      </w:divBdr>
    </w:div>
    <w:div w:id="1482578690">
      <w:bodyDiv w:val="1"/>
      <w:marLeft w:val="0"/>
      <w:marRight w:val="0"/>
      <w:marTop w:val="0"/>
      <w:marBottom w:val="0"/>
      <w:divBdr>
        <w:top w:val="none" w:sz="0" w:space="0" w:color="auto"/>
        <w:left w:val="none" w:sz="0" w:space="0" w:color="auto"/>
        <w:bottom w:val="none" w:sz="0" w:space="0" w:color="auto"/>
        <w:right w:val="none" w:sz="0" w:space="0" w:color="auto"/>
      </w:divBdr>
    </w:div>
    <w:div w:id="1549684436">
      <w:bodyDiv w:val="1"/>
      <w:marLeft w:val="0"/>
      <w:marRight w:val="0"/>
      <w:marTop w:val="0"/>
      <w:marBottom w:val="0"/>
      <w:divBdr>
        <w:top w:val="none" w:sz="0" w:space="0" w:color="auto"/>
        <w:left w:val="none" w:sz="0" w:space="0" w:color="auto"/>
        <w:bottom w:val="none" w:sz="0" w:space="0" w:color="auto"/>
        <w:right w:val="none" w:sz="0" w:space="0" w:color="auto"/>
      </w:divBdr>
    </w:div>
    <w:div w:id="1579748718">
      <w:bodyDiv w:val="1"/>
      <w:marLeft w:val="0"/>
      <w:marRight w:val="0"/>
      <w:marTop w:val="0"/>
      <w:marBottom w:val="0"/>
      <w:divBdr>
        <w:top w:val="none" w:sz="0" w:space="0" w:color="auto"/>
        <w:left w:val="none" w:sz="0" w:space="0" w:color="auto"/>
        <w:bottom w:val="none" w:sz="0" w:space="0" w:color="auto"/>
        <w:right w:val="none" w:sz="0" w:space="0" w:color="auto"/>
      </w:divBdr>
    </w:div>
    <w:div w:id="1584408371">
      <w:bodyDiv w:val="1"/>
      <w:marLeft w:val="0"/>
      <w:marRight w:val="0"/>
      <w:marTop w:val="0"/>
      <w:marBottom w:val="0"/>
      <w:divBdr>
        <w:top w:val="none" w:sz="0" w:space="0" w:color="auto"/>
        <w:left w:val="none" w:sz="0" w:space="0" w:color="auto"/>
        <w:bottom w:val="none" w:sz="0" w:space="0" w:color="auto"/>
        <w:right w:val="none" w:sz="0" w:space="0" w:color="auto"/>
      </w:divBdr>
    </w:div>
    <w:div w:id="1596522925">
      <w:bodyDiv w:val="1"/>
      <w:marLeft w:val="0"/>
      <w:marRight w:val="0"/>
      <w:marTop w:val="0"/>
      <w:marBottom w:val="0"/>
      <w:divBdr>
        <w:top w:val="none" w:sz="0" w:space="0" w:color="auto"/>
        <w:left w:val="none" w:sz="0" w:space="0" w:color="auto"/>
        <w:bottom w:val="none" w:sz="0" w:space="0" w:color="auto"/>
        <w:right w:val="none" w:sz="0" w:space="0" w:color="auto"/>
      </w:divBdr>
    </w:div>
    <w:div w:id="1601402663">
      <w:bodyDiv w:val="1"/>
      <w:marLeft w:val="0"/>
      <w:marRight w:val="0"/>
      <w:marTop w:val="0"/>
      <w:marBottom w:val="0"/>
      <w:divBdr>
        <w:top w:val="none" w:sz="0" w:space="0" w:color="auto"/>
        <w:left w:val="none" w:sz="0" w:space="0" w:color="auto"/>
        <w:bottom w:val="none" w:sz="0" w:space="0" w:color="auto"/>
        <w:right w:val="none" w:sz="0" w:space="0" w:color="auto"/>
      </w:divBdr>
    </w:div>
    <w:div w:id="1665625769">
      <w:bodyDiv w:val="1"/>
      <w:marLeft w:val="0"/>
      <w:marRight w:val="0"/>
      <w:marTop w:val="0"/>
      <w:marBottom w:val="0"/>
      <w:divBdr>
        <w:top w:val="none" w:sz="0" w:space="0" w:color="auto"/>
        <w:left w:val="none" w:sz="0" w:space="0" w:color="auto"/>
        <w:bottom w:val="none" w:sz="0" w:space="0" w:color="auto"/>
        <w:right w:val="none" w:sz="0" w:space="0" w:color="auto"/>
      </w:divBdr>
    </w:div>
    <w:div w:id="1686207556">
      <w:bodyDiv w:val="1"/>
      <w:marLeft w:val="0"/>
      <w:marRight w:val="0"/>
      <w:marTop w:val="0"/>
      <w:marBottom w:val="0"/>
      <w:divBdr>
        <w:top w:val="none" w:sz="0" w:space="0" w:color="auto"/>
        <w:left w:val="none" w:sz="0" w:space="0" w:color="auto"/>
        <w:bottom w:val="none" w:sz="0" w:space="0" w:color="auto"/>
        <w:right w:val="none" w:sz="0" w:space="0" w:color="auto"/>
      </w:divBdr>
    </w:div>
    <w:div w:id="1847209340">
      <w:bodyDiv w:val="1"/>
      <w:marLeft w:val="0"/>
      <w:marRight w:val="0"/>
      <w:marTop w:val="0"/>
      <w:marBottom w:val="0"/>
      <w:divBdr>
        <w:top w:val="none" w:sz="0" w:space="0" w:color="auto"/>
        <w:left w:val="none" w:sz="0" w:space="0" w:color="auto"/>
        <w:bottom w:val="none" w:sz="0" w:space="0" w:color="auto"/>
        <w:right w:val="none" w:sz="0" w:space="0" w:color="auto"/>
      </w:divBdr>
    </w:div>
    <w:div w:id="1892687799">
      <w:bodyDiv w:val="1"/>
      <w:marLeft w:val="0"/>
      <w:marRight w:val="0"/>
      <w:marTop w:val="0"/>
      <w:marBottom w:val="0"/>
      <w:divBdr>
        <w:top w:val="none" w:sz="0" w:space="0" w:color="auto"/>
        <w:left w:val="none" w:sz="0" w:space="0" w:color="auto"/>
        <w:bottom w:val="none" w:sz="0" w:space="0" w:color="auto"/>
        <w:right w:val="none" w:sz="0" w:space="0" w:color="auto"/>
      </w:divBdr>
    </w:div>
    <w:div w:id="1914391445">
      <w:bodyDiv w:val="1"/>
      <w:marLeft w:val="0"/>
      <w:marRight w:val="0"/>
      <w:marTop w:val="0"/>
      <w:marBottom w:val="0"/>
      <w:divBdr>
        <w:top w:val="none" w:sz="0" w:space="0" w:color="auto"/>
        <w:left w:val="none" w:sz="0" w:space="0" w:color="auto"/>
        <w:bottom w:val="none" w:sz="0" w:space="0" w:color="auto"/>
        <w:right w:val="none" w:sz="0" w:space="0" w:color="auto"/>
      </w:divBdr>
    </w:div>
    <w:div w:id="2081823813">
      <w:bodyDiv w:val="1"/>
      <w:marLeft w:val="0"/>
      <w:marRight w:val="0"/>
      <w:marTop w:val="0"/>
      <w:marBottom w:val="0"/>
      <w:divBdr>
        <w:top w:val="none" w:sz="0" w:space="0" w:color="auto"/>
        <w:left w:val="none" w:sz="0" w:space="0" w:color="auto"/>
        <w:bottom w:val="none" w:sz="0" w:space="0" w:color="auto"/>
        <w:right w:val="none" w:sz="0" w:space="0" w:color="auto"/>
      </w:divBdr>
    </w:div>
    <w:div w:id="21022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03D18F9C510498B8763F18D596E07" ma:contentTypeVersion="2" ma:contentTypeDescription="Create a new document." ma:contentTypeScope="" ma:versionID="1e1cb3368980f94d8404db28c2de45c3">
  <xsd:schema xmlns:xsd="http://www.w3.org/2001/XMLSchema" xmlns:xs="http://www.w3.org/2001/XMLSchema" xmlns:p="http://schemas.microsoft.com/office/2006/metadata/properties" xmlns:ns2="3047bd28-3dbd-4086-93d8-114c0af7807b" targetNamespace="http://schemas.microsoft.com/office/2006/metadata/properties" ma:root="true" ma:fieldsID="f91cef5a181f28c442fefc41efba2839" ns2:_="">
    <xsd:import namespace="3047bd28-3dbd-4086-93d8-114c0af7807b"/>
    <xsd:element name="properties">
      <xsd:complexType>
        <xsd:sequence>
          <xsd:element name="documentManagement">
            <xsd:complexType>
              <xsd:all>
                <xsd:element ref="ns2:Durum" minOccurs="0"/>
                <xsd:element ref="ns2:_x0130_hale_x0020_Limit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7bd28-3dbd-4086-93d8-114c0af7807b" elementFormDefault="qualified">
    <xsd:import namespace="http://schemas.microsoft.com/office/2006/documentManagement/types"/>
    <xsd:import namespace="http://schemas.microsoft.com/office/infopath/2007/PartnerControls"/>
    <xsd:element name="Durum" ma:index="8" nillable="true" ma:displayName="Durum" ma:default="Tamamlandı" ma:format="Dropdown" ma:internalName="Durum">
      <xsd:simpleType>
        <xsd:restriction base="dms:Choice">
          <xsd:enumeration value="Tamamlandı"/>
          <xsd:enumeration value="Devam ediyor"/>
          <xsd:enumeration value="Başlamadı"/>
        </xsd:restriction>
      </xsd:simpleType>
    </xsd:element>
    <xsd:element name="_x0130_hale_x0020_Limiti" ma:index="9" nillable="true" ma:displayName="İhale Limiti" ma:default="&lt; 400K TL - Belli İstekliler" ma:format="Dropdown" ma:internalName="_x0130_hale_x0020_Limiti">
      <xsd:simpleType>
        <xsd:restriction base="dms:Choice">
          <xsd:enumeration value="&lt; 400K TL - Belli İstekliler"/>
          <xsd:enumeration value="&gt; 400K TL - Açık İhale"/>
          <xsd:enumeration value="Diğ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5C80-1287-45C5-836C-5F12433B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7bd28-3dbd-4086-93d8-114c0af78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EA56C-6C3F-4D02-A9E2-FF6033E6ECFC}">
  <ds:schemaRefs>
    <ds:schemaRef ds:uri="http://schemas.microsoft.com/sharepoint/v3/contenttype/forms"/>
  </ds:schemaRefs>
</ds:datastoreItem>
</file>

<file path=customXml/itemProps3.xml><?xml version="1.0" encoding="utf-8"?>
<ds:datastoreItem xmlns:ds="http://schemas.openxmlformats.org/officeDocument/2006/customXml" ds:itemID="{C29A31EF-82C4-4F4D-A49D-9ED4314B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2141</Words>
  <Characters>12205</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ŞARTNAME</vt:lpstr>
      <vt:lpstr>ŞARTNAME</vt:lpstr>
    </vt:vector>
  </TitlesOfParts>
  <Company>ISTANBUL BILGI UNIVERSTY</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subject/>
  <dc:creator>OGOZ</dc:creator>
  <cp:keywords/>
  <dc:description/>
  <cp:lastModifiedBy>Hamdi Efe Dundar</cp:lastModifiedBy>
  <cp:revision>5</cp:revision>
  <cp:lastPrinted>2019-09-11T08:21:00Z</cp:lastPrinted>
  <dcterms:created xsi:type="dcterms:W3CDTF">2019-11-12T13:42:00Z</dcterms:created>
  <dcterms:modified xsi:type="dcterms:W3CDTF">2019-11-14T10:19:00Z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0x010100C517194FADDDFF43A5E5E096B2C0406B</vt:lpwstr>
  </property>
  <property fmtid="{D5CDD505-2E9C-101B-9397-08002B2CF9AE}" pid="3" name="_Status">
    <vt:lpwstr>Tamamlandı</vt:lpwstr>
  </property>
  <property fmtid="{D5CDD505-2E9C-101B-9397-08002B2CF9AE}" pid="4" name="CategoryDescription">
    <vt:lpwstr/>
  </property>
  <property fmtid="{D5CDD505-2E9C-101B-9397-08002B2CF9AE}" pid="5" name="Durum">
    <vt:lpwstr>Tamamlandı</vt:lpwstr>
  </property>
  <property fmtid="{D5CDD505-2E9C-101B-9397-08002B2CF9AE}" pid="6" name="İhale Limiti">
    <vt:lpwstr>&lt; 400K TL - Belli İstekliler</vt:lpwstr>
  </property>
</Properties>
</file>