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F0F50" w14:textId="773FFFD4" w:rsidR="00867A17" w:rsidRPr="002B67EF" w:rsidRDefault="002B67EF" w:rsidP="0038049B">
      <w:pPr>
        <w:spacing w:after="0" w:line="240" w:lineRule="auto"/>
        <w:jc w:val="center"/>
        <w:rPr>
          <w:rFonts w:ascii="Garamond" w:hAnsi="Garamond"/>
          <w:b/>
          <w:lang w:val="tr-TR"/>
        </w:rPr>
      </w:pPr>
      <w:r w:rsidRPr="002B67EF">
        <w:rPr>
          <w:rFonts w:ascii="Garamond" w:hAnsi="Garamond"/>
          <w:b/>
          <w:lang w:val="tr-TR"/>
        </w:rPr>
        <w:t>İŞLETME SÖZLEŞMESİ</w:t>
      </w:r>
    </w:p>
    <w:p w14:paraId="6439078E" w14:textId="7AE3C42D" w:rsidR="002B67EF" w:rsidRPr="002B67EF" w:rsidRDefault="002B67EF" w:rsidP="0038049B">
      <w:pPr>
        <w:spacing w:after="0" w:line="240" w:lineRule="auto"/>
        <w:jc w:val="both"/>
        <w:rPr>
          <w:rFonts w:ascii="Garamond" w:hAnsi="Garamond"/>
          <w:lang w:val="tr-TR"/>
        </w:rPr>
      </w:pPr>
    </w:p>
    <w:p w14:paraId="0EE9DA47" w14:textId="66A8C421"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TARAFLAR</w:t>
      </w:r>
    </w:p>
    <w:p w14:paraId="737921D8" w14:textId="62710A12" w:rsidR="002B67EF" w:rsidRPr="002B67EF" w:rsidRDefault="002B67EF" w:rsidP="0038049B">
      <w:pPr>
        <w:spacing w:after="0" w:line="240" w:lineRule="auto"/>
        <w:jc w:val="both"/>
        <w:rPr>
          <w:rFonts w:ascii="Garamond" w:hAnsi="Garamond"/>
          <w:lang w:val="tr-TR"/>
        </w:rPr>
      </w:pPr>
    </w:p>
    <w:p w14:paraId="3E3C7A93" w14:textId="1B8A68F3" w:rsidR="002B67EF" w:rsidRPr="002B67EF" w:rsidRDefault="002B67EF" w:rsidP="0038049B">
      <w:pPr>
        <w:spacing w:after="0" w:line="240" w:lineRule="auto"/>
        <w:jc w:val="both"/>
        <w:rPr>
          <w:rFonts w:ascii="Garamond" w:hAnsi="Garamond"/>
          <w:lang w:val="tr-TR"/>
        </w:rPr>
      </w:pPr>
      <w:r w:rsidRPr="002B67EF">
        <w:rPr>
          <w:rFonts w:ascii="Garamond" w:hAnsi="Garamond"/>
          <w:lang w:val="tr-TR"/>
        </w:rPr>
        <w:t xml:space="preserve">Bir tarafta Emniyettepe Mah. Kazım Karabekir Cad. No:2/13 Eyüp/İstanbul adresinde mukim, Gaziosmanpaşa Vergi Dairesi 4810620627 Vergi numaralı </w:t>
      </w:r>
      <w:r w:rsidR="00BC5D43">
        <w:rPr>
          <w:rFonts w:ascii="Garamond" w:hAnsi="Garamond"/>
          <w:lang w:val="tr-TR"/>
        </w:rPr>
        <w:t xml:space="preserve">ve </w:t>
      </w:r>
      <w:r w:rsidR="00BC5D43" w:rsidRPr="00BC5D43">
        <w:rPr>
          <w:rFonts w:ascii="Garamond" w:hAnsi="Garamond"/>
          <w:lang w:val="tr-TR"/>
        </w:rPr>
        <w:t xml:space="preserve">58126-5 Ticaret Sicil </w:t>
      </w:r>
      <w:r w:rsidR="00BC5D43">
        <w:rPr>
          <w:rFonts w:ascii="Garamond" w:hAnsi="Garamond"/>
          <w:lang w:val="tr-TR"/>
        </w:rPr>
        <w:t xml:space="preserve">numaralı </w:t>
      </w:r>
      <w:r w:rsidRPr="002B67EF">
        <w:rPr>
          <w:rFonts w:ascii="Garamond" w:hAnsi="Garamond"/>
          <w:lang w:val="tr-TR"/>
        </w:rPr>
        <w:t>İstanbul Bilgi Üniversitesi İktisadi İşletmesi  (</w:t>
      </w:r>
      <w:r w:rsidR="00BC5D43">
        <w:rPr>
          <w:rFonts w:ascii="Garamond" w:hAnsi="Garamond"/>
          <w:lang w:val="tr-TR"/>
        </w:rPr>
        <w:t>B</w:t>
      </w:r>
      <w:r w:rsidRPr="002B67EF">
        <w:rPr>
          <w:rFonts w:ascii="Garamond" w:hAnsi="Garamond"/>
          <w:lang w:val="tr-TR"/>
        </w:rPr>
        <w:t xml:space="preserve">undan sonra “BİLGİ” olarak anılacaktır) ile diğer tarafta </w:t>
      </w:r>
      <w:r w:rsidRPr="002B67EF">
        <w:rPr>
          <w:rFonts w:ascii="Garamond" w:hAnsi="Garamond"/>
          <w:highlight w:val="yellow"/>
          <w:lang w:val="tr-TR"/>
        </w:rPr>
        <w:t>[●]</w:t>
      </w:r>
      <w:r w:rsidRPr="002B67EF">
        <w:rPr>
          <w:rFonts w:ascii="Garamond" w:hAnsi="Garamond"/>
          <w:lang w:val="tr-TR"/>
        </w:rPr>
        <w:t xml:space="preserve"> adresinde mukim </w:t>
      </w:r>
      <w:r w:rsidRPr="002B67EF">
        <w:rPr>
          <w:rFonts w:ascii="Garamond" w:hAnsi="Garamond"/>
          <w:highlight w:val="yellow"/>
          <w:lang w:val="tr-TR"/>
        </w:rPr>
        <w:t>[●]</w:t>
      </w:r>
      <w:r w:rsidRPr="002B67EF">
        <w:rPr>
          <w:rFonts w:ascii="Garamond" w:hAnsi="Garamond"/>
          <w:lang w:val="tr-TR"/>
        </w:rPr>
        <w:t xml:space="preserve"> Vergi Dairesi </w:t>
      </w:r>
      <w:r w:rsidRPr="002B67EF">
        <w:rPr>
          <w:rFonts w:ascii="Garamond" w:hAnsi="Garamond"/>
          <w:highlight w:val="yellow"/>
          <w:lang w:val="tr-TR"/>
        </w:rPr>
        <w:t>[●]</w:t>
      </w:r>
      <w:r w:rsidRPr="002B67EF">
        <w:rPr>
          <w:rFonts w:ascii="Garamond" w:hAnsi="Garamond"/>
          <w:lang w:val="tr-TR"/>
        </w:rPr>
        <w:t xml:space="preserve"> Vergi numaralı </w:t>
      </w:r>
      <w:r w:rsidR="00BC5D43">
        <w:rPr>
          <w:rFonts w:ascii="Garamond" w:hAnsi="Garamond"/>
          <w:lang w:val="tr-TR"/>
        </w:rPr>
        <w:t>ve</w:t>
      </w:r>
      <w:r>
        <w:rPr>
          <w:rFonts w:ascii="Garamond" w:hAnsi="Garamond"/>
          <w:lang w:val="tr-TR"/>
        </w:rPr>
        <w:t xml:space="preserve"> </w:t>
      </w:r>
      <w:r w:rsidRPr="002B67EF">
        <w:rPr>
          <w:rFonts w:ascii="Garamond" w:hAnsi="Garamond"/>
          <w:highlight w:val="yellow"/>
          <w:lang w:val="tr-TR"/>
        </w:rPr>
        <w:t>[●]</w:t>
      </w:r>
      <w:r w:rsidRPr="002B67EF">
        <w:rPr>
          <w:rFonts w:ascii="Garamond" w:hAnsi="Garamond"/>
          <w:lang w:val="tr-TR"/>
        </w:rPr>
        <w:t xml:space="preserve"> </w:t>
      </w:r>
      <w:r w:rsidR="00BC5D43">
        <w:rPr>
          <w:rFonts w:ascii="Garamond" w:hAnsi="Garamond"/>
          <w:lang w:val="tr-TR"/>
        </w:rPr>
        <w:t>T</w:t>
      </w:r>
      <w:r w:rsidRPr="002B67EF">
        <w:rPr>
          <w:rFonts w:ascii="Garamond" w:hAnsi="Garamond"/>
          <w:lang w:val="tr-TR"/>
        </w:rPr>
        <w:t xml:space="preserve">icaret </w:t>
      </w:r>
      <w:r w:rsidR="00BC5D43">
        <w:rPr>
          <w:rFonts w:ascii="Garamond" w:hAnsi="Garamond"/>
          <w:lang w:val="tr-TR"/>
        </w:rPr>
        <w:t>S</w:t>
      </w:r>
      <w:r w:rsidRPr="002B67EF">
        <w:rPr>
          <w:rFonts w:ascii="Garamond" w:hAnsi="Garamond"/>
          <w:lang w:val="tr-TR"/>
        </w:rPr>
        <w:t xml:space="preserve">icil numaralı </w:t>
      </w:r>
      <w:r w:rsidRPr="002B67EF">
        <w:rPr>
          <w:rFonts w:ascii="Garamond" w:hAnsi="Garamond"/>
          <w:highlight w:val="yellow"/>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 xml:space="preserve">undan sonra “İşletmeci” olarak anılacaktır) arasında aşağıdaki şartlarla </w:t>
      </w:r>
      <w:r>
        <w:rPr>
          <w:rFonts w:ascii="Garamond" w:hAnsi="Garamond"/>
          <w:lang w:val="tr-TR"/>
        </w:rPr>
        <w:t>“</w:t>
      </w:r>
      <w:r w:rsidRPr="002B67EF">
        <w:rPr>
          <w:rFonts w:ascii="Garamond" w:hAnsi="Garamond"/>
          <w:lang w:val="tr-TR"/>
        </w:rPr>
        <w:t xml:space="preserve">İşletme </w:t>
      </w:r>
      <w:r>
        <w:rPr>
          <w:rFonts w:ascii="Garamond" w:hAnsi="Garamond"/>
          <w:lang w:val="tr-TR"/>
        </w:rPr>
        <w:t>S</w:t>
      </w:r>
      <w:r w:rsidRPr="002B67EF">
        <w:rPr>
          <w:rFonts w:ascii="Garamond" w:hAnsi="Garamond"/>
          <w:lang w:val="tr-TR"/>
        </w:rPr>
        <w:t>özleşmesi</w:t>
      </w:r>
      <w:r>
        <w:rPr>
          <w:rFonts w:ascii="Garamond" w:hAnsi="Garamond"/>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undan sonra “İşletme Sözleşmesi” veya “Sözleşme” olarak anılacaktır) akdedilmiştir.</w:t>
      </w:r>
    </w:p>
    <w:p w14:paraId="2468C416" w14:textId="77777777" w:rsidR="002B67EF" w:rsidRDefault="002B67EF" w:rsidP="0038049B">
      <w:pPr>
        <w:spacing w:after="0" w:line="240" w:lineRule="auto"/>
        <w:jc w:val="both"/>
        <w:rPr>
          <w:rFonts w:ascii="Garamond" w:hAnsi="Garamond"/>
          <w:lang w:val="tr-TR"/>
        </w:rPr>
      </w:pPr>
    </w:p>
    <w:p w14:paraId="196F5E49" w14:textId="2D8D6502" w:rsidR="002B67EF" w:rsidRPr="002B67EF" w:rsidRDefault="002B67EF" w:rsidP="0038049B">
      <w:pPr>
        <w:spacing w:after="0" w:line="240" w:lineRule="auto"/>
        <w:jc w:val="both"/>
        <w:rPr>
          <w:rFonts w:ascii="Garamond" w:hAnsi="Garamond"/>
          <w:lang w:val="tr-TR"/>
        </w:rPr>
      </w:pPr>
      <w:r w:rsidRPr="002B67EF">
        <w:rPr>
          <w:rFonts w:ascii="Garamond" w:hAnsi="Garamond"/>
          <w:lang w:val="tr-TR"/>
        </w:rPr>
        <w:t>BİLGİ ve İşletmeci birlikte “Taraflar” ayrı ayrı  “Taraf” olarak anılacaktır.</w:t>
      </w:r>
    </w:p>
    <w:p w14:paraId="27F2B35F" w14:textId="24D805FA" w:rsidR="002B67EF" w:rsidRPr="002B67EF" w:rsidRDefault="002B67EF" w:rsidP="0038049B">
      <w:pPr>
        <w:spacing w:after="0" w:line="240" w:lineRule="auto"/>
        <w:jc w:val="both"/>
        <w:rPr>
          <w:rFonts w:ascii="Garamond" w:hAnsi="Garamond"/>
          <w:lang w:val="tr-TR"/>
        </w:rPr>
      </w:pPr>
    </w:p>
    <w:p w14:paraId="0E69FFB8" w14:textId="0776B70A"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SÖZLEŞMENİN KONUSU</w:t>
      </w:r>
      <w:r w:rsidR="007117D0">
        <w:rPr>
          <w:rFonts w:ascii="Garamond" w:hAnsi="Garamond"/>
          <w:b/>
          <w:lang w:val="tr-TR"/>
        </w:rPr>
        <w:t xml:space="preserve"> VE AMACI</w:t>
      </w:r>
    </w:p>
    <w:p w14:paraId="10A99CE7" w14:textId="5CF3E365" w:rsidR="002B67EF" w:rsidRPr="002B67EF" w:rsidRDefault="002B67EF" w:rsidP="0038049B">
      <w:pPr>
        <w:spacing w:after="0" w:line="240" w:lineRule="auto"/>
        <w:jc w:val="both"/>
        <w:rPr>
          <w:rFonts w:ascii="Garamond" w:hAnsi="Garamond"/>
          <w:lang w:val="tr-TR"/>
        </w:rPr>
      </w:pPr>
    </w:p>
    <w:p w14:paraId="08F20554" w14:textId="62823E62" w:rsidR="007117D0" w:rsidRDefault="007117D0" w:rsidP="007117D0">
      <w:pPr>
        <w:spacing w:after="0" w:line="240" w:lineRule="auto"/>
        <w:jc w:val="both"/>
        <w:rPr>
          <w:rFonts w:ascii="Garamond" w:hAnsi="Garamond"/>
          <w:lang w:val="tr-TR"/>
        </w:rPr>
      </w:pPr>
      <w:r w:rsidRPr="007117D0">
        <w:rPr>
          <w:rFonts w:ascii="Garamond" w:hAnsi="Garamond"/>
          <w:lang w:val="tr-TR"/>
        </w:rPr>
        <w:t xml:space="preserve">İşbu İşletme Sözleşmesi İşletmeci’nin Emniyettepe Mah. Kazım Karabekir Cad. No: 2/10 Eyüp, İstanbul adresinde bulunan “Santral İstanbul Kampüsünde” yer alan ve ekli krokide taralı alan olarak gösterilen </w:t>
      </w:r>
      <w:r>
        <w:rPr>
          <w:rFonts w:ascii="Garamond" w:hAnsi="Garamond"/>
          <w:lang w:val="tr-TR"/>
        </w:rPr>
        <w:t>N</w:t>
      </w:r>
      <w:r w:rsidRPr="007117D0">
        <w:rPr>
          <w:rFonts w:ascii="Garamond" w:hAnsi="Garamond"/>
          <w:lang w:val="tr-TR"/>
        </w:rPr>
        <w:t>et</w:t>
      </w:r>
      <w:r w:rsidR="005830EB">
        <w:rPr>
          <w:rFonts w:ascii="Garamond" w:hAnsi="Garamond"/>
          <w:lang w:val="tr-TR"/>
        </w:rPr>
        <w:t xml:space="preserve"> 42</w:t>
      </w:r>
      <w:r w:rsidRPr="007117D0">
        <w:rPr>
          <w:rFonts w:ascii="Garamond" w:hAnsi="Garamond"/>
          <w:lang w:val="tr-TR"/>
        </w:rPr>
        <w:t>m</w:t>
      </w:r>
      <w:r>
        <w:rPr>
          <w:rFonts w:ascii="Garamond" w:hAnsi="Garamond"/>
          <w:vertAlign w:val="superscript"/>
          <w:lang w:val="tr-TR"/>
        </w:rPr>
        <w:t>2</w:t>
      </w:r>
      <w:r w:rsidRPr="007117D0">
        <w:rPr>
          <w:rFonts w:ascii="Garamond" w:hAnsi="Garamond"/>
          <w:lang w:val="tr-TR"/>
        </w:rPr>
        <w:t xml:space="preserve"> kapalı kullanım alana sahip ve No: 1.1 olarak belirtilen alan ile İnönü Caddesi No: 6 Kuştepe 34387 Şişli, İstanbul adresinde bulunan “Kuştepe Kampüsünde” yer alan ve ekli krokide taralı alan olarak gösterilen </w:t>
      </w:r>
      <w:r>
        <w:rPr>
          <w:rFonts w:ascii="Garamond" w:hAnsi="Garamond"/>
          <w:lang w:val="tr-TR"/>
        </w:rPr>
        <w:t>N</w:t>
      </w:r>
      <w:r w:rsidRPr="007117D0">
        <w:rPr>
          <w:rFonts w:ascii="Garamond" w:hAnsi="Garamond"/>
          <w:lang w:val="tr-TR"/>
        </w:rPr>
        <w:t>et</w:t>
      </w:r>
      <w:r w:rsidR="0044066B">
        <w:rPr>
          <w:rFonts w:ascii="Garamond" w:hAnsi="Garamond"/>
          <w:lang w:val="tr-TR"/>
        </w:rPr>
        <w:t xml:space="preserve"> 15</w:t>
      </w:r>
      <w:r w:rsidRPr="007117D0">
        <w:rPr>
          <w:rFonts w:ascii="Garamond" w:hAnsi="Garamond"/>
          <w:lang w:val="tr-TR"/>
        </w:rPr>
        <w:t>m</w:t>
      </w:r>
      <w:r>
        <w:rPr>
          <w:rFonts w:ascii="Garamond" w:hAnsi="Garamond"/>
          <w:vertAlign w:val="superscript"/>
          <w:lang w:val="tr-TR"/>
        </w:rPr>
        <w:t>2</w:t>
      </w:r>
      <w:r w:rsidRPr="007117D0">
        <w:rPr>
          <w:rFonts w:ascii="Garamond" w:hAnsi="Garamond"/>
          <w:lang w:val="tr-TR"/>
        </w:rPr>
        <w:t xml:space="preserve"> kapalı kullanım alana sahip ve No: 3.1 olarak belirtilen alanı ve Hacıahmet Mahallesi Pir Hüsamettin Sokak No:20 34440 Beyoğlu İstanbul adresinde bulunan “Dolapdere Kampüsünde” yer alan ve ekli krokide taralı alan olarak gösterilen </w:t>
      </w:r>
      <w:r>
        <w:rPr>
          <w:rFonts w:ascii="Garamond" w:hAnsi="Garamond"/>
          <w:lang w:val="tr-TR"/>
        </w:rPr>
        <w:t>N</w:t>
      </w:r>
      <w:r w:rsidRPr="007117D0">
        <w:rPr>
          <w:rFonts w:ascii="Garamond" w:hAnsi="Garamond"/>
          <w:lang w:val="tr-TR"/>
        </w:rPr>
        <w:t>et</w:t>
      </w:r>
      <w:r w:rsidR="0044066B">
        <w:rPr>
          <w:rFonts w:ascii="Garamond" w:hAnsi="Garamond"/>
          <w:lang w:val="tr-TR"/>
        </w:rPr>
        <w:t xml:space="preserve"> 15.45</w:t>
      </w:r>
      <w:r w:rsidRPr="007117D0">
        <w:rPr>
          <w:rFonts w:ascii="Garamond" w:hAnsi="Garamond"/>
          <w:lang w:val="tr-TR"/>
        </w:rPr>
        <w:t>m</w:t>
      </w:r>
      <w:r>
        <w:rPr>
          <w:rFonts w:ascii="Garamond" w:hAnsi="Garamond"/>
          <w:vertAlign w:val="superscript"/>
          <w:lang w:val="tr-TR"/>
        </w:rPr>
        <w:t>2</w:t>
      </w:r>
      <w:r w:rsidRPr="007117D0">
        <w:rPr>
          <w:rFonts w:ascii="Garamond" w:hAnsi="Garamond"/>
          <w:lang w:val="tr-TR"/>
        </w:rPr>
        <w:t xml:space="preserve"> kapalı kullanım alana sahip ve No: 3B G 006 olarak belirtilen alanı </w:t>
      </w:r>
      <w:r w:rsidRPr="002B67EF">
        <w:rPr>
          <w:rFonts w:ascii="Garamond" w:hAnsi="Garamond"/>
          <w:highlight w:val="yellow"/>
          <w:lang w:val="tr-TR"/>
        </w:rPr>
        <w:t>[●]</w:t>
      </w:r>
      <w:r w:rsidRPr="007117D0">
        <w:rPr>
          <w:rFonts w:ascii="Garamond" w:hAnsi="Garamond"/>
          <w:lang w:val="tr-TR"/>
        </w:rPr>
        <w:t xml:space="preserve"> </w:t>
      </w:r>
      <w:r>
        <w:rPr>
          <w:rFonts w:ascii="Garamond" w:hAnsi="Garamond"/>
          <w:lang w:val="tr-TR"/>
        </w:rPr>
        <w:t xml:space="preserve">- </w:t>
      </w:r>
      <w:r w:rsidRPr="002B67EF">
        <w:rPr>
          <w:rFonts w:ascii="Garamond" w:hAnsi="Garamond"/>
          <w:highlight w:val="yellow"/>
          <w:lang w:val="tr-TR"/>
        </w:rPr>
        <w:t>[●]</w:t>
      </w:r>
      <w:r>
        <w:rPr>
          <w:rFonts w:ascii="Garamond" w:hAnsi="Garamond"/>
          <w:lang w:val="tr-TR"/>
        </w:rPr>
        <w:t xml:space="preserve"> </w:t>
      </w:r>
      <w:r w:rsidRPr="007117D0">
        <w:rPr>
          <w:rFonts w:ascii="Garamond" w:hAnsi="Garamond"/>
          <w:lang w:val="tr-TR"/>
        </w:rPr>
        <w:t xml:space="preserve">tarihleri arasında </w:t>
      </w:r>
      <w:r w:rsidR="0044066B">
        <w:rPr>
          <w:rFonts w:ascii="Garamond" w:hAnsi="Garamond"/>
          <w:lang w:val="tr-TR"/>
        </w:rPr>
        <w:t>fotokopi merkezi</w:t>
      </w:r>
      <w:r w:rsidRPr="007117D0">
        <w:rPr>
          <w:rFonts w:ascii="Garamond" w:hAnsi="Garamond"/>
          <w:lang w:val="tr-TR"/>
        </w:rPr>
        <w:t xml:space="preserve"> olarak işletmesi amacıyla imzalanmıştır. İşbu Sözleşme’nin konusunu Taraflar’ın hak ve yükümlülükleri oluşturmaktadır. </w:t>
      </w:r>
    </w:p>
    <w:p w14:paraId="2630103E" w14:textId="77777777" w:rsidR="007117D0" w:rsidRPr="007117D0" w:rsidRDefault="007117D0" w:rsidP="007117D0">
      <w:pPr>
        <w:spacing w:after="0" w:line="240" w:lineRule="auto"/>
        <w:jc w:val="both"/>
        <w:rPr>
          <w:rFonts w:ascii="Garamond" w:hAnsi="Garamond"/>
          <w:lang w:val="tr-TR"/>
        </w:rPr>
      </w:pPr>
    </w:p>
    <w:p w14:paraId="7136D8BB" w14:textId="39A0119D" w:rsidR="002B67EF" w:rsidRDefault="007117D0" w:rsidP="007117D0">
      <w:pPr>
        <w:spacing w:after="0" w:line="240" w:lineRule="auto"/>
        <w:jc w:val="both"/>
        <w:rPr>
          <w:rFonts w:ascii="Garamond" w:hAnsi="Garamond"/>
          <w:lang w:val="tr-TR"/>
        </w:rPr>
      </w:pPr>
      <w:r w:rsidRPr="007117D0">
        <w:rPr>
          <w:rFonts w:ascii="Garamond" w:hAnsi="Garamond"/>
          <w:lang w:val="tr-TR"/>
        </w:rPr>
        <w:t>BİLGİ, işbu İşletme Sözleşmesi’nin imza tarihi itibariyle Sözleşme konusu yeri her ne nam altında olursa olsun İşletmeci’ye ve/veya üçüncü kişilere kullandırma hakkı ve yetkisinin münhasıran kendisinde olduğunu, başka herhangi bir üçüncü kişinin bu hususta yetkisinin bulunmadığını ve dolayısıyla İşletmeci ile işbu İşletme Sözleşmeyi yapmaya ehil olduğunu beyan etmiştir.</w:t>
      </w:r>
    </w:p>
    <w:p w14:paraId="4CD08FF9" w14:textId="77777777" w:rsidR="0044066B" w:rsidRPr="002B67EF" w:rsidRDefault="0044066B" w:rsidP="007117D0">
      <w:pPr>
        <w:spacing w:after="0" w:line="240" w:lineRule="auto"/>
        <w:jc w:val="both"/>
        <w:rPr>
          <w:rFonts w:ascii="Garamond" w:hAnsi="Garamond"/>
          <w:lang w:val="tr-TR"/>
        </w:rPr>
      </w:pPr>
    </w:p>
    <w:p w14:paraId="197EB53A" w14:textId="5E497A5B"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SÖZLEŞMENİN SÜRESİ</w:t>
      </w:r>
    </w:p>
    <w:p w14:paraId="43E7ECA5" w14:textId="4A3D1A1A" w:rsidR="002B67EF" w:rsidRPr="002B67EF" w:rsidRDefault="002B67EF" w:rsidP="0038049B">
      <w:pPr>
        <w:spacing w:after="0" w:line="240" w:lineRule="auto"/>
        <w:jc w:val="both"/>
        <w:rPr>
          <w:rFonts w:ascii="Garamond" w:hAnsi="Garamond"/>
          <w:lang w:val="tr-TR"/>
        </w:rPr>
      </w:pPr>
    </w:p>
    <w:p w14:paraId="251F2A9E" w14:textId="33115DA9" w:rsidR="002B67EF" w:rsidRPr="002B67EF" w:rsidRDefault="0044066B" w:rsidP="0038049B">
      <w:pPr>
        <w:spacing w:after="0" w:line="240" w:lineRule="auto"/>
        <w:jc w:val="both"/>
        <w:rPr>
          <w:rFonts w:ascii="Garamond" w:hAnsi="Garamond"/>
          <w:lang w:val="tr-TR"/>
        </w:rPr>
      </w:pPr>
      <w:r>
        <w:rPr>
          <w:rFonts w:ascii="Garamond" w:hAnsi="Garamond"/>
          <w:lang w:val="tr-TR"/>
        </w:rPr>
        <w:t>İşbu sözleşmenin süresi 36 (otuzaltı) aydır.</w:t>
      </w:r>
      <w:r w:rsidR="00701462">
        <w:rPr>
          <w:rFonts w:ascii="Garamond" w:hAnsi="Garamond"/>
          <w:lang w:val="tr-TR"/>
        </w:rPr>
        <w:t xml:space="preserve"> </w:t>
      </w:r>
    </w:p>
    <w:p w14:paraId="20A05AA1" w14:textId="42C1A13D" w:rsidR="002B67EF" w:rsidRPr="002B67EF" w:rsidRDefault="002B67EF" w:rsidP="0038049B">
      <w:pPr>
        <w:spacing w:after="0" w:line="240" w:lineRule="auto"/>
        <w:jc w:val="both"/>
        <w:rPr>
          <w:rFonts w:ascii="Garamond" w:hAnsi="Garamond"/>
          <w:lang w:val="tr-TR"/>
        </w:rPr>
      </w:pPr>
    </w:p>
    <w:p w14:paraId="195382D5" w14:textId="6E00374A"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GENEL ESASLAR</w:t>
      </w:r>
    </w:p>
    <w:p w14:paraId="19561622" w14:textId="2E67E188" w:rsidR="002B67EF" w:rsidRPr="002B67EF" w:rsidRDefault="002B67EF" w:rsidP="0038049B">
      <w:pPr>
        <w:spacing w:after="0" w:line="240" w:lineRule="auto"/>
        <w:jc w:val="both"/>
        <w:rPr>
          <w:rFonts w:ascii="Garamond" w:hAnsi="Garamond"/>
          <w:lang w:val="tr-TR"/>
        </w:rPr>
      </w:pPr>
    </w:p>
    <w:p w14:paraId="718D97CE" w14:textId="6204CBC5" w:rsidR="00D50406" w:rsidRDefault="00D3712F" w:rsidP="00D3712F">
      <w:pPr>
        <w:spacing w:after="0" w:line="240" w:lineRule="auto"/>
        <w:jc w:val="both"/>
        <w:rPr>
          <w:rFonts w:ascii="Garamond" w:hAnsi="Garamond"/>
          <w:lang w:val="tr-TR"/>
        </w:rPr>
      </w:pPr>
      <w:r w:rsidRPr="00D3712F">
        <w:rPr>
          <w:rFonts w:ascii="Garamond" w:hAnsi="Garamond"/>
          <w:b/>
          <w:lang w:val="tr-TR"/>
        </w:rPr>
        <w:t>4.1</w:t>
      </w:r>
      <w:r>
        <w:rPr>
          <w:rFonts w:ascii="Garamond" w:hAnsi="Garamond"/>
          <w:lang w:val="tr-TR"/>
        </w:rPr>
        <w:tab/>
      </w:r>
      <w:r w:rsidR="00D86008">
        <w:rPr>
          <w:rFonts w:ascii="Garamond" w:hAnsi="Garamond"/>
          <w:lang w:val="tr-TR"/>
        </w:rPr>
        <w:t>İşletmeci, işbu sözleşme kapsamında sözleşmenin ekinde bulunan (EK-1)Teknik Şartname’ye uygun bir şekilde, kampüste belirtilen alanlardaki fotokopi merkezlerinin işletmeciliğini gerçekleştirecektir.</w:t>
      </w:r>
      <w:r w:rsidRPr="00D3712F">
        <w:rPr>
          <w:rFonts w:ascii="Garamond" w:hAnsi="Garamond"/>
          <w:lang w:val="tr-TR"/>
        </w:rPr>
        <w:t xml:space="preserve"> </w:t>
      </w:r>
    </w:p>
    <w:p w14:paraId="1E482CE3" w14:textId="77777777" w:rsidR="00D50406" w:rsidRDefault="00D50406" w:rsidP="00D3712F">
      <w:pPr>
        <w:spacing w:after="0" w:line="240" w:lineRule="auto"/>
        <w:jc w:val="both"/>
        <w:rPr>
          <w:rFonts w:ascii="Garamond" w:hAnsi="Garamond"/>
          <w:lang w:val="tr-TR"/>
        </w:rPr>
      </w:pPr>
    </w:p>
    <w:p w14:paraId="4804E24A" w14:textId="7A970204" w:rsidR="00D3712F" w:rsidRDefault="00D50406" w:rsidP="00D3712F">
      <w:pPr>
        <w:spacing w:after="0" w:line="240" w:lineRule="auto"/>
        <w:jc w:val="both"/>
        <w:rPr>
          <w:rFonts w:ascii="Garamond" w:hAnsi="Garamond"/>
          <w:lang w:val="tr-TR"/>
        </w:rPr>
      </w:pPr>
      <w:r w:rsidRPr="00D50406">
        <w:rPr>
          <w:rFonts w:ascii="Garamond" w:hAnsi="Garamond"/>
          <w:b/>
          <w:lang w:val="tr-TR"/>
        </w:rPr>
        <w:t>4.</w:t>
      </w:r>
      <w:r w:rsidR="0044066B">
        <w:rPr>
          <w:rFonts w:ascii="Garamond" w:hAnsi="Garamond"/>
          <w:b/>
          <w:lang w:val="tr-TR"/>
        </w:rPr>
        <w:t>2</w:t>
      </w:r>
      <w:r>
        <w:rPr>
          <w:rFonts w:ascii="Garamond" w:hAnsi="Garamond"/>
          <w:lang w:val="tr-TR"/>
        </w:rPr>
        <w:tab/>
        <w:t>İşletmeci</w:t>
      </w:r>
      <w:r w:rsidR="00D3712F" w:rsidRPr="00D3712F">
        <w:rPr>
          <w:rFonts w:ascii="Garamond" w:hAnsi="Garamond"/>
          <w:lang w:val="tr-TR"/>
        </w:rPr>
        <w:t xml:space="preserve">, işbu sözleşme kapsamında yer alan ticari faaliyetleri için tahsis edilecek alanda yapılacak tüm mimari düzenlemeler ve tefriş konularında BİLGİ’nin yazılı onayını almak zorundadır. </w:t>
      </w:r>
      <w:r>
        <w:rPr>
          <w:rFonts w:ascii="Garamond" w:hAnsi="Garamond"/>
          <w:lang w:val="tr-TR"/>
        </w:rPr>
        <w:t>İşletmeci</w:t>
      </w:r>
      <w:r w:rsidR="00D3712F" w:rsidRPr="00D3712F">
        <w:rPr>
          <w:rFonts w:ascii="Garamond" w:hAnsi="Garamond"/>
          <w:lang w:val="tr-TR"/>
        </w:rPr>
        <w:t>, söz konusu yatırımı</w:t>
      </w:r>
      <w:r>
        <w:rPr>
          <w:rFonts w:ascii="Garamond" w:hAnsi="Garamond"/>
          <w:lang w:val="tr-TR"/>
        </w:rPr>
        <w:t>,</w:t>
      </w:r>
      <w:r w:rsidR="00D3712F" w:rsidRPr="00D3712F">
        <w:rPr>
          <w:rFonts w:ascii="Garamond" w:hAnsi="Garamond"/>
          <w:lang w:val="tr-TR"/>
        </w:rPr>
        <w:t xml:space="preserve"> sözleşme</w:t>
      </w:r>
      <w:r>
        <w:rPr>
          <w:rFonts w:ascii="Garamond" w:hAnsi="Garamond"/>
          <w:lang w:val="tr-TR"/>
        </w:rPr>
        <w:t xml:space="preserve"> hitamında </w:t>
      </w:r>
      <w:r w:rsidR="00D3712F" w:rsidRPr="00D3712F">
        <w:rPr>
          <w:rFonts w:ascii="Garamond" w:hAnsi="Garamond"/>
          <w:lang w:val="tr-TR"/>
        </w:rPr>
        <w:t>BİLGİ'ye</w:t>
      </w:r>
      <w:r>
        <w:rPr>
          <w:rFonts w:ascii="Garamond" w:hAnsi="Garamond"/>
          <w:lang w:val="tr-TR"/>
        </w:rPr>
        <w:t xml:space="preserve"> bila bedel olarak</w:t>
      </w:r>
      <w:r w:rsidR="00D3712F" w:rsidRPr="00D3712F">
        <w:rPr>
          <w:rFonts w:ascii="Garamond" w:hAnsi="Garamond"/>
          <w:lang w:val="tr-TR"/>
        </w:rPr>
        <w:t xml:space="preserve"> terk edeceğini kabul ve taahhüt eder. </w:t>
      </w:r>
    </w:p>
    <w:p w14:paraId="0E354473" w14:textId="70F3FCC6" w:rsidR="008C1A7A" w:rsidRDefault="008C1A7A" w:rsidP="00D3712F">
      <w:pPr>
        <w:spacing w:after="0" w:line="240" w:lineRule="auto"/>
        <w:jc w:val="both"/>
        <w:rPr>
          <w:rFonts w:ascii="Garamond" w:hAnsi="Garamond"/>
          <w:lang w:val="tr-TR"/>
        </w:rPr>
      </w:pPr>
    </w:p>
    <w:p w14:paraId="5B352446" w14:textId="0ED3D524" w:rsidR="008C1A7A" w:rsidRDefault="008C1A7A" w:rsidP="00D3712F">
      <w:pPr>
        <w:spacing w:after="0" w:line="240" w:lineRule="auto"/>
        <w:jc w:val="both"/>
        <w:rPr>
          <w:rFonts w:ascii="Garamond" w:hAnsi="Garamond"/>
          <w:lang w:val="tr-TR"/>
        </w:rPr>
      </w:pPr>
      <w:r w:rsidRPr="008C1A7A">
        <w:rPr>
          <w:rFonts w:ascii="Garamond" w:hAnsi="Garamond"/>
          <w:b/>
          <w:lang w:val="tr-TR"/>
        </w:rPr>
        <w:t>4.3</w:t>
      </w:r>
      <w:r>
        <w:rPr>
          <w:rFonts w:ascii="Garamond" w:hAnsi="Garamond"/>
          <w:lang w:val="tr-TR"/>
        </w:rPr>
        <w:tab/>
      </w:r>
      <w:r w:rsidRPr="008C1A7A">
        <w:rPr>
          <w:rFonts w:ascii="Garamond" w:hAnsi="Garamond"/>
          <w:lang w:val="tr-TR"/>
        </w:rPr>
        <w:t xml:space="preserve">FİRMA </w:t>
      </w:r>
      <w:proofErr w:type="spellStart"/>
      <w:r w:rsidRPr="008C1A7A">
        <w:rPr>
          <w:rFonts w:ascii="Garamond" w:hAnsi="Garamond"/>
          <w:lang w:val="tr-TR"/>
        </w:rPr>
        <w:t>BİLGİ’nin</w:t>
      </w:r>
      <w:proofErr w:type="spellEnd"/>
      <w:r w:rsidRPr="008C1A7A">
        <w:rPr>
          <w:rFonts w:ascii="Garamond" w:hAnsi="Garamond"/>
          <w:lang w:val="tr-TR"/>
        </w:rPr>
        <w:t xml:space="preserve"> kullanımında olan adresleri yukarıda belirtilen kampüslerden herhangi birini tahliye etmesi veya kampüsten tahliye edilmesi halinde, işbu hizmet sözleşmesi yukarıda belirtilen diğer kampüsler için hüküm doğurmaya devam edeceğini; işbu sözleşme hükümlerini diğer kampüs veya kampüsler için tadil edileceğini ve herhangi bir ad altında tazminat talep etme hakkı olmadığını peşinen kabul, beyan ve taahhüt eder.</w:t>
      </w:r>
    </w:p>
    <w:p w14:paraId="13FEEA4F" w14:textId="77777777" w:rsidR="00D3712F" w:rsidRPr="00D3712F" w:rsidRDefault="00D3712F" w:rsidP="00D3712F">
      <w:pPr>
        <w:spacing w:after="0" w:line="240" w:lineRule="auto"/>
        <w:jc w:val="both"/>
        <w:rPr>
          <w:rFonts w:ascii="Garamond" w:hAnsi="Garamond"/>
          <w:lang w:val="tr-TR"/>
        </w:rPr>
      </w:pPr>
    </w:p>
    <w:p w14:paraId="42B78912" w14:textId="13D24E85" w:rsidR="00D3712F" w:rsidRDefault="00D50406" w:rsidP="00D3712F">
      <w:pPr>
        <w:spacing w:after="0" w:line="240" w:lineRule="auto"/>
        <w:jc w:val="both"/>
        <w:rPr>
          <w:rFonts w:ascii="Garamond" w:hAnsi="Garamond"/>
          <w:lang w:val="tr-TR"/>
        </w:rPr>
      </w:pPr>
      <w:r w:rsidRPr="00D50406">
        <w:rPr>
          <w:rFonts w:ascii="Garamond" w:hAnsi="Garamond"/>
          <w:b/>
          <w:lang w:val="tr-TR"/>
        </w:rPr>
        <w:t>4.</w:t>
      </w:r>
      <w:r w:rsidR="008C1A7A">
        <w:rPr>
          <w:rFonts w:ascii="Garamond" w:hAnsi="Garamond"/>
          <w:b/>
          <w:lang w:val="tr-TR"/>
        </w:rPr>
        <w:t>4</w:t>
      </w:r>
      <w:r>
        <w:rPr>
          <w:rFonts w:ascii="Garamond" w:hAnsi="Garamond"/>
          <w:lang w:val="tr-TR"/>
        </w:rPr>
        <w:tab/>
      </w:r>
      <w:r w:rsidR="00D3712F" w:rsidRPr="00D3712F">
        <w:rPr>
          <w:rFonts w:ascii="Garamond" w:hAnsi="Garamond"/>
          <w:lang w:val="tr-TR"/>
        </w:rPr>
        <w:t xml:space="preserve">Zimmet kapsamında </w:t>
      </w:r>
      <w:proofErr w:type="spellStart"/>
      <w:r>
        <w:rPr>
          <w:rFonts w:ascii="Garamond" w:hAnsi="Garamond"/>
          <w:lang w:val="tr-TR"/>
        </w:rPr>
        <w:t>İşletmeci’ye</w:t>
      </w:r>
      <w:proofErr w:type="spellEnd"/>
      <w:r>
        <w:rPr>
          <w:rFonts w:ascii="Garamond" w:hAnsi="Garamond"/>
          <w:lang w:val="tr-TR"/>
        </w:rPr>
        <w:t xml:space="preserve"> </w:t>
      </w:r>
      <w:r w:rsidR="00D3712F" w:rsidRPr="00D3712F">
        <w:rPr>
          <w:rFonts w:ascii="Garamond" w:hAnsi="Garamond"/>
          <w:lang w:val="tr-TR"/>
        </w:rPr>
        <w:t xml:space="preserve">teslim edilen demirbaş ve malzemeler her zaman BİLGİ'nin mal varlığı olarak değerlendirilecek, tesisin </w:t>
      </w:r>
      <w:r>
        <w:rPr>
          <w:rFonts w:ascii="Garamond" w:hAnsi="Garamond"/>
          <w:lang w:val="tr-TR"/>
        </w:rPr>
        <w:t>İşletmeci</w:t>
      </w:r>
      <w:r w:rsidR="00D3712F" w:rsidRPr="00D3712F">
        <w:rPr>
          <w:rFonts w:ascii="Garamond" w:hAnsi="Garamond"/>
          <w:lang w:val="tr-TR"/>
        </w:rPr>
        <w:t xml:space="preserve"> tarafından BİLGİ'ye sözleşme süresi içerisinde devri halinde hesaplanacak tutarlar içerisinde değerlendirilmeyecektir. </w:t>
      </w:r>
      <w:r>
        <w:rPr>
          <w:rFonts w:ascii="Garamond" w:hAnsi="Garamond"/>
          <w:lang w:val="tr-TR"/>
        </w:rPr>
        <w:t>İşbu sözleşmenin ekinde listesi bulunan (EK-</w:t>
      </w:r>
      <w:r w:rsidR="0044066B">
        <w:rPr>
          <w:rFonts w:ascii="Garamond" w:hAnsi="Garamond"/>
          <w:lang w:val="tr-TR"/>
        </w:rPr>
        <w:t>4</w:t>
      </w:r>
      <w:r>
        <w:rPr>
          <w:rFonts w:ascii="Garamond" w:hAnsi="Garamond"/>
          <w:lang w:val="tr-TR"/>
        </w:rPr>
        <w:t>: Envanter listesi) ve z</w:t>
      </w:r>
      <w:r w:rsidR="00D3712F" w:rsidRPr="00D3712F">
        <w:rPr>
          <w:rFonts w:ascii="Garamond" w:hAnsi="Garamond"/>
          <w:lang w:val="tr-TR"/>
        </w:rPr>
        <w:t>immet kaydı ile teslim edile</w:t>
      </w:r>
      <w:r>
        <w:rPr>
          <w:rFonts w:ascii="Garamond" w:hAnsi="Garamond"/>
          <w:lang w:val="tr-TR"/>
        </w:rPr>
        <w:t>cek</w:t>
      </w:r>
      <w:r w:rsidR="00D3712F" w:rsidRPr="00D3712F">
        <w:rPr>
          <w:rFonts w:ascii="Garamond" w:hAnsi="Garamond"/>
          <w:lang w:val="tr-TR"/>
        </w:rPr>
        <w:t xml:space="preserve"> malzeme ve demirbaşların bakım ve korunması sorumluluğu </w:t>
      </w:r>
      <w:r>
        <w:rPr>
          <w:rFonts w:ascii="Garamond" w:hAnsi="Garamond"/>
          <w:lang w:val="tr-TR"/>
        </w:rPr>
        <w:lastRenderedPageBreak/>
        <w:t>İşletmeci’ye</w:t>
      </w:r>
      <w:r w:rsidRPr="00D3712F">
        <w:rPr>
          <w:rFonts w:ascii="Garamond" w:hAnsi="Garamond"/>
          <w:lang w:val="tr-TR"/>
        </w:rPr>
        <w:t xml:space="preserve"> </w:t>
      </w:r>
      <w:r w:rsidR="00D3712F" w:rsidRPr="00D3712F">
        <w:rPr>
          <w:rFonts w:ascii="Garamond" w:hAnsi="Garamond"/>
          <w:lang w:val="tr-TR"/>
        </w:rPr>
        <w:t xml:space="preserve">aittir. Bu malzeme ve demirbaşların kırılma, zayi, vs. zararlara uğraması durumunda </w:t>
      </w:r>
      <w:r>
        <w:rPr>
          <w:rFonts w:ascii="Garamond" w:hAnsi="Garamond"/>
          <w:lang w:val="tr-TR"/>
        </w:rPr>
        <w:t>İşletmeci</w:t>
      </w:r>
      <w:r w:rsidR="00D3712F" w:rsidRPr="00D3712F">
        <w:rPr>
          <w:rFonts w:ascii="Garamond" w:hAnsi="Garamond"/>
          <w:lang w:val="tr-TR"/>
        </w:rPr>
        <w:t xml:space="preserve"> bu zararı giderecek ve/veya muadili ile yenileyecektir. Bu tip cihazların doğal ömürlerinden kaynaklanan yıpranmalar ve eskimeler bu kapsamda değerlendirilmez. </w:t>
      </w:r>
    </w:p>
    <w:p w14:paraId="32605696" w14:textId="77777777" w:rsidR="00D50406" w:rsidRPr="00D3712F" w:rsidRDefault="00D50406" w:rsidP="00D3712F">
      <w:pPr>
        <w:spacing w:after="0" w:line="240" w:lineRule="auto"/>
        <w:jc w:val="both"/>
        <w:rPr>
          <w:rFonts w:ascii="Garamond" w:hAnsi="Garamond"/>
          <w:lang w:val="tr-TR"/>
        </w:rPr>
      </w:pPr>
    </w:p>
    <w:p w14:paraId="65E0184A" w14:textId="54CBEAF8" w:rsidR="00D3712F" w:rsidRDefault="00D3712F" w:rsidP="00D3712F">
      <w:pPr>
        <w:spacing w:after="0" w:line="240" w:lineRule="auto"/>
        <w:jc w:val="both"/>
        <w:rPr>
          <w:rFonts w:ascii="Garamond" w:hAnsi="Garamond"/>
          <w:lang w:val="tr-TR"/>
        </w:rPr>
      </w:pPr>
      <w:r w:rsidRPr="00585844">
        <w:rPr>
          <w:rFonts w:ascii="Garamond" w:hAnsi="Garamond"/>
          <w:b/>
          <w:lang w:val="tr-TR"/>
        </w:rPr>
        <w:t>4.</w:t>
      </w:r>
      <w:r w:rsidR="008C1A7A">
        <w:rPr>
          <w:rFonts w:ascii="Garamond" w:hAnsi="Garamond"/>
          <w:b/>
          <w:lang w:val="tr-TR"/>
        </w:rPr>
        <w:t>5</w:t>
      </w:r>
      <w:r w:rsidRPr="00D3712F">
        <w:rPr>
          <w:rFonts w:ascii="Garamond" w:hAnsi="Garamond"/>
          <w:lang w:val="tr-TR"/>
        </w:rPr>
        <w:tab/>
      </w:r>
      <w:r w:rsidR="00585844">
        <w:rPr>
          <w:rFonts w:ascii="Garamond" w:hAnsi="Garamond"/>
          <w:lang w:val="tr-TR"/>
        </w:rPr>
        <w:t>İşletmeci</w:t>
      </w:r>
      <w:r w:rsidRPr="00D3712F">
        <w:rPr>
          <w:rFonts w:ascii="Garamond" w:hAnsi="Garamond"/>
          <w:lang w:val="tr-TR"/>
        </w:rPr>
        <w:t xml:space="preserve">, faaliyetleri sırasında üçüncü şahıslara ve/veya kendi personeline karşı </w:t>
      </w:r>
      <w:r w:rsidR="00585844">
        <w:rPr>
          <w:rFonts w:ascii="Garamond" w:hAnsi="Garamond"/>
          <w:lang w:val="tr-TR"/>
        </w:rPr>
        <w:t>İşletmeci</w:t>
      </w:r>
      <w:r w:rsidR="00585844" w:rsidRPr="00D3712F">
        <w:rPr>
          <w:rFonts w:ascii="Garamond" w:hAnsi="Garamond"/>
          <w:lang w:val="tr-TR"/>
        </w:rPr>
        <w:t xml:space="preserve"> </w:t>
      </w:r>
      <w:r w:rsidRPr="00D3712F">
        <w:rPr>
          <w:rFonts w:ascii="Garamond" w:hAnsi="Garamond"/>
          <w:lang w:val="tr-TR"/>
        </w:rPr>
        <w:t xml:space="preserve">hatalarından dolayı oluşabilecek her türlü maddi ve manevi sonuçlardan sorumlu olacaktır. Bu tip risklere karşı BİLGİ ile birlikte tespit edilen limitlerde mali mesuliyet, komşuluk mali mesuliyet ve 3. şahıs mali mesuliyet sigortası yaptırmak sorumluluğu ve maliyeti </w:t>
      </w:r>
      <w:r w:rsidR="00585844">
        <w:rPr>
          <w:rFonts w:ascii="Garamond" w:hAnsi="Garamond"/>
          <w:lang w:val="tr-TR"/>
        </w:rPr>
        <w:t>İşletmeci</w:t>
      </w:r>
      <w:r w:rsidRPr="00D3712F">
        <w:rPr>
          <w:rFonts w:ascii="Garamond" w:hAnsi="Garamond"/>
          <w:lang w:val="tr-TR"/>
        </w:rPr>
        <w:t>'y</w:t>
      </w:r>
      <w:r w:rsidR="00585844">
        <w:rPr>
          <w:rFonts w:ascii="Garamond" w:hAnsi="Garamond"/>
          <w:lang w:val="tr-TR"/>
        </w:rPr>
        <w:t>e</w:t>
      </w:r>
      <w:r w:rsidRPr="00D3712F">
        <w:rPr>
          <w:rFonts w:ascii="Garamond" w:hAnsi="Garamond"/>
          <w:lang w:val="tr-TR"/>
        </w:rPr>
        <w:t xml:space="preserve"> aittir.</w:t>
      </w:r>
    </w:p>
    <w:p w14:paraId="6C8D7AAB" w14:textId="77777777" w:rsidR="00585844" w:rsidRPr="00D3712F" w:rsidRDefault="00585844" w:rsidP="00D3712F">
      <w:pPr>
        <w:spacing w:after="0" w:line="240" w:lineRule="auto"/>
        <w:jc w:val="both"/>
        <w:rPr>
          <w:rFonts w:ascii="Garamond" w:hAnsi="Garamond"/>
          <w:lang w:val="tr-TR"/>
        </w:rPr>
      </w:pPr>
    </w:p>
    <w:p w14:paraId="70632917" w14:textId="1D9C3FA8" w:rsidR="001529B9" w:rsidRDefault="00585844" w:rsidP="001529B9">
      <w:pPr>
        <w:spacing w:after="0" w:line="240" w:lineRule="auto"/>
        <w:jc w:val="both"/>
        <w:rPr>
          <w:rFonts w:ascii="Garamond" w:hAnsi="Garamond"/>
          <w:lang w:val="tr-TR"/>
        </w:rPr>
      </w:pPr>
      <w:r w:rsidRPr="00585844">
        <w:rPr>
          <w:rFonts w:ascii="Garamond" w:hAnsi="Garamond"/>
          <w:b/>
          <w:lang w:val="tr-TR"/>
        </w:rPr>
        <w:t>4.</w:t>
      </w:r>
      <w:r w:rsidR="008C1A7A">
        <w:rPr>
          <w:rFonts w:ascii="Garamond" w:hAnsi="Garamond"/>
          <w:b/>
          <w:lang w:val="tr-TR"/>
        </w:rPr>
        <w:t>6</w:t>
      </w:r>
      <w:r w:rsidR="00D3712F" w:rsidRPr="00D3712F">
        <w:rPr>
          <w:rFonts w:ascii="Garamond" w:hAnsi="Garamond"/>
          <w:lang w:val="tr-TR"/>
        </w:rPr>
        <w:tab/>
      </w:r>
      <w:r>
        <w:rPr>
          <w:rFonts w:ascii="Garamond" w:hAnsi="Garamond"/>
          <w:lang w:val="tr-TR"/>
        </w:rPr>
        <w:t>İşletmeci</w:t>
      </w:r>
      <w:r w:rsidR="00D3712F" w:rsidRPr="00D3712F">
        <w:rPr>
          <w:rFonts w:ascii="Garamond" w:hAnsi="Garamond"/>
          <w:lang w:val="tr-TR"/>
        </w:rPr>
        <w:t>,</w:t>
      </w:r>
      <w:r>
        <w:rPr>
          <w:rFonts w:ascii="Garamond" w:hAnsi="Garamond"/>
          <w:lang w:val="tr-TR"/>
        </w:rPr>
        <w:t xml:space="preserve"> </w:t>
      </w:r>
      <w:r w:rsidR="006412FA">
        <w:rPr>
          <w:rFonts w:ascii="Garamond" w:hAnsi="Garamond"/>
          <w:lang w:val="tr-TR"/>
        </w:rPr>
        <w:t>işbu sözleşme kapsamında</w:t>
      </w:r>
      <w:r w:rsidR="00222130">
        <w:rPr>
          <w:rFonts w:ascii="Garamond" w:hAnsi="Garamond"/>
          <w:lang w:val="tr-TR"/>
        </w:rPr>
        <w:t xml:space="preserve"> geçici veya sürekli</w:t>
      </w:r>
      <w:r w:rsidR="006412FA">
        <w:rPr>
          <w:rFonts w:ascii="Garamond" w:hAnsi="Garamond"/>
          <w:lang w:val="tr-TR"/>
        </w:rPr>
        <w:t xml:space="preserve"> </w:t>
      </w:r>
      <w:r w:rsidR="00222130">
        <w:rPr>
          <w:rFonts w:ascii="Garamond" w:hAnsi="Garamond"/>
          <w:lang w:val="tr-TR"/>
        </w:rPr>
        <w:t>çalıştıracağı</w:t>
      </w:r>
      <w:r w:rsidR="006412FA">
        <w:rPr>
          <w:rFonts w:ascii="Garamond" w:hAnsi="Garamond"/>
          <w:lang w:val="tr-TR"/>
        </w:rPr>
        <w:t xml:space="preserve"> </w:t>
      </w:r>
      <w:r w:rsidR="006412FA" w:rsidRPr="006412FA">
        <w:rPr>
          <w:rFonts w:ascii="Garamond" w:hAnsi="Garamond"/>
          <w:lang w:val="tr-TR"/>
        </w:rPr>
        <w:t xml:space="preserve">personeli ile ilgili 4857 sayılı İş Kanunu ve 6331 sayılı İş Sağlığı ve Güvenliği Kanunu kapsamında münhasıran sorumlu olup, mevzuatta yer alan tüm önlemleri alacak ve mevzuatın gerekliliklerini yerine getirecektir. </w:t>
      </w:r>
      <w:r w:rsidR="001529B9">
        <w:rPr>
          <w:rFonts w:ascii="Garamond" w:hAnsi="Garamond"/>
          <w:lang w:val="tr-TR"/>
        </w:rPr>
        <w:t>İşletmeci,</w:t>
      </w:r>
      <w:r w:rsidR="001529B9" w:rsidRPr="006412FA">
        <w:rPr>
          <w:rFonts w:ascii="Garamond" w:hAnsi="Garamond"/>
          <w:lang w:val="tr-TR"/>
        </w:rPr>
        <w:t xml:space="preserve"> </w:t>
      </w:r>
      <w:r w:rsidR="001529B9" w:rsidRPr="001529B9">
        <w:rPr>
          <w:rFonts w:ascii="Garamond" w:hAnsi="Garamond"/>
          <w:lang w:val="tr-TR"/>
        </w:rPr>
        <w:t>işbu sözleşme kapsamında geçici veya sürekli çalıştıracağı tüm personelinin</w:t>
      </w:r>
      <w:r w:rsidR="001529B9" w:rsidRPr="006412FA">
        <w:rPr>
          <w:rFonts w:ascii="Garamond" w:hAnsi="Garamond"/>
          <w:lang w:val="tr-TR"/>
        </w:rPr>
        <w:t xml:space="preserve"> </w:t>
      </w:r>
      <w:r w:rsidR="001529B9">
        <w:rPr>
          <w:rFonts w:ascii="Garamond" w:hAnsi="Garamond"/>
          <w:lang w:val="tr-TR"/>
        </w:rPr>
        <w:t>işveren maliyetlerini, v</w:t>
      </w:r>
      <w:r w:rsidR="001529B9" w:rsidRPr="00D3712F">
        <w:rPr>
          <w:rFonts w:ascii="Garamond" w:hAnsi="Garamond"/>
          <w:lang w:val="tr-TR"/>
        </w:rPr>
        <w:t>ergi</w:t>
      </w:r>
      <w:r w:rsidR="001529B9">
        <w:rPr>
          <w:rFonts w:ascii="Garamond" w:hAnsi="Garamond"/>
          <w:lang w:val="tr-TR"/>
        </w:rPr>
        <w:t>lerini ve buna benzer kanundan doğan yükümlülüklerini yerine getirmekle sorumludur.</w:t>
      </w:r>
      <w:r w:rsidR="001529B9" w:rsidRPr="00D3712F">
        <w:rPr>
          <w:rFonts w:ascii="Garamond" w:hAnsi="Garamond"/>
          <w:lang w:val="tr-TR"/>
        </w:rPr>
        <w:t xml:space="preserve"> BİLGİ'ye</w:t>
      </w:r>
      <w:r w:rsidR="001529B9">
        <w:rPr>
          <w:rFonts w:ascii="Garamond" w:hAnsi="Garamond"/>
          <w:lang w:val="tr-TR"/>
        </w:rPr>
        <w:t>,</w:t>
      </w:r>
      <w:r w:rsidR="001529B9" w:rsidRPr="00D3712F">
        <w:rPr>
          <w:rFonts w:ascii="Garamond" w:hAnsi="Garamond"/>
          <w:lang w:val="tr-TR"/>
        </w:rPr>
        <w:t xml:space="preserve"> </w:t>
      </w:r>
      <w:r w:rsidR="001529B9">
        <w:rPr>
          <w:rFonts w:ascii="Garamond" w:hAnsi="Garamond"/>
          <w:lang w:val="tr-TR"/>
        </w:rPr>
        <w:t xml:space="preserve">İşletmeci’nin </w:t>
      </w:r>
      <w:r w:rsidR="001529B9" w:rsidRPr="00D3712F">
        <w:rPr>
          <w:rFonts w:ascii="Garamond" w:hAnsi="Garamond"/>
          <w:lang w:val="tr-TR"/>
        </w:rPr>
        <w:t>yasal yükümlülüklerin yerine getirilmemesi sebebiyle dava açılması, maddi</w:t>
      </w:r>
      <w:r w:rsidR="001529B9">
        <w:rPr>
          <w:rFonts w:ascii="Garamond" w:hAnsi="Garamond"/>
          <w:lang w:val="tr-TR"/>
        </w:rPr>
        <w:t>-</w:t>
      </w:r>
      <w:r w:rsidR="001529B9" w:rsidRPr="00D3712F">
        <w:rPr>
          <w:rFonts w:ascii="Garamond" w:hAnsi="Garamond"/>
          <w:lang w:val="tr-TR"/>
        </w:rPr>
        <w:t>manevi tazminat talep edilmesi ya da BİLGİ’nin bu sebeple ödemede bulunması halinde</w:t>
      </w:r>
      <w:r w:rsidR="001529B9">
        <w:rPr>
          <w:rFonts w:ascii="Garamond" w:hAnsi="Garamond"/>
          <w:lang w:val="tr-TR"/>
        </w:rPr>
        <w:t>,</w:t>
      </w:r>
      <w:r w:rsidR="001529B9" w:rsidRPr="00D3712F">
        <w:rPr>
          <w:rFonts w:ascii="Garamond" w:hAnsi="Garamond"/>
          <w:lang w:val="tr-TR"/>
        </w:rPr>
        <w:t xml:space="preserve"> BİLGİ her zaman</w:t>
      </w:r>
      <w:r w:rsidR="001529B9">
        <w:rPr>
          <w:rFonts w:ascii="Garamond" w:hAnsi="Garamond"/>
          <w:lang w:val="tr-TR"/>
        </w:rPr>
        <w:t xml:space="preserve"> söz konusu ödemeleri</w:t>
      </w:r>
      <w:r w:rsidR="001529B9" w:rsidRPr="00D3712F">
        <w:rPr>
          <w:rFonts w:ascii="Garamond" w:hAnsi="Garamond"/>
          <w:lang w:val="tr-TR"/>
        </w:rPr>
        <w:t xml:space="preserve"> </w:t>
      </w:r>
      <w:r w:rsidR="001529B9">
        <w:rPr>
          <w:rFonts w:ascii="Garamond" w:hAnsi="Garamond"/>
          <w:lang w:val="tr-TR"/>
        </w:rPr>
        <w:t>İşletmeci’ye</w:t>
      </w:r>
      <w:r w:rsidR="001529B9" w:rsidRPr="00D3712F">
        <w:rPr>
          <w:rFonts w:ascii="Garamond" w:hAnsi="Garamond"/>
          <w:lang w:val="tr-TR"/>
        </w:rPr>
        <w:t xml:space="preserve"> rücu edebilecektir.</w:t>
      </w:r>
    </w:p>
    <w:p w14:paraId="069FA9F4" w14:textId="77777777" w:rsidR="006412FA" w:rsidRDefault="006412FA" w:rsidP="006412FA">
      <w:pPr>
        <w:spacing w:after="0" w:line="240" w:lineRule="auto"/>
        <w:jc w:val="both"/>
        <w:rPr>
          <w:rFonts w:ascii="Garamond" w:hAnsi="Garamond"/>
          <w:lang w:val="tr-TR"/>
        </w:rPr>
      </w:pPr>
    </w:p>
    <w:p w14:paraId="51A56B8E" w14:textId="32D19E36" w:rsidR="006412FA" w:rsidRDefault="006412FA" w:rsidP="006412FA">
      <w:pPr>
        <w:spacing w:after="0" w:line="240" w:lineRule="auto"/>
        <w:jc w:val="both"/>
        <w:rPr>
          <w:rFonts w:ascii="Garamond" w:hAnsi="Garamond"/>
          <w:lang w:val="tr-TR"/>
        </w:rPr>
      </w:pPr>
      <w:r w:rsidRPr="006412FA">
        <w:rPr>
          <w:rFonts w:ascii="Garamond" w:hAnsi="Garamond"/>
          <w:b/>
          <w:lang w:val="tr-TR"/>
        </w:rPr>
        <w:t>4</w:t>
      </w:r>
      <w:r w:rsidR="0044066B">
        <w:rPr>
          <w:rFonts w:ascii="Garamond" w:hAnsi="Garamond"/>
          <w:b/>
          <w:lang w:val="tr-TR"/>
        </w:rPr>
        <w:t>.</w:t>
      </w:r>
      <w:r w:rsidR="008C1A7A">
        <w:rPr>
          <w:rFonts w:ascii="Garamond" w:hAnsi="Garamond"/>
          <w:b/>
          <w:lang w:val="tr-TR"/>
        </w:rPr>
        <w:t>7</w:t>
      </w:r>
      <w:r>
        <w:rPr>
          <w:rFonts w:ascii="Garamond" w:hAnsi="Garamond"/>
          <w:lang w:val="tr-TR"/>
        </w:rPr>
        <w:tab/>
        <w:t>İşletmeci</w:t>
      </w:r>
      <w:r w:rsidR="001529B9">
        <w:rPr>
          <w:rFonts w:ascii="Garamond" w:hAnsi="Garamond"/>
          <w:lang w:val="tr-TR"/>
        </w:rPr>
        <w:t>,</w:t>
      </w:r>
      <w:r w:rsidRPr="006412FA">
        <w:rPr>
          <w:rFonts w:ascii="Garamond" w:hAnsi="Garamond"/>
          <w:lang w:val="tr-TR"/>
        </w:rPr>
        <w:t xml:space="preserve"> </w:t>
      </w:r>
      <w:r w:rsidR="001529B9" w:rsidRPr="001529B9">
        <w:rPr>
          <w:rFonts w:ascii="Garamond" w:hAnsi="Garamond"/>
          <w:lang w:val="tr-TR"/>
        </w:rPr>
        <w:t>işbu sözleşme kapsamında geçici veya sürekli çalıştıracağı tüm personelinin</w:t>
      </w:r>
      <w:r w:rsidRPr="006412FA">
        <w:rPr>
          <w:rFonts w:ascii="Garamond" w:hAnsi="Garamond"/>
          <w:lang w:val="tr-TR"/>
        </w:rPr>
        <w:t xml:space="preserve"> işe giriş tarihi itibariyle sigortalı olduklarını, </w:t>
      </w:r>
      <w:r w:rsidR="001529B9">
        <w:rPr>
          <w:rFonts w:ascii="Garamond" w:hAnsi="Garamond"/>
          <w:lang w:val="tr-TR"/>
        </w:rPr>
        <w:t>p</w:t>
      </w:r>
      <w:r w:rsidRPr="006412FA">
        <w:rPr>
          <w:rFonts w:ascii="Garamond" w:hAnsi="Garamond"/>
          <w:lang w:val="tr-TR"/>
        </w:rPr>
        <w:t xml:space="preserve">ersonelin fazla çalışmalarına ilişkin ücretlerinin ödendiğini ve </w:t>
      </w:r>
      <w:r w:rsidR="001529B9">
        <w:rPr>
          <w:rFonts w:ascii="Garamond" w:hAnsi="Garamond"/>
          <w:lang w:val="tr-TR"/>
        </w:rPr>
        <w:t>p</w:t>
      </w:r>
      <w:r w:rsidRPr="006412FA">
        <w:rPr>
          <w:rFonts w:ascii="Garamond" w:hAnsi="Garamond"/>
          <w:lang w:val="tr-TR"/>
        </w:rPr>
        <w:t>ersonelin hak etmiş olduğu yıllık izinlerini kullanmasına olanak sağladığını kabul ve taahhüt eder.</w:t>
      </w:r>
    </w:p>
    <w:p w14:paraId="7E07D7AB" w14:textId="77777777" w:rsidR="00222130" w:rsidRDefault="00222130" w:rsidP="006412FA">
      <w:pPr>
        <w:spacing w:after="0" w:line="240" w:lineRule="auto"/>
        <w:jc w:val="both"/>
        <w:rPr>
          <w:rFonts w:ascii="Garamond" w:hAnsi="Garamond"/>
          <w:lang w:val="tr-TR"/>
        </w:rPr>
      </w:pPr>
    </w:p>
    <w:p w14:paraId="4CDFF894" w14:textId="137C6610" w:rsidR="00222130" w:rsidRDefault="00222130" w:rsidP="00222130">
      <w:pPr>
        <w:spacing w:after="0" w:line="240" w:lineRule="auto"/>
        <w:jc w:val="both"/>
        <w:rPr>
          <w:rFonts w:ascii="Garamond" w:hAnsi="Garamond"/>
          <w:lang w:val="tr-TR"/>
        </w:rPr>
      </w:pPr>
      <w:r w:rsidRPr="006412FA">
        <w:rPr>
          <w:rFonts w:ascii="Garamond" w:hAnsi="Garamond"/>
          <w:b/>
          <w:lang w:val="tr-TR"/>
        </w:rPr>
        <w:t>4</w:t>
      </w:r>
      <w:r w:rsidR="0044066B">
        <w:rPr>
          <w:rFonts w:ascii="Garamond" w:hAnsi="Garamond"/>
          <w:b/>
          <w:lang w:val="tr-TR"/>
        </w:rPr>
        <w:t>.</w:t>
      </w:r>
      <w:r w:rsidR="008C1A7A">
        <w:rPr>
          <w:rFonts w:ascii="Garamond" w:hAnsi="Garamond"/>
          <w:b/>
          <w:lang w:val="tr-TR"/>
        </w:rPr>
        <w:t>8</w:t>
      </w:r>
      <w:r w:rsidRPr="00D3712F">
        <w:rPr>
          <w:rFonts w:ascii="Garamond" w:hAnsi="Garamond"/>
          <w:lang w:val="tr-TR"/>
        </w:rPr>
        <w:tab/>
      </w:r>
      <w:r w:rsidR="001529B9">
        <w:rPr>
          <w:rFonts w:ascii="Garamond" w:hAnsi="Garamond"/>
          <w:lang w:val="tr-TR"/>
        </w:rPr>
        <w:t>İşletmeci</w:t>
      </w:r>
      <w:r w:rsidRPr="00D3712F">
        <w:rPr>
          <w:rFonts w:ascii="Garamond" w:hAnsi="Garamond"/>
          <w:lang w:val="tr-TR"/>
        </w:rPr>
        <w:t xml:space="preserve">, 6331 sayılı İş Sağlığı ve Güvenliği Kanunu uyarınca yükümlülüklerini yerine getireceğini, sürekli ve/ veya geçici olarak çalıştırdığı personelinin yasal işlemlerini kanuni sürelerinde tamamlayacaktır. Çalışanlarının sağlık, portör ve işin gereği olan diğer tüm muayenelerini, SGK giriş belgesi ve ödemelerinin yapıldığına dair bordrolarını, sabıka kaydı olmadığına dair belge suretlerini ve 6331 Sayılı İş Sağlığı Ve Güvenliği Kanunu uyarınca vermesi gereken eğitimleri çalışanlarına verdirdiğine dair belgeleri sözleşme imzası ile birlikte BİLGİ'ye ileteceğini kabul, beyan ve taahhüt eder. </w:t>
      </w:r>
    </w:p>
    <w:p w14:paraId="5197EA5B" w14:textId="77777777" w:rsidR="001529B9" w:rsidRPr="00D3712F" w:rsidRDefault="001529B9" w:rsidP="00222130">
      <w:pPr>
        <w:spacing w:after="0" w:line="240" w:lineRule="auto"/>
        <w:jc w:val="both"/>
        <w:rPr>
          <w:rFonts w:ascii="Garamond" w:hAnsi="Garamond"/>
          <w:lang w:val="tr-TR"/>
        </w:rPr>
      </w:pPr>
    </w:p>
    <w:p w14:paraId="66695F88" w14:textId="6EADEC3D" w:rsidR="00222130" w:rsidRPr="00D3712F" w:rsidRDefault="00222130" w:rsidP="00222130">
      <w:pPr>
        <w:spacing w:after="0" w:line="240" w:lineRule="auto"/>
        <w:jc w:val="both"/>
        <w:rPr>
          <w:rFonts w:ascii="Garamond" w:hAnsi="Garamond"/>
          <w:lang w:val="tr-TR"/>
        </w:rPr>
      </w:pPr>
      <w:r w:rsidRPr="001529B9">
        <w:rPr>
          <w:rFonts w:ascii="Garamond" w:hAnsi="Garamond"/>
          <w:b/>
          <w:lang w:val="tr-TR"/>
        </w:rPr>
        <w:t>4.</w:t>
      </w:r>
      <w:r w:rsidR="008C1A7A">
        <w:rPr>
          <w:rFonts w:ascii="Garamond" w:hAnsi="Garamond"/>
          <w:b/>
          <w:lang w:val="tr-TR"/>
        </w:rPr>
        <w:t>9</w:t>
      </w:r>
      <w:r w:rsidRPr="00D3712F">
        <w:rPr>
          <w:rFonts w:ascii="Garamond" w:hAnsi="Garamond"/>
          <w:lang w:val="tr-TR"/>
        </w:rPr>
        <w:tab/>
      </w:r>
      <w:r w:rsidR="001529B9">
        <w:rPr>
          <w:rFonts w:ascii="Garamond" w:hAnsi="Garamond"/>
          <w:lang w:val="tr-TR"/>
        </w:rPr>
        <w:t>İşletmeci,</w:t>
      </w:r>
      <w:r w:rsidR="001529B9" w:rsidRPr="00D3712F">
        <w:rPr>
          <w:rFonts w:ascii="Garamond" w:hAnsi="Garamond"/>
          <w:lang w:val="tr-TR"/>
        </w:rPr>
        <w:t xml:space="preserve"> </w:t>
      </w:r>
      <w:r w:rsidRPr="00D3712F">
        <w:rPr>
          <w:rFonts w:ascii="Garamond" w:hAnsi="Garamond"/>
          <w:lang w:val="tr-TR"/>
        </w:rPr>
        <w:t xml:space="preserve">çalışma alanlarının her zaman BİLGİ İş Sağlığı ve Güvenliği Uzmanın ve İş Sağlığı ve Güvenliği Kurulunca denetlenebileceğini, ilgili kanunlara aykırılığın tespiti halinde Uzmanın ve/veya Kurulun işi durdurabileceğini bundan doğan her türlü maddi-manevi yükümlülüğün </w:t>
      </w:r>
      <w:r w:rsidR="001529B9">
        <w:rPr>
          <w:rFonts w:ascii="Garamond" w:hAnsi="Garamond"/>
          <w:lang w:val="tr-TR"/>
        </w:rPr>
        <w:t>İşletmeci’ye</w:t>
      </w:r>
      <w:r w:rsidRPr="00D3712F">
        <w:rPr>
          <w:rFonts w:ascii="Garamond" w:hAnsi="Garamond"/>
          <w:lang w:val="tr-TR"/>
        </w:rPr>
        <w:t xml:space="preserve"> ait olduğunu kabul, beyan ve taahhüt eder.</w:t>
      </w:r>
    </w:p>
    <w:p w14:paraId="14EE51C4" w14:textId="77777777" w:rsidR="006412FA" w:rsidRDefault="006412FA" w:rsidP="006412FA">
      <w:pPr>
        <w:spacing w:after="0" w:line="240" w:lineRule="auto"/>
        <w:jc w:val="both"/>
        <w:rPr>
          <w:rFonts w:ascii="Garamond" w:hAnsi="Garamond"/>
          <w:lang w:val="tr-TR"/>
        </w:rPr>
      </w:pPr>
    </w:p>
    <w:p w14:paraId="6110C4AB" w14:textId="2129C829" w:rsidR="00D3712F" w:rsidRDefault="006412FA" w:rsidP="006412FA">
      <w:pPr>
        <w:spacing w:after="0" w:line="240" w:lineRule="auto"/>
        <w:jc w:val="both"/>
        <w:rPr>
          <w:rFonts w:ascii="Garamond" w:hAnsi="Garamond"/>
          <w:lang w:val="tr-TR"/>
        </w:rPr>
      </w:pPr>
      <w:r w:rsidRPr="00222130">
        <w:rPr>
          <w:rFonts w:ascii="Garamond" w:hAnsi="Garamond"/>
          <w:b/>
          <w:lang w:val="tr-TR"/>
        </w:rPr>
        <w:t>4.</w:t>
      </w:r>
      <w:r w:rsidR="008C1A7A">
        <w:rPr>
          <w:rFonts w:ascii="Garamond" w:hAnsi="Garamond"/>
          <w:b/>
          <w:lang w:val="tr-TR"/>
        </w:rPr>
        <w:t>10</w:t>
      </w:r>
      <w:r>
        <w:rPr>
          <w:rFonts w:ascii="Garamond" w:hAnsi="Garamond"/>
          <w:lang w:val="tr-TR"/>
        </w:rPr>
        <w:tab/>
        <w:t>İşletmeci</w:t>
      </w:r>
      <w:r w:rsidRPr="006412FA">
        <w:rPr>
          <w:rFonts w:ascii="Garamond" w:hAnsi="Garamond"/>
          <w:lang w:val="tr-TR"/>
        </w:rPr>
        <w:t>, Personelin işe giriş bildirgelerinin ile aylık bordrolarının ve ‘e-borcu yoktur’ belgesinin birer nüshasını düzenli olarak dijital ortamda B</w:t>
      </w:r>
      <w:r>
        <w:rPr>
          <w:rFonts w:ascii="Garamond" w:hAnsi="Garamond"/>
          <w:lang w:val="tr-TR"/>
        </w:rPr>
        <w:t>İLGİ</w:t>
      </w:r>
      <w:r w:rsidRPr="006412FA">
        <w:rPr>
          <w:rFonts w:ascii="Garamond" w:hAnsi="Garamond"/>
          <w:lang w:val="tr-TR"/>
        </w:rPr>
        <w:t xml:space="preserve"> ile paylaşmayı kabul ve taahhüt eder.</w:t>
      </w:r>
    </w:p>
    <w:p w14:paraId="2746DA89" w14:textId="77777777" w:rsidR="00585844" w:rsidRPr="00D3712F" w:rsidRDefault="00585844" w:rsidP="00D3712F">
      <w:pPr>
        <w:spacing w:after="0" w:line="240" w:lineRule="auto"/>
        <w:jc w:val="both"/>
        <w:rPr>
          <w:rFonts w:ascii="Garamond" w:hAnsi="Garamond"/>
          <w:lang w:val="tr-TR"/>
        </w:rPr>
      </w:pPr>
    </w:p>
    <w:p w14:paraId="0E541C6F" w14:textId="58E97DA1" w:rsidR="00D3712F" w:rsidRDefault="00D3712F" w:rsidP="0044066B">
      <w:pPr>
        <w:spacing w:after="0" w:line="240" w:lineRule="auto"/>
        <w:jc w:val="both"/>
        <w:rPr>
          <w:rFonts w:ascii="Garamond" w:hAnsi="Garamond"/>
          <w:lang w:val="tr-TR"/>
        </w:rPr>
      </w:pPr>
      <w:r w:rsidRPr="00222130">
        <w:rPr>
          <w:rFonts w:ascii="Garamond" w:hAnsi="Garamond"/>
          <w:b/>
          <w:lang w:val="tr-TR"/>
        </w:rPr>
        <w:t>4.</w:t>
      </w:r>
      <w:r w:rsidR="00222130" w:rsidRPr="00222130">
        <w:rPr>
          <w:rFonts w:ascii="Garamond" w:hAnsi="Garamond"/>
          <w:b/>
          <w:lang w:val="tr-TR"/>
        </w:rPr>
        <w:t>1</w:t>
      </w:r>
      <w:r w:rsidR="008C1A7A">
        <w:rPr>
          <w:rFonts w:ascii="Garamond" w:hAnsi="Garamond"/>
          <w:b/>
          <w:lang w:val="tr-TR"/>
        </w:rPr>
        <w:t>1</w:t>
      </w:r>
      <w:r w:rsidRPr="00D3712F">
        <w:rPr>
          <w:rFonts w:ascii="Garamond" w:hAnsi="Garamond"/>
          <w:lang w:val="tr-TR"/>
        </w:rPr>
        <w:tab/>
      </w:r>
      <w:r w:rsidR="00222130">
        <w:rPr>
          <w:rFonts w:ascii="Garamond" w:hAnsi="Garamond"/>
          <w:lang w:val="tr-TR"/>
        </w:rPr>
        <w:t>İşletmeci</w:t>
      </w:r>
      <w:r w:rsidRPr="00D3712F">
        <w:rPr>
          <w:rFonts w:ascii="Garamond" w:hAnsi="Garamond"/>
          <w:lang w:val="tr-TR"/>
        </w:rPr>
        <w:t xml:space="preserve"> kendisine tahsis edilen alanlar içerisinde; BİLGİ tarafından önceden </w:t>
      </w:r>
      <w:proofErr w:type="gramStart"/>
      <w:r w:rsidRPr="00D3712F">
        <w:rPr>
          <w:rFonts w:ascii="Garamond" w:hAnsi="Garamond"/>
          <w:lang w:val="tr-TR"/>
        </w:rPr>
        <w:t>onaylanmış;</w:t>
      </w:r>
      <w:proofErr w:type="gramEnd"/>
      <w:r w:rsidRPr="00D3712F">
        <w:rPr>
          <w:rFonts w:ascii="Garamond" w:hAnsi="Garamond"/>
          <w:lang w:val="tr-TR"/>
        </w:rPr>
        <w:t xml:space="preserve"> açılış/kapanış saatleri düzenlemesi, müzik yayını yapılması, çalışma esasları, vb. kurallara uymak zorundadır. </w:t>
      </w:r>
      <w:r w:rsidR="00222130">
        <w:rPr>
          <w:rFonts w:ascii="Garamond" w:hAnsi="Garamond"/>
          <w:lang w:val="tr-TR"/>
        </w:rPr>
        <w:t>İşletmeci</w:t>
      </w:r>
      <w:r w:rsidRPr="00D3712F">
        <w:rPr>
          <w:rFonts w:ascii="Garamond" w:hAnsi="Garamond"/>
          <w:lang w:val="tr-TR"/>
        </w:rPr>
        <w:t xml:space="preserve">, BİLGİ’nin kapalı olduğu günler dışında işbu sözleşme kapsamında yürüteceği ticari faaliyetleri ve hizmetleri Cumartesi günleri de dahil olmak üzere sürdürecektir. </w:t>
      </w:r>
    </w:p>
    <w:p w14:paraId="4BD38579" w14:textId="26455C4C" w:rsidR="00D3712F" w:rsidRPr="00D3712F" w:rsidRDefault="00D3712F" w:rsidP="00D3712F">
      <w:pPr>
        <w:spacing w:after="0" w:line="240" w:lineRule="auto"/>
        <w:jc w:val="both"/>
        <w:rPr>
          <w:rFonts w:ascii="Garamond" w:hAnsi="Garamond"/>
          <w:lang w:val="tr-TR"/>
        </w:rPr>
      </w:pPr>
    </w:p>
    <w:p w14:paraId="0CB440D0" w14:textId="699F0F68" w:rsidR="00D3712F" w:rsidRDefault="00D3712F" w:rsidP="00D3712F">
      <w:pPr>
        <w:spacing w:after="0" w:line="240" w:lineRule="auto"/>
        <w:jc w:val="both"/>
        <w:rPr>
          <w:rFonts w:ascii="Garamond" w:hAnsi="Garamond"/>
          <w:lang w:val="tr-TR"/>
        </w:rPr>
      </w:pPr>
      <w:r w:rsidRPr="005B1E0A">
        <w:rPr>
          <w:rFonts w:ascii="Garamond" w:hAnsi="Garamond"/>
          <w:b/>
          <w:lang w:val="tr-TR"/>
        </w:rPr>
        <w:t>4.</w:t>
      </w:r>
      <w:r w:rsidR="005B1E0A" w:rsidRPr="005B1E0A">
        <w:rPr>
          <w:rFonts w:ascii="Garamond" w:hAnsi="Garamond"/>
          <w:b/>
          <w:lang w:val="tr-TR"/>
        </w:rPr>
        <w:t>1</w:t>
      </w:r>
      <w:r w:rsidR="008C1A7A">
        <w:rPr>
          <w:rFonts w:ascii="Garamond" w:hAnsi="Garamond"/>
          <w:b/>
          <w:lang w:val="tr-TR"/>
        </w:rPr>
        <w:t>2</w:t>
      </w:r>
      <w:r w:rsidRPr="00D3712F">
        <w:rPr>
          <w:rFonts w:ascii="Garamond" w:hAnsi="Garamond"/>
          <w:lang w:val="tr-TR"/>
        </w:rPr>
        <w:tab/>
      </w:r>
      <w:r w:rsidR="005B1E0A">
        <w:rPr>
          <w:rFonts w:ascii="Garamond" w:hAnsi="Garamond"/>
          <w:lang w:val="tr-TR"/>
        </w:rPr>
        <w:t>İşletmeci</w:t>
      </w:r>
      <w:r w:rsidRPr="00D3712F">
        <w:rPr>
          <w:rFonts w:ascii="Garamond" w:hAnsi="Garamond"/>
          <w:lang w:val="tr-TR"/>
        </w:rPr>
        <w:t xml:space="preserve">, işbu sözleşme kapsamında yer alan ticari faaliyetleri gerçekleştirmesi için BİLGİ’nin teknolojik alt yapısı ile uyumlu olmak koşuluyla gerekli teknolojik alt yapı ve sistemleri sağlamakla yükümlüdür. </w:t>
      </w:r>
      <w:r w:rsidR="005B1E0A">
        <w:rPr>
          <w:rFonts w:ascii="Garamond" w:hAnsi="Garamond"/>
          <w:lang w:val="tr-TR"/>
        </w:rPr>
        <w:t>İşletmeci</w:t>
      </w:r>
      <w:r w:rsidRPr="00D3712F">
        <w:rPr>
          <w:rFonts w:ascii="Garamond" w:hAnsi="Garamond"/>
          <w:lang w:val="tr-TR"/>
        </w:rPr>
        <w:t xml:space="preserve">, BİLGİ’nin onaylamadığı hiçbir sistem, donanım ve yazılımı kullanmayacaktır.  </w:t>
      </w:r>
    </w:p>
    <w:p w14:paraId="102B90A8" w14:textId="77777777" w:rsidR="001529B9" w:rsidRPr="00D3712F" w:rsidRDefault="001529B9" w:rsidP="00D3712F">
      <w:pPr>
        <w:spacing w:after="0" w:line="240" w:lineRule="auto"/>
        <w:jc w:val="both"/>
        <w:rPr>
          <w:rFonts w:ascii="Garamond" w:hAnsi="Garamond"/>
          <w:lang w:val="tr-TR"/>
        </w:rPr>
      </w:pPr>
    </w:p>
    <w:p w14:paraId="4849468A" w14:textId="3EFC04FB" w:rsidR="00D3712F" w:rsidRDefault="00D3712F" w:rsidP="00D3712F">
      <w:pPr>
        <w:spacing w:after="0" w:line="240" w:lineRule="auto"/>
        <w:jc w:val="both"/>
        <w:rPr>
          <w:rFonts w:ascii="Garamond" w:hAnsi="Garamond"/>
          <w:lang w:val="tr-TR"/>
        </w:rPr>
      </w:pPr>
      <w:r w:rsidRPr="00AB361E">
        <w:rPr>
          <w:rFonts w:ascii="Garamond" w:hAnsi="Garamond"/>
          <w:b/>
          <w:lang w:val="tr-TR"/>
        </w:rPr>
        <w:t>4.</w:t>
      </w:r>
      <w:r w:rsidR="00846148">
        <w:rPr>
          <w:rFonts w:ascii="Garamond" w:hAnsi="Garamond"/>
          <w:b/>
          <w:lang w:val="tr-TR"/>
        </w:rPr>
        <w:t>1</w:t>
      </w:r>
      <w:r w:rsidR="008C1A7A">
        <w:rPr>
          <w:rFonts w:ascii="Garamond" w:hAnsi="Garamond"/>
          <w:b/>
          <w:lang w:val="tr-TR"/>
        </w:rPr>
        <w:t>3</w:t>
      </w:r>
      <w:r w:rsidRPr="00D3712F">
        <w:rPr>
          <w:rFonts w:ascii="Garamond" w:hAnsi="Garamond"/>
          <w:lang w:val="tr-TR"/>
        </w:rPr>
        <w:tab/>
      </w:r>
      <w:r w:rsidR="00AB361E">
        <w:rPr>
          <w:rFonts w:ascii="Garamond" w:hAnsi="Garamond"/>
          <w:lang w:val="tr-TR"/>
        </w:rPr>
        <w:t>İşletmeci</w:t>
      </w:r>
      <w:r w:rsidRPr="00D3712F">
        <w:rPr>
          <w:rFonts w:ascii="Garamond" w:hAnsi="Garamond"/>
          <w:lang w:val="tr-TR"/>
        </w:rPr>
        <w:t xml:space="preserve">, üçüncü şahıs mali mesuliyet sigortası ile mağazadaki ürün ve eşyalar için yangın, infilak, cam kırılması, su basması, hırsızlık, terör ve deprem dahil tabii afetler ile bilcümle rizikolar ile hizmet alanlarında meydana gelebilecek zarar ve ziyana karşı ikame değeri sigortası yaptırmak zorundadır. </w:t>
      </w:r>
      <w:r w:rsidR="00AB361E">
        <w:rPr>
          <w:rFonts w:ascii="Garamond" w:hAnsi="Garamond"/>
          <w:lang w:val="tr-TR"/>
        </w:rPr>
        <w:t>İşletmeci</w:t>
      </w:r>
      <w:r w:rsidRPr="00D3712F">
        <w:rPr>
          <w:rFonts w:ascii="Garamond" w:hAnsi="Garamond"/>
          <w:lang w:val="tr-TR"/>
        </w:rPr>
        <w:t>, sigorta yapıldıktan veya yenilendikten 15</w:t>
      </w:r>
      <w:r w:rsidR="0044066B">
        <w:rPr>
          <w:rFonts w:ascii="Garamond" w:hAnsi="Garamond"/>
          <w:lang w:val="tr-TR"/>
        </w:rPr>
        <w:t xml:space="preserve"> (onbeş)</w:t>
      </w:r>
      <w:r w:rsidRPr="00D3712F">
        <w:rPr>
          <w:rFonts w:ascii="Garamond" w:hAnsi="Garamond"/>
          <w:lang w:val="tr-TR"/>
        </w:rPr>
        <w:t xml:space="preserve"> gün içinde BİLGİ’ye gerekli belgeleri ibraz edecektir. </w:t>
      </w:r>
    </w:p>
    <w:p w14:paraId="3532C9D0" w14:textId="77777777" w:rsidR="001529B9" w:rsidRPr="00D3712F" w:rsidRDefault="001529B9" w:rsidP="00D3712F">
      <w:pPr>
        <w:spacing w:after="0" w:line="240" w:lineRule="auto"/>
        <w:jc w:val="both"/>
        <w:rPr>
          <w:rFonts w:ascii="Garamond" w:hAnsi="Garamond"/>
          <w:lang w:val="tr-TR"/>
        </w:rPr>
      </w:pPr>
    </w:p>
    <w:p w14:paraId="3E23FB38" w14:textId="759E7C5A" w:rsidR="00D3712F" w:rsidRDefault="00D3712F" w:rsidP="00D3712F">
      <w:pPr>
        <w:spacing w:after="0" w:line="240" w:lineRule="auto"/>
        <w:jc w:val="both"/>
        <w:rPr>
          <w:rFonts w:ascii="Garamond" w:hAnsi="Garamond"/>
          <w:lang w:val="tr-TR"/>
        </w:rPr>
      </w:pPr>
      <w:r w:rsidRPr="00AB361E">
        <w:rPr>
          <w:rFonts w:ascii="Garamond" w:hAnsi="Garamond"/>
          <w:b/>
          <w:lang w:val="tr-TR"/>
        </w:rPr>
        <w:t>4.</w:t>
      </w:r>
      <w:r w:rsidR="0044066B">
        <w:rPr>
          <w:rFonts w:ascii="Garamond" w:hAnsi="Garamond"/>
          <w:b/>
          <w:lang w:val="tr-TR"/>
        </w:rPr>
        <w:t>1</w:t>
      </w:r>
      <w:r w:rsidR="008C1A7A">
        <w:rPr>
          <w:rFonts w:ascii="Garamond" w:hAnsi="Garamond"/>
          <w:b/>
          <w:lang w:val="tr-TR"/>
        </w:rPr>
        <w:t>4</w:t>
      </w:r>
      <w:r w:rsidRPr="00D3712F">
        <w:rPr>
          <w:rFonts w:ascii="Garamond" w:hAnsi="Garamond"/>
          <w:lang w:val="tr-TR"/>
        </w:rPr>
        <w:tab/>
      </w:r>
      <w:r w:rsidR="00AB361E">
        <w:rPr>
          <w:rFonts w:ascii="Garamond" w:hAnsi="Garamond"/>
          <w:lang w:val="tr-TR"/>
        </w:rPr>
        <w:t>İşletmeci</w:t>
      </w:r>
      <w:r w:rsidRPr="00D3712F">
        <w:rPr>
          <w:rFonts w:ascii="Garamond" w:hAnsi="Garamond"/>
          <w:lang w:val="tr-TR"/>
        </w:rPr>
        <w:t xml:space="preserve">, işbu sözleşme kapsamında yer alan ticari faaliyetlerle ilgili oluşacak her türlü isim ve markaların kullanım hakkının BİLGİ’ye ait olduğunu kabul ve taahhüt eder.  </w:t>
      </w:r>
    </w:p>
    <w:p w14:paraId="5DC8D21D" w14:textId="77777777" w:rsidR="001529B9" w:rsidRPr="00D3712F" w:rsidRDefault="001529B9" w:rsidP="00D3712F">
      <w:pPr>
        <w:spacing w:after="0" w:line="240" w:lineRule="auto"/>
        <w:jc w:val="both"/>
        <w:rPr>
          <w:rFonts w:ascii="Garamond" w:hAnsi="Garamond"/>
          <w:lang w:val="tr-TR"/>
        </w:rPr>
      </w:pPr>
    </w:p>
    <w:p w14:paraId="567483CB" w14:textId="4200A7FD" w:rsidR="002B67EF" w:rsidRDefault="00D3712F" w:rsidP="00D3712F">
      <w:pPr>
        <w:spacing w:after="0" w:line="240" w:lineRule="auto"/>
        <w:jc w:val="both"/>
        <w:rPr>
          <w:rFonts w:ascii="Garamond" w:hAnsi="Garamond"/>
          <w:lang w:val="tr-TR"/>
        </w:rPr>
      </w:pPr>
      <w:r w:rsidRPr="00AB361E">
        <w:rPr>
          <w:rFonts w:ascii="Garamond" w:hAnsi="Garamond"/>
          <w:b/>
          <w:lang w:val="tr-TR"/>
        </w:rPr>
        <w:t>4.</w:t>
      </w:r>
      <w:r w:rsidR="0044066B">
        <w:rPr>
          <w:rFonts w:ascii="Garamond" w:hAnsi="Garamond"/>
          <w:b/>
          <w:lang w:val="tr-TR"/>
        </w:rPr>
        <w:t>1</w:t>
      </w:r>
      <w:r w:rsidR="008C1A7A">
        <w:rPr>
          <w:rFonts w:ascii="Garamond" w:hAnsi="Garamond"/>
          <w:b/>
          <w:lang w:val="tr-TR"/>
        </w:rPr>
        <w:t>5</w:t>
      </w:r>
      <w:r w:rsidRPr="00D3712F">
        <w:rPr>
          <w:rFonts w:ascii="Garamond" w:hAnsi="Garamond"/>
          <w:lang w:val="tr-TR"/>
        </w:rPr>
        <w:tab/>
      </w:r>
      <w:r w:rsidR="00AB361E">
        <w:rPr>
          <w:rFonts w:ascii="Garamond" w:hAnsi="Garamond"/>
          <w:lang w:val="tr-TR"/>
        </w:rPr>
        <w:t>İşletmeci,</w:t>
      </w:r>
      <w:r w:rsidRPr="00D3712F">
        <w:rPr>
          <w:rFonts w:ascii="Garamond" w:hAnsi="Garamond"/>
          <w:lang w:val="tr-TR"/>
        </w:rPr>
        <w:t xml:space="preserve"> işbu sözleşme kapsamında yer alan ticari faaliyetleri ile ilgili yapacağı ilan, reklam, tanıtım</w:t>
      </w:r>
      <w:r w:rsidR="00AB361E">
        <w:rPr>
          <w:rFonts w:ascii="Garamond" w:hAnsi="Garamond"/>
          <w:lang w:val="tr-TR"/>
        </w:rPr>
        <w:t>,</w:t>
      </w:r>
      <w:r w:rsidRPr="00D3712F">
        <w:rPr>
          <w:rFonts w:ascii="Garamond" w:hAnsi="Garamond"/>
          <w:lang w:val="tr-TR"/>
        </w:rPr>
        <w:t xml:space="preserve"> promosyon</w:t>
      </w:r>
      <w:r w:rsidR="00AB361E">
        <w:rPr>
          <w:rFonts w:ascii="Garamond" w:hAnsi="Garamond"/>
          <w:lang w:val="tr-TR"/>
        </w:rPr>
        <w:t xml:space="preserve"> ve sponsorluklar</w:t>
      </w:r>
      <w:r w:rsidRPr="00D3712F">
        <w:rPr>
          <w:rFonts w:ascii="Garamond" w:hAnsi="Garamond"/>
          <w:lang w:val="tr-TR"/>
        </w:rPr>
        <w:t xml:space="preserve"> için BİLGİ’nin yazılı onayını almak zorundadır.</w:t>
      </w:r>
      <w:r w:rsidR="00AB361E">
        <w:rPr>
          <w:rFonts w:ascii="Garamond" w:hAnsi="Garamond"/>
          <w:lang w:val="tr-TR"/>
        </w:rPr>
        <w:t xml:space="preserve"> </w:t>
      </w:r>
    </w:p>
    <w:p w14:paraId="5F0F1FDF" w14:textId="63358665" w:rsidR="00AB361E" w:rsidRDefault="00AB361E" w:rsidP="00D3712F">
      <w:pPr>
        <w:spacing w:after="0" w:line="240" w:lineRule="auto"/>
        <w:jc w:val="both"/>
        <w:rPr>
          <w:rFonts w:ascii="Garamond" w:hAnsi="Garamond"/>
          <w:lang w:val="tr-TR"/>
        </w:rPr>
      </w:pPr>
    </w:p>
    <w:p w14:paraId="41CC8DDD" w14:textId="6EDB9094" w:rsidR="00E24652" w:rsidRPr="00E24652" w:rsidRDefault="00E24652" w:rsidP="00E24652">
      <w:pPr>
        <w:spacing w:after="0" w:line="240" w:lineRule="auto"/>
        <w:jc w:val="both"/>
        <w:rPr>
          <w:rFonts w:ascii="Garamond" w:hAnsi="Garamond"/>
          <w:lang w:val="tr-TR"/>
        </w:rPr>
      </w:pPr>
      <w:r w:rsidRPr="00E24652">
        <w:rPr>
          <w:rFonts w:ascii="Garamond" w:hAnsi="Garamond"/>
          <w:b/>
          <w:lang w:val="tr-TR"/>
        </w:rPr>
        <w:t>4.</w:t>
      </w:r>
      <w:r w:rsidR="0044066B">
        <w:rPr>
          <w:rFonts w:ascii="Garamond" w:hAnsi="Garamond"/>
          <w:b/>
          <w:lang w:val="tr-TR"/>
        </w:rPr>
        <w:t>1</w:t>
      </w:r>
      <w:r w:rsidR="008C1A7A">
        <w:rPr>
          <w:rFonts w:ascii="Garamond" w:hAnsi="Garamond"/>
          <w:b/>
          <w:lang w:val="tr-TR"/>
        </w:rPr>
        <w:t>6</w:t>
      </w:r>
      <w:r w:rsidRPr="00E24652">
        <w:rPr>
          <w:rFonts w:ascii="Garamond" w:hAnsi="Garamond"/>
          <w:lang w:val="tr-TR"/>
        </w:rPr>
        <w:tab/>
      </w:r>
      <w:r>
        <w:rPr>
          <w:rFonts w:ascii="Garamond" w:hAnsi="Garamond"/>
          <w:lang w:val="tr-TR"/>
        </w:rPr>
        <w:t>İşletmeci</w:t>
      </w:r>
      <w:r w:rsidRPr="00E24652">
        <w:rPr>
          <w:rFonts w:ascii="Garamond" w:hAnsi="Garamond"/>
          <w:lang w:val="tr-TR"/>
        </w:rPr>
        <w:t xml:space="preserve">, işbu sözleşmenin eki olan </w:t>
      </w:r>
      <w:r>
        <w:rPr>
          <w:rFonts w:ascii="Garamond" w:hAnsi="Garamond"/>
          <w:lang w:val="tr-TR"/>
        </w:rPr>
        <w:t xml:space="preserve">Üniversite’nin </w:t>
      </w:r>
      <w:r w:rsidRPr="00E24652">
        <w:rPr>
          <w:rFonts w:ascii="Garamond" w:hAnsi="Garamond"/>
          <w:lang w:val="tr-TR"/>
        </w:rPr>
        <w:t>Tedarikçilere Yönelik Davranış ve Etik Kodu (EK-</w:t>
      </w:r>
      <w:r>
        <w:rPr>
          <w:rFonts w:ascii="Garamond" w:hAnsi="Garamond"/>
          <w:lang w:val="tr-TR"/>
        </w:rPr>
        <w:t>5</w:t>
      </w:r>
      <w:r w:rsidRPr="00E24652">
        <w:rPr>
          <w:rFonts w:ascii="Garamond" w:hAnsi="Garamond"/>
          <w:lang w:val="tr-TR"/>
        </w:rPr>
        <w:t>) kurallarını okuduğunu ve kabul ettiğini, bu kurallara ilişkin aykırılıklardan sorumlu olacağını ve ayrıca aykırılık halinin sözleşmenin feshi sebebi sayılacağını bildiğini kabul, beyan ve taahhüt eder.</w:t>
      </w:r>
    </w:p>
    <w:p w14:paraId="5F6B2608" w14:textId="77777777" w:rsidR="00E24652" w:rsidRPr="00E24652" w:rsidRDefault="00E24652" w:rsidP="00E24652">
      <w:pPr>
        <w:spacing w:after="0" w:line="240" w:lineRule="auto"/>
        <w:jc w:val="both"/>
        <w:rPr>
          <w:rFonts w:ascii="Garamond" w:hAnsi="Garamond"/>
          <w:lang w:val="tr-TR"/>
        </w:rPr>
      </w:pPr>
    </w:p>
    <w:p w14:paraId="1771AC08" w14:textId="76E294CE" w:rsidR="00AB361E" w:rsidRDefault="00E24652" w:rsidP="00E24652">
      <w:pPr>
        <w:spacing w:after="0" w:line="240" w:lineRule="auto"/>
        <w:jc w:val="both"/>
        <w:rPr>
          <w:rFonts w:ascii="Garamond" w:hAnsi="Garamond"/>
          <w:lang w:val="tr-TR"/>
        </w:rPr>
      </w:pPr>
      <w:r w:rsidRPr="00E24652">
        <w:rPr>
          <w:rFonts w:ascii="Garamond" w:hAnsi="Garamond"/>
          <w:b/>
          <w:lang w:val="tr-TR"/>
        </w:rPr>
        <w:t>4.</w:t>
      </w:r>
      <w:r w:rsidR="0044066B">
        <w:rPr>
          <w:rFonts w:ascii="Garamond" w:hAnsi="Garamond"/>
          <w:b/>
          <w:lang w:val="tr-TR"/>
        </w:rPr>
        <w:t>1</w:t>
      </w:r>
      <w:r w:rsidR="008C1A7A">
        <w:rPr>
          <w:rFonts w:ascii="Garamond" w:hAnsi="Garamond"/>
          <w:b/>
          <w:lang w:val="tr-TR"/>
        </w:rPr>
        <w:t>7</w:t>
      </w:r>
      <w:r w:rsidRPr="00E24652">
        <w:rPr>
          <w:rFonts w:ascii="Garamond" w:hAnsi="Garamond"/>
          <w:lang w:val="tr-TR"/>
        </w:rPr>
        <w:tab/>
        <w:t xml:space="preserve">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w:t>
      </w:r>
      <w:r>
        <w:rPr>
          <w:rFonts w:ascii="Garamond" w:hAnsi="Garamond"/>
          <w:lang w:val="tr-TR"/>
        </w:rPr>
        <w:t>İşletmeci</w:t>
      </w:r>
      <w:r w:rsidRPr="00E24652">
        <w:rPr>
          <w:rFonts w:ascii="Garamond" w:hAnsi="Garamond"/>
          <w:lang w:val="tr-TR"/>
        </w:rPr>
        <w:t xml:space="preserve">, </w:t>
      </w:r>
      <w:r>
        <w:rPr>
          <w:rFonts w:ascii="Garamond" w:hAnsi="Garamond"/>
          <w:lang w:val="tr-TR"/>
        </w:rPr>
        <w:t>Üniversite’nin</w:t>
      </w:r>
      <w:r w:rsidRPr="00E24652">
        <w:rPr>
          <w:rFonts w:ascii="Garamond" w:hAnsi="Garamond"/>
          <w:lang w:val="tr-TR"/>
        </w:rPr>
        <w:t xml:space="preserve"> Yolsuzlukla Mücadele İlkeleri’nde (EK-</w:t>
      </w:r>
      <w:r>
        <w:rPr>
          <w:rFonts w:ascii="Garamond" w:hAnsi="Garamond"/>
          <w:lang w:val="tr-TR"/>
        </w:rPr>
        <w:t>6</w:t>
      </w:r>
      <w:r w:rsidRPr="00E24652">
        <w:rPr>
          <w:rFonts w:ascii="Garamond" w:hAnsi="Garamond"/>
          <w:lang w:val="tr-TR"/>
        </w:rPr>
        <w:t>) belirtilen kurallara ve yine BİLGİ’nin Hediyeler, Yemekler, Eğlenceler, Sponsorlu Seyahatler ve diğer İş İkramlarına İlişkin İlkeleri’ne (EK-</w:t>
      </w:r>
      <w:r>
        <w:rPr>
          <w:rFonts w:ascii="Garamond" w:hAnsi="Garamond"/>
          <w:lang w:val="tr-TR"/>
        </w:rPr>
        <w:t>7</w:t>
      </w:r>
      <w:r w:rsidRPr="00E24652">
        <w:rPr>
          <w:rFonts w:ascii="Garamond" w:hAnsi="Garamond"/>
          <w:lang w:val="tr-TR"/>
        </w:rPr>
        <w:t>) uygun olarak faaliyetlerini yürütmeyi, aksine hareket edilmesi halinin sözleşmenin feshi sebebi sayılacağını bildiğini kabul, beyan ve taahhüt eder.</w:t>
      </w:r>
    </w:p>
    <w:p w14:paraId="3C2CF1D3" w14:textId="77777777" w:rsidR="00846148" w:rsidRPr="002B67EF" w:rsidRDefault="00846148" w:rsidP="0038049B">
      <w:pPr>
        <w:spacing w:after="0" w:line="240" w:lineRule="auto"/>
        <w:jc w:val="both"/>
        <w:rPr>
          <w:rFonts w:ascii="Garamond" w:hAnsi="Garamond"/>
          <w:lang w:val="tr-TR"/>
        </w:rPr>
      </w:pPr>
    </w:p>
    <w:p w14:paraId="61BDAB28" w14:textId="5AF30DD6"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MALİ HÜKÜMLER</w:t>
      </w:r>
    </w:p>
    <w:p w14:paraId="3966AC00" w14:textId="03017A17" w:rsidR="002B67EF" w:rsidRPr="002B67EF" w:rsidRDefault="002B67EF" w:rsidP="0038049B">
      <w:pPr>
        <w:spacing w:after="0" w:line="240" w:lineRule="auto"/>
        <w:jc w:val="both"/>
        <w:rPr>
          <w:rFonts w:ascii="Garamond" w:hAnsi="Garamond"/>
          <w:lang w:val="tr-TR"/>
        </w:rPr>
      </w:pPr>
    </w:p>
    <w:p w14:paraId="328627E4" w14:textId="1BECE33B" w:rsidR="005169BD" w:rsidRDefault="005169BD" w:rsidP="005169BD">
      <w:pPr>
        <w:spacing w:after="0" w:line="240" w:lineRule="auto"/>
        <w:jc w:val="both"/>
        <w:rPr>
          <w:rFonts w:ascii="Garamond" w:hAnsi="Garamond"/>
          <w:lang w:val="tr-TR"/>
        </w:rPr>
      </w:pPr>
      <w:r w:rsidRPr="005169BD">
        <w:rPr>
          <w:rFonts w:ascii="Garamond" w:hAnsi="Garamond"/>
          <w:b/>
          <w:lang w:val="tr-TR"/>
        </w:rPr>
        <w:t>5.1</w:t>
      </w:r>
      <w:r w:rsidRPr="005169BD">
        <w:rPr>
          <w:rFonts w:ascii="Garamond" w:hAnsi="Garamond"/>
          <w:lang w:val="tr-TR"/>
        </w:rPr>
        <w:tab/>
        <w:t>Sözleşme konusu işletme ile ilgili olarak her türlü sermaye, personel, işletim gideri, vergi, harç vs. giderler İşletmeci’nin sorumluluğundadır.</w:t>
      </w:r>
    </w:p>
    <w:p w14:paraId="74C7A5D9" w14:textId="77777777" w:rsidR="005169BD" w:rsidRPr="005169BD" w:rsidRDefault="005169BD" w:rsidP="005169BD">
      <w:pPr>
        <w:spacing w:after="0" w:line="240" w:lineRule="auto"/>
        <w:jc w:val="both"/>
        <w:rPr>
          <w:rFonts w:ascii="Garamond" w:hAnsi="Garamond"/>
          <w:lang w:val="tr-TR"/>
        </w:rPr>
      </w:pPr>
    </w:p>
    <w:p w14:paraId="743445D4" w14:textId="77777777" w:rsidR="00CD1AA0" w:rsidRDefault="005169BD" w:rsidP="00CD1AA0">
      <w:pPr>
        <w:spacing w:after="0" w:line="240" w:lineRule="auto"/>
        <w:jc w:val="both"/>
        <w:rPr>
          <w:rFonts w:ascii="Garamond" w:hAnsi="Garamond"/>
          <w:lang w:val="tr-TR"/>
        </w:rPr>
      </w:pPr>
      <w:r w:rsidRPr="005169BD">
        <w:rPr>
          <w:rFonts w:ascii="Garamond" w:hAnsi="Garamond"/>
          <w:b/>
          <w:lang w:val="tr-TR"/>
        </w:rPr>
        <w:t>5.2</w:t>
      </w:r>
      <w:r w:rsidRPr="005169BD">
        <w:rPr>
          <w:rFonts w:ascii="Garamond" w:hAnsi="Garamond"/>
          <w:lang w:val="tr-TR"/>
        </w:rPr>
        <w:tab/>
      </w:r>
      <w:r w:rsidR="00CD1AA0" w:rsidRPr="005169BD">
        <w:rPr>
          <w:rFonts w:ascii="Garamond" w:hAnsi="Garamond"/>
          <w:lang w:val="tr-TR"/>
        </w:rPr>
        <w:t xml:space="preserve">İşletmecinin işbu İşletme Sözleşmesi tahtında </w:t>
      </w:r>
      <w:proofErr w:type="spellStart"/>
      <w:r w:rsidR="00CD1AA0" w:rsidRPr="005169BD">
        <w:rPr>
          <w:rFonts w:ascii="Garamond" w:hAnsi="Garamond"/>
          <w:lang w:val="tr-TR"/>
        </w:rPr>
        <w:t>BİLGİ’ye</w:t>
      </w:r>
      <w:proofErr w:type="spellEnd"/>
      <w:r w:rsidR="00CD1AA0" w:rsidRPr="005169BD">
        <w:rPr>
          <w:rFonts w:ascii="Garamond" w:hAnsi="Garamond"/>
          <w:lang w:val="tr-TR"/>
        </w:rPr>
        <w:t xml:space="preserve"> ödeyeceği aylık işletme bedeli (“Aylık İşletme Bedeli”) KDV hariç</w:t>
      </w:r>
      <w:r w:rsidR="00CD1AA0">
        <w:rPr>
          <w:rFonts w:ascii="Garamond" w:hAnsi="Garamond"/>
          <w:lang w:val="tr-TR"/>
        </w:rPr>
        <w:t xml:space="preserve"> [</w:t>
      </w:r>
      <w:r w:rsidR="00CD1AA0" w:rsidRPr="00FD5F14">
        <w:rPr>
          <w:rFonts w:ascii="Garamond" w:hAnsi="Garamond"/>
          <w:highlight w:val="yellow"/>
          <w:lang w:val="tr-TR"/>
        </w:rPr>
        <w:t>●</w:t>
      </w:r>
      <w:r w:rsidR="00CD1AA0" w:rsidRPr="005169BD">
        <w:rPr>
          <w:rFonts w:ascii="Garamond" w:hAnsi="Garamond"/>
          <w:lang w:val="tr-TR"/>
        </w:rPr>
        <w:t>]</w:t>
      </w:r>
      <w:r w:rsidR="00CD1AA0">
        <w:rPr>
          <w:rFonts w:ascii="Garamond" w:hAnsi="Garamond"/>
          <w:lang w:val="tr-TR"/>
        </w:rPr>
        <w:t xml:space="preserve"> </w:t>
      </w:r>
      <w:r w:rsidR="00CD1AA0" w:rsidRPr="005169BD">
        <w:rPr>
          <w:rFonts w:ascii="Garamond" w:hAnsi="Garamond"/>
          <w:lang w:val="tr-TR"/>
        </w:rPr>
        <w:t>TL (</w:t>
      </w:r>
      <w:r w:rsidR="00CD1AA0">
        <w:rPr>
          <w:rFonts w:ascii="Garamond" w:hAnsi="Garamond"/>
          <w:lang w:val="tr-TR"/>
        </w:rPr>
        <w:t>[</w:t>
      </w:r>
      <w:r w:rsidR="00CD1AA0" w:rsidRPr="00FD5F14">
        <w:rPr>
          <w:rFonts w:ascii="Garamond" w:hAnsi="Garamond"/>
          <w:highlight w:val="yellow"/>
          <w:lang w:val="tr-TR"/>
        </w:rPr>
        <w:t>●</w:t>
      </w:r>
      <w:r w:rsidR="00CD1AA0" w:rsidRPr="005169BD">
        <w:rPr>
          <w:rFonts w:ascii="Garamond" w:hAnsi="Garamond"/>
          <w:lang w:val="tr-TR"/>
        </w:rPr>
        <w:t>] Türk</w:t>
      </w:r>
      <w:r w:rsidR="00CD1AA0">
        <w:rPr>
          <w:rFonts w:ascii="Garamond" w:hAnsi="Garamond"/>
          <w:lang w:val="tr-TR"/>
        </w:rPr>
        <w:t xml:space="preserve"> </w:t>
      </w:r>
      <w:r w:rsidR="00CD1AA0" w:rsidRPr="005169BD">
        <w:rPr>
          <w:rFonts w:ascii="Garamond" w:hAnsi="Garamond"/>
          <w:lang w:val="tr-TR"/>
        </w:rPr>
        <w:t xml:space="preserve">Lirası) olup, bu tutar her ayın ilk günü </w:t>
      </w:r>
      <w:proofErr w:type="spellStart"/>
      <w:r w:rsidR="00CD1AA0" w:rsidRPr="005169BD">
        <w:rPr>
          <w:rFonts w:ascii="Garamond" w:hAnsi="Garamond"/>
          <w:lang w:val="tr-TR"/>
        </w:rPr>
        <w:t>BİLGİ’nin</w:t>
      </w:r>
      <w:proofErr w:type="spellEnd"/>
      <w:r w:rsidR="00CD1AA0" w:rsidRPr="005169BD">
        <w:rPr>
          <w:rFonts w:ascii="Garamond" w:hAnsi="Garamond"/>
          <w:lang w:val="tr-TR"/>
        </w:rPr>
        <w:t xml:space="preserve"> düzenleyeceği faturanın tebliği ile en çok 5 (beş) gün içinde İşletmeci tarafından </w:t>
      </w:r>
      <w:proofErr w:type="spellStart"/>
      <w:r w:rsidR="00CD1AA0" w:rsidRPr="005169BD">
        <w:rPr>
          <w:rFonts w:ascii="Garamond" w:hAnsi="Garamond"/>
          <w:lang w:val="tr-TR"/>
        </w:rPr>
        <w:t>BİLGİ’ye</w:t>
      </w:r>
      <w:proofErr w:type="spellEnd"/>
      <w:r w:rsidR="00CD1AA0" w:rsidRPr="005169BD">
        <w:rPr>
          <w:rFonts w:ascii="Garamond" w:hAnsi="Garamond"/>
          <w:lang w:val="tr-TR"/>
        </w:rPr>
        <w:t xml:space="preserve"> ait aşağıda bilgileri yer alan banka hesabına nakden ve defaten ödenecektir</w:t>
      </w:r>
      <w:r w:rsidR="00CD1AA0">
        <w:rPr>
          <w:rFonts w:ascii="Garamond" w:hAnsi="Garamond"/>
          <w:lang w:val="tr-TR"/>
        </w:rPr>
        <w:t>:</w:t>
      </w:r>
    </w:p>
    <w:p w14:paraId="1467CF2D" w14:textId="77777777" w:rsidR="00CD1AA0" w:rsidRDefault="00CD1AA0" w:rsidP="00CD1AA0">
      <w:pPr>
        <w:spacing w:after="0" w:line="240" w:lineRule="auto"/>
        <w:jc w:val="both"/>
        <w:rPr>
          <w:rFonts w:ascii="Garamond" w:hAnsi="Garamond"/>
          <w:lang w:val="tr-TR"/>
        </w:rPr>
      </w:pPr>
    </w:p>
    <w:p w14:paraId="6D83C03F" w14:textId="77777777" w:rsidR="00CD1AA0" w:rsidRPr="005169BD" w:rsidRDefault="00CD1AA0" w:rsidP="00CD1AA0">
      <w:pPr>
        <w:spacing w:after="0" w:line="240" w:lineRule="auto"/>
        <w:jc w:val="both"/>
        <w:rPr>
          <w:rFonts w:ascii="Garamond" w:hAnsi="Garamond"/>
          <w:lang w:val="tr-TR"/>
        </w:rPr>
      </w:pPr>
      <w:r w:rsidRPr="005169BD">
        <w:rPr>
          <w:rFonts w:ascii="Garamond" w:hAnsi="Garamond"/>
          <w:lang w:val="tr-TR"/>
        </w:rPr>
        <w:t xml:space="preserve">Banka Hesap Bilgileri </w:t>
      </w:r>
    </w:p>
    <w:p w14:paraId="727314FD" w14:textId="77777777" w:rsidR="00CD1AA0" w:rsidRPr="005169BD" w:rsidRDefault="00CD1AA0" w:rsidP="00CD1AA0">
      <w:pPr>
        <w:spacing w:after="0" w:line="240" w:lineRule="auto"/>
        <w:jc w:val="both"/>
        <w:rPr>
          <w:rFonts w:ascii="Garamond" w:hAnsi="Garamond"/>
          <w:lang w:val="tr-TR"/>
        </w:rPr>
      </w:pPr>
      <w:r w:rsidRPr="005169BD">
        <w:rPr>
          <w:rFonts w:ascii="Garamond" w:hAnsi="Garamond"/>
          <w:lang w:val="tr-TR"/>
        </w:rPr>
        <w:t>Hesap sahibi</w:t>
      </w:r>
      <w:r w:rsidRPr="005169BD">
        <w:rPr>
          <w:rFonts w:ascii="Garamond" w:hAnsi="Garamond"/>
          <w:lang w:val="tr-TR"/>
        </w:rPr>
        <w:tab/>
      </w:r>
      <w:r w:rsidRPr="005169BD">
        <w:rPr>
          <w:rFonts w:ascii="Garamond" w:hAnsi="Garamond"/>
          <w:lang w:val="tr-TR"/>
        </w:rPr>
        <w:tab/>
        <w:t>: İstanbul Bilgi Üniversitesi İktisadi İşletmesi</w:t>
      </w:r>
    </w:p>
    <w:p w14:paraId="43F92186" w14:textId="77777777" w:rsidR="00CD1AA0" w:rsidRPr="005169BD" w:rsidRDefault="00CD1AA0" w:rsidP="00CD1AA0">
      <w:pPr>
        <w:spacing w:after="0" w:line="240" w:lineRule="auto"/>
        <w:jc w:val="both"/>
        <w:rPr>
          <w:rFonts w:ascii="Garamond" w:hAnsi="Garamond"/>
          <w:lang w:val="tr-TR"/>
        </w:rPr>
      </w:pPr>
      <w:r w:rsidRPr="005169BD">
        <w:rPr>
          <w:rFonts w:ascii="Garamond" w:hAnsi="Garamond"/>
          <w:lang w:val="tr-TR"/>
        </w:rPr>
        <w:t>Banka Adı</w:t>
      </w:r>
      <w:r w:rsidRPr="005169BD">
        <w:rPr>
          <w:rFonts w:ascii="Garamond" w:hAnsi="Garamond"/>
          <w:lang w:val="tr-TR"/>
        </w:rPr>
        <w:tab/>
      </w:r>
      <w:r w:rsidRPr="005169BD">
        <w:rPr>
          <w:rFonts w:ascii="Garamond" w:hAnsi="Garamond"/>
          <w:lang w:val="tr-TR"/>
        </w:rPr>
        <w:tab/>
        <w:t xml:space="preserve">: </w:t>
      </w:r>
      <w:r w:rsidRPr="00FD5F14">
        <w:rPr>
          <w:rFonts w:ascii="Garamond" w:hAnsi="Garamond"/>
          <w:highlight w:val="yellow"/>
          <w:lang w:val="tr-TR"/>
        </w:rPr>
        <w:t>[●]</w:t>
      </w:r>
    </w:p>
    <w:p w14:paraId="4787F602" w14:textId="77777777" w:rsidR="00CD1AA0" w:rsidRPr="005169BD" w:rsidRDefault="00CD1AA0" w:rsidP="00CD1AA0">
      <w:pPr>
        <w:spacing w:after="0" w:line="240" w:lineRule="auto"/>
        <w:jc w:val="both"/>
        <w:rPr>
          <w:rFonts w:ascii="Garamond" w:hAnsi="Garamond"/>
          <w:lang w:val="tr-TR"/>
        </w:rPr>
      </w:pPr>
      <w:r w:rsidRPr="005169BD">
        <w:rPr>
          <w:rFonts w:ascii="Garamond" w:hAnsi="Garamond"/>
          <w:lang w:val="tr-TR"/>
        </w:rPr>
        <w:t>Şube Adı</w:t>
      </w:r>
      <w:r w:rsidRPr="005169BD">
        <w:rPr>
          <w:rFonts w:ascii="Garamond" w:hAnsi="Garamond"/>
          <w:lang w:val="tr-TR"/>
        </w:rPr>
        <w:tab/>
      </w:r>
      <w:r w:rsidRPr="005169BD">
        <w:rPr>
          <w:rFonts w:ascii="Garamond" w:hAnsi="Garamond"/>
          <w:lang w:val="tr-TR"/>
        </w:rPr>
        <w:tab/>
        <w:t xml:space="preserve">: </w:t>
      </w:r>
      <w:r w:rsidRPr="00FD5F14">
        <w:rPr>
          <w:rFonts w:ascii="Garamond" w:hAnsi="Garamond"/>
          <w:highlight w:val="yellow"/>
          <w:lang w:val="tr-TR"/>
        </w:rPr>
        <w:t>[●]</w:t>
      </w:r>
    </w:p>
    <w:p w14:paraId="45F58CE2" w14:textId="77777777" w:rsidR="00CD1AA0" w:rsidRPr="005169BD" w:rsidRDefault="00CD1AA0" w:rsidP="00CD1AA0">
      <w:pPr>
        <w:spacing w:after="0" w:line="240" w:lineRule="auto"/>
        <w:jc w:val="both"/>
        <w:rPr>
          <w:rFonts w:ascii="Garamond" w:hAnsi="Garamond"/>
          <w:lang w:val="tr-TR"/>
        </w:rPr>
      </w:pPr>
      <w:r w:rsidRPr="005169BD">
        <w:rPr>
          <w:rFonts w:ascii="Garamond" w:hAnsi="Garamond"/>
          <w:lang w:val="tr-TR"/>
        </w:rPr>
        <w:t>Şube Kodu</w:t>
      </w:r>
      <w:r w:rsidRPr="005169BD">
        <w:rPr>
          <w:rFonts w:ascii="Garamond" w:hAnsi="Garamond"/>
          <w:lang w:val="tr-TR"/>
        </w:rPr>
        <w:tab/>
      </w:r>
      <w:r w:rsidRPr="005169BD">
        <w:rPr>
          <w:rFonts w:ascii="Garamond" w:hAnsi="Garamond"/>
          <w:lang w:val="tr-TR"/>
        </w:rPr>
        <w:tab/>
        <w:t xml:space="preserve">: </w:t>
      </w:r>
      <w:r w:rsidRPr="00FD5F14">
        <w:rPr>
          <w:rFonts w:ascii="Garamond" w:hAnsi="Garamond"/>
          <w:highlight w:val="yellow"/>
          <w:lang w:val="tr-TR"/>
        </w:rPr>
        <w:t>[●]</w:t>
      </w:r>
    </w:p>
    <w:p w14:paraId="782A91FD" w14:textId="77777777" w:rsidR="00CD1AA0" w:rsidRPr="005169BD" w:rsidRDefault="00CD1AA0" w:rsidP="00CD1AA0">
      <w:pPr>
        <w:spacing w:after="0" w:line="240" w:lineRule="auto"/>
        <w:jc w:val="both"/>
        <w:rPr>
          <w:rFonts w:ascii="Garamond" w:hAnsi="Garamond"/>
          <w:lang w:val="tr-TR"/>
        </w:rPr>
      </w:pPr>
      <w:r w:rsidRPr="005169BD">
        <w:rPr>
          <w:rFonts w:ascii="Garamond" w:hAnsi="Garamond"/>
          <w:lang w:val="tr-TR"/>
        </w:rPr>
        <w:t>Hesap No</w:t>
      </w:r>
      <w:r w:rsidRPr="005169BD">
        <w:rPr>
          <w:rFonts w:ascii="Garamond" w:hAnsi="Garamond"/>
          <w:lang w:val="tr-TR"/>
        </w:rPr>
        <w:tab/>
      </w:r>
      <w:r w:rsidRPr="005169BD">
        <w:rPr>
          <w:rFonts w:ascii="Garamond" w:hAnsi="Garamond"/>
          <w:lang w:val="tr-TR"/>
        </w:rPr>
        <w:tab/>
        <w:t xml:space="preserve">: </w:t>
      </w:r>
      <w:r w:rsidRPr="00FD5F14">
        <w:rPr>
          <w:rFonts w:ascii="Garamond" w:hAnsi="Garamond"/>
          <w:highlight w:val="yellow"/>
          <w:lang w:val="tr-TR"/>
        </w:rPr>
        <w:t>[●]</w:t>
      </w:r>
    </w:p>
    <w:p w14:paraId="142F9997" w14:textId="77777777" w:rsidR="00CD1AA0" w:rsidRDefault="00CD1AA0" w:rsidP="00CD1AA0">
      <w:pPr>
        <w:spacing w:after="0" w:line="240" w:lineRule="auto"/>
        <w:jc w:val="both"/>
        <w:rPr>
          <w:rFonts w:ascii="Garamond" w:hAnsi="Garamond"/>
          <w:highlight w:val="yellow"/>
          <w:lang w:val="tr-TR"/>
        </w:rPr>
      </w:pPr>
      <w:r w:rsidRPr="005169BD">
        <w:rPr>
          <w:rFonts w:ascii="Garamond" w:hAnsi="Garamond"/>
          <w:lang w:val="tr-TR"/>
        </w:rPr>
        <w:t>IBAN No</w:t>
      </w:r>
      <w:r w:rsidRPr="005169BD">
        <w:rPr>
          <w:rFonts w:ascii="Garamond" w:hAnsi="Garamond"/>
          <w:lang w:val="tr-TR"/>
        </w:rPr>
        <w:tab/>
      </w:r>
      <w:r w:rsidRPr="005169BD">
        <w:rPr>
          <w:rFonts w:ascii="Garamond" w:hAnsi="Garamond"/>
          <w:lang w:val="tr-TR"/>
        </w:rPr>
        <w:tab/>
        <w:t xml:space="preserve">: </w:t>
      </w:r>
      <w:r w:rsidRPr="00FD5F14">
        <w:rPr>
          <w:rFonts w:ascii="Garamond" w:hAnsi="Garamond"/>
          <w:highlight w:val="yellow"/>
          <w:lang w:val="tr-TR"/>
        </w:rPr>
        <w:t>[●]</w:t>
      </w:r>
    </w:p>
    <w:p w14:paraId="5FB51CB5" w14:textId="2EA7BE17" w:rsidR="005169BD" w:rsidRDefault="005169BD" w:rsidP="005169BD">
      <w:pPr>
        <w:spacing w:after="0" w:line="240" w:lineRule="auto"/>
        <w:jc w:val="both"/>
        <w:rPr>
          <w:rFonts w:ascii="Garamond" w:hAnsi="Garamond"/>
          <w:lang w:val="tr-TR"/>
        </w:rPr>
      </w:pPr>
    </w:p>
    <w:p w14:paraId="2B4692CD" w14:textId="4A1DE796" w:rsidR="005169BD" w:rsidRDefault="00FD5F14" w:rsidP="005169BD">
      <w:pPr>
        <w:spacing w:after="0" w:line="240" w:lineRule="auto"/>
        <w:jc w:val="both"/>
        <w:rPr>
          <w:rFonts w:ascii="Garamond" w:hAnsi="Garamond"/>
          <w:lang w:val="tr-TR"/>
        </w:rPr>
      </w:pPr>
      <w:r w:rsidRPr="00FD5F14">
        <w:rPr>
          <w:rFonts w:ascii="Garamond" w:hAnsi="Garamond"/>
          <w:b/>
          <w:lang w:val="tr-TR"/>
        </w:rPr>
        <w:t>5.</w:t>
      </w:r>
      <w:r w:rsidR="00CD1AA0">
        <w:rPr>
          <w:rFonts w:ascii="Garamond" w:hAnsi="Garamond"/>
          <w:b/>
          <w:lang w:val="tr-TR"/>
        </w:rPr>
        <w:t>3</w:t>
      </w:r>
      <w:r w:rsidR="005169BD" w:rsidRPr="005169BD">
        <w:rPr>
          <w:rFonts w:ascii="Garamond" w:hAnsi="Garamond"/>
          <w:lang w:val="tr-TR"/>
        </w:rPr>
        <w:tab/>
        <w:t>Sözleşme süresi boyunca</w:t>
      </w:r>
      <w:r w:rsidR="00BA6E1D">
        <w:rPr>
          <w:rFonts w:ascii="Garamond" w:hAnsi="Garamond"/>
          <w:lang w:val="tr-TR"/>
        </w:rPr>
        <w:t xml:space="preserve">, </w:t>
      </w:r>
      <w:r w:rsidR="00BA6E1D" w:rsidRPr="00BA6E1D">
        <w:rPr>
          <w:rFonts w:ascii="Garamond" w:hAnsi="Garamond"/>
          <w:lang w:val="tr-TR"/>
        </w:rPr>
        <w:t>her</w:t>
      </w:r>
      <w:r w:rsidR="00BA6E1D">
        <w:rPr>
          <w:rFonts w:ascii="Garamond" w:hAnsi="Garamond"/>
          <w:lang w:val="tr-TR"/>
        </w:rPr>
        <w:t xml:space="preserve"> 12 ayda bir, bir önceki yılın aynı ayına göre TÜİK verileri</w:t>
      </w:r>
      <w:r w:rsidR="00887837">
        <w:rPr>
          <w:rFonts w:ascii="Garamond" w:hAnsi="Garamond"/>
          <w:lang w:val="tr-TR"/>
        </w:rPr>
        <w:t>ndeki değişiklikler</w:t>
      </w:r>
      <w:r w:rsidR="00BA6E1D">
        <w:rPr>
          <w:rFonts w:ascii="Garamond" w:hAnsi="Garamond"/>
          <w:lang w:val="tr-TR"/>
        </w:rPr>
        <w:t xml:space="preserve"> dikkate alınarak (</w:t>
      </w:r>
      <w:r w:rsidR="00BA6E1D" w:rsidRPr="00BA6E1D">
        <w:rPr>
          <w:rFonts w:ascii="Garamond" w:hAnsi="Garamond"/>
          <w:lang w:val="tr-TR"/>
        </w:rPr>
        <w:t>ÜFE+TÜFE</w:t>
      </w:r>
      <w:r w:rsidR="00BA6E1D">
        <w:rPr>
          <w:rFonts w:ascii="Garamond" w:hAnsi="Garamond"/>
          <w:lang w:val="tr-TR"/>
        </w:rPr>
        <w:t xml:space="preserve">) </w:t>
      </w:r>
      <w:r w:rsidR="00BA6E1D" w:rsidRPr="00BA6E1D">
        <w:rPr>
          <w:rFonts w:ascii="Garamond" w:hAnsi="Garamond"/>
          <w:lang w:val="tr-TR"/>
        </w:rPr>
        <w:t>/2 oranında</w:t>
      </w:r>
      <w:r w:rsidR="00BA6E1D">
        <w:rPr>
          <w:rFonts w:ascii="Garamond" w:hAnsi="Garamond"/>
          <w:lang w:val="tr-TR"/>
        </w:rPr>
        <w:t xml:space="preserve"> aylık işletme bedeli </w:t>
      </w:r>
      <w:r w:rsidR="00887837">
        <w:rPr>
          <w:rFonts w:ascii="Garamond" w:hAnsi="Garamond"/>
          <w:lang w:val="tr-TR"/>
        </w:rPr>
        <w:t>güncellemesi</w:t>
      </w:r>
      <w:r w:rsidR="00BA6E1D" w:rsidRPr="00BA6E1D">
        <w:rPr>
          <w:rFonts w:ascii="Garamond" w:hAnsi="Garamond"/>
          <w:lang w:val="tr-TR"/>
        </w:rPr>
        <w:t xml:space="preserve"> gerçekleşecektir.</w:t>
      </w:r>
      <w:r w:rsidR="00887837">
        <w:rPr>
          <w:rFonts w:ascii="Garamond" w:hAnsi="Garamond"/>
          <w:lang w:val="tr-TR"/>
        </w:rPr>
        <w:t xml:space="preserve"> </w:t>
      </w:r>
    </w:p>
    <w:p w14:paraId="6D0BCBE2" w14:textId="77777777" w:rsidR="005169BD" w:rsidRPr="005169BD" w:rsidRDefault="005169BD" w:rsidP="005169BD">
      <w:pPr>
        <w:spacing w:after="0" w:line="240" w:lineRule="auto"/>
        <w:jc w:val="both"/>
        <w:rPr>
          <w:rFonts w:ascii="Garamond" w:hAnsi="Garamond"/>
          <w:lang w:val="tr-TR"/>
        </w:rPr>
      </w:pPr>
    </w:p>
    <w:p w14:paraId="4D7A7EA4" w14:textId="45D72704" w:rsidR="005169BD" w:rsidRDefault="00FD5F14" w:rsidP="005169BD">
      <w:pPr>
        <w:spacing w:after="0" w:line="240" w:lineRule="auto"/>
        <w:jc w:val="both"/>
        <w:rPr>
          <w:rFonts w:ascii="Garamond" w:hAnsi="Garamond"/>
          <w:lang w:val="tr-TR"/>
        </w:rPr>
      </w:pPr>
      <w:r>
        <w:rPr>
          <w:rFonts w:ascii="Garamond" w:hAnsi="Garamond"/>
          <w:b/>
          <w:lang w:val="tr-TR"/>
        </w:rPr>
        <w:t>5.</w:t>
      </w:r>
      <w:r w:rsidR="00CD1AA0">
        <w:rPr>
          <w:rFonts w:ascii="Garamond" w:hAnsi="Garamond"/>
          <w:b/>
          <w:lang w:val="tr-TR"/>
        </w:rPr>
        <w:t>4</w:t>
      </w:r>
      <w:r w:rsidR="005169BD" w:rsidRPr="005169BD">
        <w:rPr>
          <w:rFonts w:ascii="Garamond" w:hAnsi="Garamond"/>
          <w:lang w:val="tr-TR"/>
        </w:rPr>
        <w:tab/>
        <w:t xml:space="preserve">İşletmeci, Aylık İşletme Bedeli’ne ilaveten, Sözleşme’nin imzalanmasını müteakip </w:t>
      </w:r>
      <w:r w:rsidR="00CA7592">
        <w:rPr>
          <w:rFonts w:ascii="Garamond" w:hAnsi="Garamond"/>
          <w:lang w:val="tr-TR"/>
        </w:rPr>
        <w:t>2 (iki)</w:t>
      </w:r>
      <w:r w:rsidR="005169BD" w:rsidRPr="005169BD">
        <w:rPr>
          <w:rFonts w:ascii="Garamond" w:hAnsi="Garamond"/>
          <w:lang w:val="tr-TR"/>
        </w:rPr>
        <w:t xml:space="preserve"> hafta içerisinde, bir kereye mahsus olmak üzere, BİLGİ’ye KDV hariç [</w:t>
      </w:r>
      <w:r w:rsidR="005169BD" w:rsidRPr="00FD5F14">
        <w:rPr>
          <w:rFonts w:ascii="Garamond" w:hAnsi="Garamond"/>
          <w:highlight w:val="yellow"/>
          <w:lang w:val="tr-TR"/>
        </w:rPr>
        <w:t>●</w:t>
      </w:r>
      <w:r w:rsidR="005169BD" w:rsidRPr="005169BD">
        <w:rPr>
          <w:rFonts w:ascii="Garamond" w:hAnsi="Garamond"/>
          <w:lang w:val="tr-TR"/>
        </w:rPr>
        <w:t>] TL ([</w:t>
      </w:r>
      <w:r w:rsidR="005169BD" w:rsidRPr="00FD5F14">
        <w:rPr>
          <w:rFonts w:ascii="Garamond" w:hAnsi="Garamond"/>
          <w:highlight w:val="yellow"/>
          <w:lang w:val="tr-TR"/>
        </w:rPr>
        <w:t>●</w:t>
      </w:r>
      <w:r w:rsidR="005169BD" w:rsidRPr="005169BD">
        <w:rPr>
          <w:rFonts w:ascii="Garamond" w:hAnsi="Garamond"/>
          <w:lang w:val="tr-TR"/>
        </w:rPr>
        <w:t xml:space="preserve">] TürkLirası) </w:t>
      </w:r>
      <w:r w:rsidR="00CA7592">
        <w:rPr>
          <w:rFonts w:ascii="Garamond" w:hAnsi="Garamond"/>
          <w:lang w:val="tr-TR"/>
        </w:rPr>
        <w:t>Giriş</w:t>
      </w:r>
      <w:r w:rsidR="005169BD" w:rsidRPr="005169BD">
        <w:rPr>
          <w:rFonts w:ascii="Garamond" w:hAnsi="Garamond"/>
          <w:lang w:val="tr-TR"/>
        </w:rPr>
        <w:t xml:space="preserve"> Bedeli ödeyecektir. İşbu sözleşmenin herhangi bir nedenle feshedilmesi halinde İşletmeci tarafından ödenmiş olan bu bedelin fesih tarihinden sözleşmenin sona ereceği tarihe kadar olan süreye tekabül eden kısmı kıstelyevm olarak İşletmeciye nakden ve defaten iade edilecektir. </w:t>
      </w:r>
    </w:p>
    <w:p w14:paraId="356BAB28" w14:textId="77777777" w:rsidR="005169BD" w:rsidRPr="005169BD" w:rsidRDefault="005169BD" w:rsidP="005169BD">
      <w:pPr>
        <w:spacing w:after="0" w:line="240" w:lineRule="auto"/>
        <w:jc w:val="both"/>
        <w:rPr>
          <w:rFonts w:ascii="Garamond" w:hAnsi="Garamond"/>
          <w:lang w:val="tr-TR"/>
        </w:rPr>
      </w:pPr>
    </w:p>
    <w:p w14:paraId="2787D5C3" w14:textId="33136872" w:rsidR="005169BD" w:rsidRDefault="00FD5F14" w:rsidP="005169BD">
      <w:pPr>
        <w:spacing w:after="0" w:line="240" w:lineRule="auto"/>
        <w:jc w:val="both"/>
        <w:rPr>
          <w:rFonts w:ascii="Garamond" w:hAnsi="Garamond"/>
          <w:lang w:val="tr-TR"/>
        </w:rPr>
      </w:pPr>
      <w:r>
        <w:rPr>
          <w:rFonts w:ascii="Garamond" w:hAnsi="Garamond"/>
          <w:b/>
          <w:lang w:val="tr-TR"/>
        </w:rPr>
        <w:t>5.</w:t>
      </w:r>
      <w:r w:rsidR="00CD1AA0">
        <w:rPr>
          <w:rFonts w:ascii="Garamond" w:hAnsi="Garamond"/>
          <w:b/>
          <w:lang w:val="tr-TR"/>
        </w:rPr>
        <w:t>5</w:t>
      </w:r>
      <w:r w:rsidR="005169BD" w:rsidRPr="005169BD">
        <w:rPr>
          <w:rFonts w:ascii="Garamond" w:hAnsi="Garamond"/>
          <w:lang w:val="tr-TR"/>
        </w:rPr>
        <w:tab/>
        <w:t xml:space="preserve">Elektrik, Su ve benzeri ihtiyaçların sağlanması nedeniyle doğacak masraflar İşletmeci’nin sorumluluğundadır. İşletmeci aylık olarak tüketim bedellerini BİLGİ’ye fatura mukabili ödeyecektir. </w:t>
      </w:r>
    </w:p>
    <w:p w14:paraId="18AD3367" w14:textId="77777777" w:rsidR="00D7610A" w:rsidRDefault="00D7610A" w:rsidP="005169BD">
      <w:pPr>
        <w:spacing w:after="0" w:line="240" w:lineRule="auto"/>
        <w:jc w:val="both"/>
        <w:rPr>
          <w:rFonts w:ascii="Garamond" w:hAnsi="Garamond"/>
          <w:lang w:val="tr-TR"/>
        </w:rPr>
      </w:pPr>
    </w:p>
    <w:p w14:paraId="21205602" w14:textId="6DA89C72" w:rsidR="005169BD" w:rsidRPr="005169BD" w:rsidRDefault="00FD5F14" w:rsidP="005169BD">
      <w:pPr>
        <w:spacing w:after="0" w:line="240" w:lineRule="auto"/>
        <w:jc w:val="both"/>
        <w:rPr>
          <w:rFonts w:ascii="Garamond" w:hAnsi="Garamond"/>
          <w:lang w:val="tr-TR"/>
        </w:rPr>
      </w:pPr>
      <w:r>
        <w:rPr>
          <w:rFonts w:ascii="Garamond" w:hAnsi="Garamond"/>
          <w:b/>
          <w:lang w:val="tr-TR"/>
        </w:rPr>
        <w:t>5.</w:t>
      </w:r>
      <w:r w:rsidR="00CD1AA0">
        <w:rPr>
          <w:rFonts w:ascii="Garamond" w:hAnsi="Garamond"/>
          <w:b/>
          <w:lang w:val="tr-TR"/>
        </w:rPr>
        <w:t>6</w:t>
      </w:r>
      <w:r w:rsidR="005169BD" w:rsidRPr="005169BD">
        <w:rPr>
          <w:rFonts w:ascii="Garamond" w:hAnsi="Garamond"/>
          <w:lang w:val="tr-TR"/>
        </w:rPr>
        <w:tab/>
        <w:t xml:space="preserve">İşletmeci BİLGİ tarafından kendisine tevdi edilen yukarıda sayılı masraflara ilişkin faturaları faturanın tevdiinden itibaren en geç 7 (yedi) gün içerisinde BİLGİ’nin aşağıda belirtilen banka hesabına nakden ve peşin olarak yatırılacaktır. İşletme bedelinin süresi içerisinde ödenmemesi halinde herhangi bir İhtar ve ihbara gerek kalmaksızın aylık TCMB Borç Verme Faizi + 2 (İki) puan gecikme faizi yürütecek olup ödemenin zamanında yapılmaması durumunda BİLGİ ek bir ihtara gerek kalmaksızın elektrik, su tedarikini kesme hakkını haizdir. </w:t>
      </w:r>
    </w:p>
    <w:p w14:paraId="53F6BFCD" w14:textId="3C28EDAB" w:rsidR="005D6589" w:rsidRDefault="005D6589" w:rsidP="0038049B">
      <w:pPr>
        <w:spacing w:after="0" w:line="240" w:lineRule="auto"/>
        <w:jc w:val="both"/>
        <w:rPr>
          <w:rFonts w:ascii="Garamond" w:hAnsi="Garamond"/>
          <w:lang w:val="tr-TR"/>
        </w:rPr>
      </w:pPr>
    </w:p>
    <w:p w14:paraId="09329CEE" w14:textId="6FFC2281" w:rsidR="005D6589" w:rsidRDefault="005D6589" w:rsidP="0038049B">
      <w:pPr>
        <w:spacing w:after="0" w:line="240" w:lineRule="auto"/>
        <w:jc w:val="both"/>
        <w:rPr>
          <w:rFonts w:ascii="Garamond" w:hAnsi="Garamond"/>
          <w:lang w:val="tr-TR"/>
        </w:rPr>
      </w:pPr>
      <w:r w:rsidRPr="005D6589">
        <w:rPr>
          <w:rFonts w:ascii="Garamond" w:hAnsi="Garamond"/>
          <w:b/>
          <w:lang w:val="tr-TR"/>
        </w:rPr>
        <w:lastRenderedPageBreak/>
        <w:t>5.</w:t>
      </w:r>
      <w:r w:rsidR="00CD1AA0">
        <w:rPr>
          <w:rFonts w:ascii="Garamond" w:hAnsi="Garamond"/>
          <w:b/>
          <w:lang w:val="tr-TR"/>
        </w:rPr>
        <w:t>7</w:t>
      </w:r>
      <w:r w:rsidRPr="005D6589">
        <w:rPr>
          <w:rFonts w:ascii="Garamond" w:hAnsi="Garamond"/>
          <w:lang w:val="tr-TR"/>
        </w:rPr>
        <w:tab/>
        <w:t xml:space="preserve">BİLGİ işbu sözleşme kapsamında İşletmeci’ye mutabakat mektubu gönderecektir. İşletmeci’nin mutabık kalması halinde mutabakat mektubunu kaşe ve imzalı olarak </w:t>
      </w:r>
      <w:proofErr w:type="spellStart"/>
      <w:r w:rsidRPr="005D6589">
        <w:rPr>
          <w:rFonts w:ascii="Garamond" w:hAnsi="Garamond"/>
          <w:lang w:val="tr-TR"/>
        </w:rPr>
        <w:t>BİLGİ’ye</w:t>
      </w:r>
      <w:proofErr w:type="spellEnd"/>
      <w:r w:rsidRPr="005D6589">
        <w:rPr>
          <w:rFonts w:ascii="Garamond" w:hAnsi="Garamond"/>
          <w:lang w:val="tr-TR"/>
        </w:rPr>
        <w:t xml:space="preserve"> göndermesi gerekecektir.</w:t>
      </w:r>
    </w:p>
    <w:p w14:paraId="0E5FA946" w14:textId="06ED929D" w:rsidR="00BC5217" w:rsidRDefault="00BC5217" w:rsidP="0038049B">
      <w:pPr>
        <w:spacing w:after="0" w:line="240" w:lineRule="auto"/>
        <w:jc w:val="both"/>
        <w:rPr>
          <w:rFonts w:ascii="Garamond" w:hAnsi="Garamond"/>
          <w:lang w:val="tr-TR"/>
        </w:rPr>
      </w:pPr>
    </w:p>
    <w:p w14:paraId="631E3CA4" w14:textId="2A366F54" w:rsidR="00BC5217" w:rsidRPr="00BC5217" w:rsidRDefault="00BC5217" w:rsidP="00BC5217">
      <w:pPr>
        <w:pStyle w:val="ListParagraph"/>
        <w:numPr>
          <w:ilvl w:val="0"/>
          <w:numId w:val="1"/>
        </w:numPr>
        <w:spacing w:after="0" w:line="240" w:lineRule="auto"/>
        <w:jc w:val="both"/>
        <w:rPr>
          <w:rFonts w:ascii="Garamond" w:hAnsi="Garamond"/>
          <w:b/>
          <w:lang w:val="tr-TR"/>
        </w:rPr>
      </w:pPr>
      <w:r w:rsidRPr="00BC5217">
        <w:rPr>
          <w:rFonts w:ascii="Garamond" w:hAnsi="Garamond"/>
          <w:b/>
          <w:lang w:val="tr-TR"/>
        </w:rPr>
        <w:t>TEMİNAT MEKTUBU</w:t>
      </w:r>
    </w:p>
    <w:p w14:paraId="47F2096D" w14:textId="2B60665A" w:rsidR="00BC5D43" w:rsidRDefault="00BC5D43" w:rsidP="0038049B">
      <w:pPr>
        <w:spacing w:after="0" w:line="240" w:lineRule="auto"/>
        <w:jc w:val="both"/>
        <w:rPr>
          <w:rFonts w:ascii="Garamond" w:hAnsi="Garamond"/>
          <w:lang w:val="tr-TR"/>
        </w:rPr>
      </w:pPr>
    </w:p>
    <w:p w14:paraId="18C6FB82" w14:textId="08AA2BC3" w:rsidR="00645ACD" w:rsidRPr="00645ACD" w:rsidRDefault="00645ACD" w:rsidP="00645ACD">
      <w:pPr>
        <w:spacing w:after="0" w:line="240" w:lineRule="auto"/>
        <w:jc w:val="both"/>
        <w:rPr>
          <w:rFonts w:ascii="Garamond" w:hAnsi="Garamond"/>
          <w:lang w:val="tr-TR"/>
        </w:rPr>
      </w:pPr>
      <w:r w:rsidRPr="00645ACD">
        <w:rPr>
          <w:rFonts w:ascii="Garamond" w:hAnsi="Garamond"/>
          <w:b/>
          <w:lang w:val="tr-TR"/>
        </w:rPr>
        <w:t>6.1</w:t>
      </w:r>
      <w:r w:rsidRPr="00645ACD">
        <w:rPr>
          <w:rFonts w:ascii="Garamond" w:hAnsi="Garamond"/>
          <w:lang w:val="tr-TR"/>
        </w:rPr>
        <w:tab/>
      </w:r>
      <w:r>
        <w:rPr>
          <w:rFonts w:ascii="Garamond" w:hAnsi="Garamond"/>
          <w:lang w:val="tr-TR"/>
        </w:rPr>
        <w:t>İşletmeci</w:t>
      </w:r>
      <w:r w:rsidRPr="00645ACD">
        <w:rPr>
          <w:rFonts w:ascii="Garamond" w:hAnsi="Garamond"/>
          <w:lang w:val="tr-TR"/>
        </w:rPr>
        <w:t xml:space="preserve">, işbu sözleşmenin taraflarca imzalanması akabinde 1 (bir) hafta içerisinde, toplam sözleşme bedelinin %6’sı (yüzde altı) tutarında, süresiz, şartsız, kat’i ve görüldüğünde nakden ve defaten ödemeli teminat mektubunu, BİLGİ’ye teslim edecektir. </w:t>
      </w:r>
    </w:p>
    <w:p w14:paraId="24AB6592" w14:textId="77777777" w:rsidR="00645ACD" w:rsidRPr="00645ACD" w:rsidRDefault="00645ACD" w:rsidP="00645ACD">
      <w:pPr>
        <w:spacing w:after="0" w:line="240" w:lineRule="auto"/>
        <w:jc w:val="both"/>
        <w:rPr>
          <w:rFonts w:ascii="Garamond" w:hAnsi="Garamond"/>
          <w:lang w:val="tr-TR"/>
        </w:rPr>
      </w:pPr>
    </w:p>
    <w:p w14:paraId="2C4356AD" w14:textId="0510ECEE" w:rsidR="00BC5D43" w:rsidRDefault="00645ACD" w:rsidP="00645ACD">
      <w:pPr>
        <w:spacing w:after="0" w:line="240" w:lineRule="auto"/>
        <w:jc w:val="both"/>
        <w:rPr>
          <w:rFonts w:ascii="Garamond" w:hAnsi="Garamond"/>
          <w:lang w:val="tr-TR"/>
        </w:rPr>
      </w:pPr>
      <w:r w:rsidRPr="00645ACD">
        <w:rPr>
          <w:rFonts w:ascii="Garamond" w:hAnsi="Garamond"/>
          <w:b/>
          <w:lang w:val="tr-TR"/>
        </w:rPr>
        <w:t>6.2</w:t>
      </w:r>
      <w:r w:rsidRPr="00645ACD">
        <w:rPr>
          <w:rFonts w:ascii="Garamond" w:hAnsi="Garamond"/>
          <w:lang w:val="tr-TR"/>
        </w:rPr>
        <w:tab/>
        <w:t xml:space="preserve"> Sözleşme süresinin sonunda veya herhangi bir sebeple sona ermesi halinde, </w:t>
      </w:r>
      <w:r>
        <w:rPr>
          <w:rFonts w:ascii="Garamond" w:hAnsi="Garamond"/>
          <w:lang w:val="tr-TR"/>
        </w:rPr>
        <w:t>İşletmeci</w:t>
      </w:r>
      <w:r w:rsidRPr="00645ACD">
        <w:rPr>
          <w:rFonts w:ascii="Garamond" w:hAnsi="Garamond"/>
          <w:lang w:val="tr-TR"/>
        </w:rPr>
        <w:t xml:space="preserve"> tarafından sözleşmeden doğan yükümlülüklerin yerine getirilmesi kaydıyla, teminat mektubu </w:t>
      </w:r>
      <w:r w:rsidR="0044066B">
        <w:rPr>
          <w:rFonts w:ascii="Garamond" w:hAnsi="Garamond"/>
          <w:lang w:val="tr-TR"/>
        </w:rPr>
        <w:t>3</w:t>
      </w:r>
      <w:r w:rsidRPr="00645ACD">
        <w:rPr>
          <w:rFonts w:ascii="Garamond" w:hAnsi="Garamond"/>
          <w:lang w:val="tr-TR"/>
        </w:rPr>
        <w:t xml:space="preserve"> (</w:t>
      </w:r>
      <w:r w:rsidR="0044066B">
        <w:rPr>
          <w:rFonts w:ascii="Garamond" w:hAnsi="Garamond"/>
          <w:lang w:val="tr-TR"/>
        </w:rPr>
        <w:t>üç</w:t>
      </w:r>
      <w:r w:rsidRPr="00645ACD">
        <w:rPr>
          <w:rFonts w:ascii="Garamond" w:hAnsi="Garamond"/>
          <w:lang w:val="tr-TR"/>
        </w:rPr>
        <w:t xml:space="preserve">) ay içerisinde </w:t>
      </w:r>
      <w:r>
        <w:rPr>
          <w:rFonts w:ascii="Garamond" w:hAnsi="Garamond"/>
          <w:lang w:val="tr-TR"/>
        </w:rPr>
        <w:t>İşletmeci</w:t>
      </w:r>
      <w:r w:rsidRPr="00645ACD">
        <w:rPr>
          <w:rFonts w:ascii="Garamond" w:hAnsi="Garamond"/>
          <w:lang w:val="tr-TR"/>
        </w:rPr>
        <w:t>’ye iade edilecektir.</w:t>
      </w:r>
    </w:p>
    <w:p w14:paraId="7EB01FFE" w14:textId="5412FA3A" w:rsidR="00645ACD" w:rsidRDefault="00645ACD" w:rsidP="00645ACD">
      <w:pPr>
        <w:spacing w:after="0" w:line="240" w:lineRule="auto"/>
        <w:jc w:val="both"/>
        <w:rPr>
          <w:rFonts w:ascii="Garamond" w:hAnsi="Garamond"/>
          <w:lang w:val="tr-TR"/>
        </w:rPr>
      </w:pPr>
    </w:p>
    <w:p w14:paraId="5CE86E43" w14:textId="00C7983B" w:rsidR="00645ACD" w:rsidRDefault="00645ACD" w:rsidP="00645ACD">
      <w:pPr>
        <w:spacing w:after="0" w:line="240" w:lineRule="auto"/>
        <w:jc w:val="both"/>
        <w:rPr>
          <w:rFonts w:ascii="Garamond" w:hAnsi="Garamond"/>
          <w:lang w:val="tr-TR"/>
        </w:rPr>
      </w:pPr>
      <w:r w:rsidRPr="00645ACD">
        <w:rPr>
          <w:rFonts w:ascii="Garamond" w:hAnsi="Garamond"/>
          <w:b/>
          <w:lang w:val="tr-TR"/>
        </w:rPr>
        <w:t>6.3</w:t>
      </w:r>
      <w:r w:rsidRPr="00645ACD">
        <w:rPr>
          <w:rFonts w:ascii="Garamond" w:hAnsi="Garamond"/>
          <w:lang w:val="tr-TR"/>
        </w:rPr>
        <w:tab/>
      </w:r>
      <w:r w:rsidR="00EC4C5D">
        <w:rPr>
          <w:rFonts w:ascii="Garamond" w:hAnsi="Garamond"/>
          <w:lang w:val="tr-TR"/>
        </w:rPr>
        <w:t xml:space="preserve">Sözleşmenin 7. md.sinde düzenlenen hükümler saklı kalmak üzere, </w:t>
      </w:r>
      <w:r>
        <w:rPr>
          <w:rFonts w:ascii="Garamond" w:hAnsi="Garamond"/>
          <w:lang w:val="tr-TR"/>
        </w:rPr>
        <w:t xml:space="preserve">İşletmeci'nin </w:t>
      </w:r>
      <w:r w:rsidR="00EC4C5D">
        <w:rPr>
          <w:rFonts w:ascii="Garamond" w:hAnsi="Garamond"/>
          <w:lang w:val="tr-TR"/>
        </w:rPr>
        <w:t>s</w:t>
      </w:r>
      <w:r w:rsidRPr="00645ACD">
        <w:rPr>
          <w:rFonts w:ascii="Garamond" w:hAnsi="Garamond"/>
          <w:lang w:val="tr-TR"/>
        </w:rPr>
        <w:t xml:space="preserve">özleşmeden doğan yükümlülüklerini esaslı bir şekilde ihlal etmesi, </w:t>
      </w:r>
      <w:r>
        <w:rPr>
          <w:rFonts w:ascii="Garamond" w:hAnsi="Garamond"/>
          <w:lang w:val="tr-TR"/>
        </w:rPr>
        <w:t xml:space="preserve">BİLGİ </w:t>
      </w:r>
      <w:r w:rsidRPr="00645ACD">
        <w:rPr>
          <w:rFonts w:ascii="Garamond" w:hAnsi="Garamond"/>
          <w:lang w:val="tr-TR"/>
        </w:rPr>
        <w:t>tarafından yazılı olarak yapılan ihtar ile verilen yedi (7) günlük süre içerisinde ihlalin giderilmemesi durumunda</w:t>
      </w:r>
      <w:r w:rsidR="00EC4C5D">
        <w:rPr>
          <w:rFonts w:ascii="Garamond" w:hAnsi="Garamond"/>
          <w:lang w:val="tr-TR"/>
        </w:rPr>
        <w:t>,</w:t>
      </w:r>
      <w:r w:rsidRPr="00645ACD">
        <w:rPr>
          <w:rFonts w:ascii="Garamond" w:hAnsi="Garamond"/>
          <w:lang w:val="tr-TR"/>
        </w:rPr>
        <w:t xml:space="preserve"> B</w:t>
      </w:r>
      <w:r>
        <w:rPr>
          <w:rFonts w:ascii="Garamond" w:hAnsi="Garamond"/>
          <w:lang w:val="tr-TR"/>
        </w:rPr>
        <w:t>İLGİ</w:t>
      </w:r>
      <w:r w:rsidRPr="00645ACD">
        <w:rPr>
          <w:rFonts w:ascii="Garamond" w:hAnsi="Garamond"/>
          <w:lang w:val="tr-TR"/>
        </w:rPr>
        <w:t xml:space="preserve"> başkaca bir ihbar ve ihtara gerek kalmaksızın uğranılan zararı oranında bu teminat mektubunu nakde çevirme hakkına sahiptir.</w:t>
      </w:r>
    </w:p>
    <w:p w14:paraId="364E8159" w14:textId="0B5845E8" w:rsidR="00EC4C5D" w:rsidRDefault="00EC4C5D" w:rsidP="00645ACD">
      <w:pPr>
        <w:spacing w:after="0" w:line="240" w:lineRule="auto"/>
        <w:jc w:val="both"/>
        <w:rPr>
          <w:rFonts w:ascii="Garamond" w:hAnsi="Garamond"/>
          <w:lang w:val="tr-TR"/>
        </w:rPr>
      </w:pPr>
    </w:p>
    <w:p w14:paraId="6340DD5C" w14:textId="610E4FD6" w:rsidR="00EC4C5D" w:rsidRDefault="00EC4C5D" w:rsidP="00EC4C5D">
      <w:pPr>
        <w:spacing w:after="0" w:line="240" w:lineRule="auto"/>
        <w:jc w:val="both"/>
        <w:rPr>
          <w:rFonts w:ascii="Garamond" w:hAnsi="Garamond"/>
          <w:lang w:val="tr-TR"/>
        </w:rPr>
      </w:pPr>
      <w:r w:rsidRPr="00EC4C5D">
        <w:rPr>
          <w:rFonts w:ascii="Garamond" w:hAnsi="Garamond"/>
          <w:b/>
          <w:lang w:val="tr-TR"/>
        </w:rPr>
        <w:t xml:space="preserve">6.4 </w:t>
      </w:r>
      <w:r w:rsidRPr="00EC4C5D">
        <w:rPr>
          <w:rFonts w:ascii="Garamond" w:hAnsi="Garamond"/>
          <w:b/>
          <w:lang w:val="tr-TR"/>
        </w:rPr>
        <w:tab/>
      </w:r>
      <w:r>
        <w:rPr>
          <w:rFonts w:ascii="Garamond" w:hAnsi="Garamond"/>
          <w:lang w:val="tr-TR"/>
        </w:rPr>
        <w:t>Sözleşmenin 7. md.sinde düzenlenen hükümler uyarınca</w:t>
      </w:r>
      <w:r w:rsidR="00585844">
        <w:rPr>
          <w:rFonts w:ascii="Garamond" w:hAnsi="Garamond"/>
          <w:lang w:val="tr-TR"/>
        </w:rPr>
        <w:t>,</w:t>
      </w:r>
      <w:r>
        <w:rPr>
          <w:rFonts w:ascii="Garamond" w:hAnsi="Garamond"/>
          <w:lang w:val="tr-TR"/>
        </w:rPr>
        <w:t xml:space="preserve"> BİLGİ’nin herhangi bir </w:t>
      </w:r>
      <w:r w:rsidRPr="0092456A">
        <w:rPr>
          <w:rFonts w:ascii="Garamond" w:hAnsi="Garamond"/>
          <w:lang w:val="tr-TR"/>
        </w:rPr>
        <w:t>kar kaybı, zarar ve tazminat hakları</w:t>
      </w:r>
      <w:r>
        <w:rPr>
          <w:rFonts w:ascii="Garamond" w:hAnsi="Garamond"/>
          <w:lang w:val="tr-TR"/>
        </w:rPr>
        <w:t xml:space="preserve"> doğması halinde,</w:t>
      </w:r>
      <w:r w:rsidRPr="0092456A">
        <w:rPr>
          <w:rFonts w:ascii="Garamond" w:hAnsi="Garamond"/>
          <w:lang w:val="tr-TR"/>
        </w:rPr>
        <w:t xml:space="preserve"> </w:t>
      </w:r>
      <w:r>
        <w:rPr>
          <w:rFonts w:ascii="Garamond" w:hAnsi="Garamond"/>
          <w:lang w:val="tr-TR"/>
        </w:rPr>
        <w:t xml:space="preserve">BİLGİ </w:t>
      </w:r>
      <w:r w:rsidRPr="00645ACD">
        <w:rPr>
          <w:rFonts w:ascii="Garamond" w:hAnsi="Garamond"/>
          <w:lang w:val="tr-TR"/>
        </w:rPr>
        <w:t>başkaca bir ihbar ve ihtara gerek kalmaksızın uğranılan zararı oranında bu teminat mektubunu nakde çevirme hakkına sahiptir.</w:t>
      </w:r>
    </w:p>
    <w:p w14:paraId="35575619" w14:textId="77777777" w:rsidR="00645ACD" w:rsidRDefault="00645ACD" w:rsidP="00645ACD">
      <w:pPr>
        <w:spacing w:after="0" w:line="240" w:lineRule="auto"/>
        <w:jc w:val="both"/>
        <w:rPr>
          <w:rFonts w:ascii="Garamond" w:hAnsi="Garamond"/>
          <w:lang w:val="tr-TR"/>
        </w:rPr>
      </w:pPr>
    </w:p>
    <w:p w14:paraId="564C1BAB" w14:textId="14926419" w:rsidR="00BC5D43" w:rsidRPr="002A3C22" w:rsidRDefault="00BC5D43" w:rsidP="0038049B">
      <w:pPr>
        <w:pStyle w:val="ListParagraph"/>
        <w:numPr>
          <w:ilvl w:val="0"/>
          <w:numId w:val="1"/>
        </w:numPr>
        <w:spacing w:after="0" w:line="240" w:lineRule="auto"/>
        <w:jc w:val="both"/>
        <w:rPr>
          <w:rFonts w:ascii="Garamond" w:hAnsi="Garamond"/>
          <w:b/>
          <w:lang w:val="tr-TR"/>
        </w:rPr>
      </w:pPr>
      <w:r w:rsidRPr="002A3C22">
        <w:rPr>
          <w:rFonts w:ascii="Garamond" w:hAnsi="Garamond"/>
          <w:b/>
          <w:lang w:val="tr-TR"/>
        </w:rPr>
        <w:t>FESİH</w:t>
      </w:r>
      <w:r w:rsidR="0092456A">
        <w:rPr>
          <w:rFonts w:ascii="Garamond" w:hAnsi="Garamond"/>
          <w:b/>
          <w:lang w:val="tr-TR"/>
        </w:rPr>
        <w:t xml:space="preserve"> VE TAZMİNAT</w:t>
      </w:r>
    </w:p>
    <w:p w14:paraId="0697C5E1" w14:textId="1DA0E418" w:rsidR="00BC5D43" w:rsidRDefault="00BC5D43" w:rsidP="0038049B">
      <w:pPr>
        <w:spacing w:after="0" w:line="240" w:lineRule="auto"/>
        <w:jc w:val="both"/>
        <w:rPr>
          <w:rFonts w:ascii="Garamond" w:hAnsi="Garamond"/>
          <w:lang w:val="tr-TR"/>
        </w:rPr>
      </w:pPr>
    </w:p>
    <w:p w14:paraId="5004EBF8" w14:textId="0958D90C" w:rsidR="0092456A" w:rsidRDefault="0092456A" w:rsidP="0038049B">
      <w:pPr>
        <w:spacing w:after="0" w:line="240" w:lineRule="auto"/>
        <w:jc w:val="both"/>
        <w:rPr>
          <w:rFonts w:ascii="Garamond" w:hAnsi="Garamond"/>
          <w:lang w:val="tr-TR"/>
        </w:rPr>
      </w:pPr>
      <w:r w:rsidRPr="0092456A">
        <w:rPr>
          <w:rFonts w:ascii="Garamond" w:hAnsi="Garamond"/>
          <w:b/>
          <w:lang w:val="tr-TR"/>
        </w:rPr>
        <w:t>7.1</w:t>
      </w:r>
      <w:r>
        <w:rPr>
          <w:rFonts w:ascii="Garamond" w:hAnsi="Garamond"/>
          <w:lang w:val="tr-TR"/>
        </w:rPr>
        <w:tab/>
      </w:r>
      <w:r w:rsidRPr="0092456A">
        <w:rPr>
          <w:rFonts w:ascii="Garamond" w:hAnsi="Garamond"/>
          <w:lang w:val="tr-TR"/>
        </w:rPr>
        <w:t xml:space="preserve">Sözleşme süresince İşletmeci’den kaynaklanan hizmet kusurlarının olduğu iddia edilirse BİLGİ, </w:t>
      </w:r>
      <w:r>
        <w:rPr>
          <w:rFonts w:ascii="Garamond" w:hAnsi="Garamond"/>
          <w:lang w:val="tr-TR"/>
        </w:rPr>
        <w:t>İşletmeci’ye</w:t>
      </w:r>
      <w:r w:rsidRPr="0092456A">
        <w:rPr>
          <w:rFonts w:ascii="Garamond" w:hAnsi="Garamond"/>
          <w:lang w:val="tr-TR"/>
        </w:rPr>
        <w:t xml:space="preserve"> kusurlu olduğunu düşündüğü konunun açık tanımı ile birlikte yazılı olarak uyaracak ve kusurun gereğine göre en fazla 15 (onbeş) gün içerisinde giderilmesini talep edecektir. Tanımlanan ve giderilmesi istenen kusurun süresi içerisinde giderilmemesi halinde BİLGİ aynı uyarıyı ikinci kez yapacak ve tekrar kusurun </w:t>
      </w:r>
      <w:r>
        <w:rPr>
          <w:rFonts w:ascii="Garamond" w:hAnsi="Garamond"/>
          <w:lang w:val="tr-TR"/>
        </w:rPr>
        <w:t>3</w:t>
      </w:r>
      <w:r w:rsidRPr="0092456A">
        <w:rPr>
          <w:rFonts w:ascii="Garamond" w:hAnsi="Garamond"/>
          <w:lang w:val="tr-TR"/>
        </w:rPr>
        <w:t xml:space="preserve"> (</w:t>
      </w:r>
      <w:r>
        <w:rPr>
          <w:rFonts w:ascii="Garamond" w:hAnsi="Garamond"/>
          <w:lang w:val="tr-TR"/>
        </w:rPr>
        <w:t>üç</w:t>
      </w:r>
      <w:r w:rsidRPr="0092456A">
        <w:rPr>
          <w:rFonts w:ascii="Garamond" w:hAnsi="Garamond"/>
          <w:lang w:val="tr-TR"/>
        </w:rPr>
        <w:t xml:space="preserve">) gün içerisinde giderilmesini talep edecektir. Kusurun ikinci kez giderilmemesi halinde BİLGİ Sözleşme’yi haklı nedenle feshedebilecektir. </w:t>
      </w:r>
    </w:p>
    <w:p w14:paraId="308B6638" w14:textId="4DCEB0E4" w:rsidR="002C6EC9" w:rsidRDefault="002C6EC9" w:rsidP="0038049B">
      <w:pPr>
        <w:spacing w:after="0" w:line="240" w:lineRule="auto"/>
        <w:jc w:val="both"/>
        <w:rPr>
          <w:rFonts w:ascii="Garamond" w:hAnsi="Garamond"/>
          <w:lang w:val="tr-TR"/>
        </w:rPr>
      </w:pPr>
    </w:p>
    <w:p w14:paraId="0D6507ED" w14:textId="3532136A" w:rsidR="002C6EC9" w:rsidRDefault="002C6EC9" w:rsidP="0038049B">
      <w:pPr>
        <w:spacing w:after="0" w:line="240" w:lineRule="auto"/>
        <w:jc w:val="both"/>
        <w:rPr>
          <w:rFonts w:ascii="Garamond" w:hAnsi="Garamond"/>
          <w:lang w:val="tr-TR"/>
        </w:rPr>
      </w:pPr>
      <w:r w:rsidRPr="002C6EC9">
        <w:rPr>
          <w:rFonts w:ascii="Garamond" w:hAnsi="Garamond"/>
          <w:b/>
          <w:lang w:val="tr-TR"/>
        </w:rPr>
        <w:t>7.2</w:t>
      </w:r>
      <w:r>
        <w:rPr>
          <w:rFonts w:ascii="Garamond" w:hAnsi="Garamond"/>
          <w:lang w:val="tr-TR"/>
        </w:rPr>
        <w:tab/>
      </w:r>
      <w:r w:rsidRPr="0092456A">
        <w:rPr>
          <w:rFonts w:ascii="Garamond" w:hAnsi="Garamond"/>
          <w:lang w:val="tr-TR"/>
        </w:rPr>
        <w:t xml:space="preserve">İşbu Sözleşme’de İşletmeci tarafından ödenmesi gereken </w:t>
      </w:r>
      <w:r>
        <w:rPr>
          <w:rFonts w:ascii="Garamond" w:hAnsi="Garamond"/>
          <w:lang w:val="tr-TR"/>
        </w:rPr>
        <w:t>aylık işletme</w:t>
      </w:r>
      <w:r w:rsidRPr="0092456A">
        <w:rPr>
          <w:rFonts w:ascii="Garamond" w:hAnsi="Garamond"/>
          <w:lang w:val="tr-TR"/>
        </w:rPr>
        <w:t xml:space="preserve"> bedellerinin İşletmeci tarafından 1 (bir) takvim yılı içerisinde 2 (iki) kez geç ödemesi halinde BİLGİ 'nin tüm kar kaybı, zarar ve tazminat hakları saklı kalmak üzere işbu Sözleşme’yi derhal haklı nedenle fesih etme hakkı doğar.</w:t>
      </w:r>
    </w:p>
    <w:p w14:paraId="7A003408" w14:textId="77777777" w:rsidR="002C6EC9" w:rsidRDefault="002C6EC9" w:rsidP="0038049B">
      <w:pPr>
        <w:spacing w:after="0" w:line="240" w:lineRule="auto"/>
        <w:jc w:val="both"/>
        <w:rPr>
          <w:rFonts w:ascii="Garamond" w:hAnsi="Garamond"/>
          <w:lang w:val="tr-TR"/>
        </w:rPr>
      </w:pPr>
    </w:p>
    <w:p w14:paraId="299D0F18" w14:textId="73FE8E33" w:rsidR="002C6EC9" w:rsidRDefault="002C6EC9" w:rsidP="002C6EC9">
      <w:pPr>
        <w:spacing w:after="0" w:line="240" w:lineRule="auto"/>
        <w:jc w:val="both"/>
        <w:rPr>
          <w:rFonts w:ascii="Garamond" w:hAnsi="Garamond"/>
          <w:lang w:val="tr-TR"/>
        </w:rPr>
      </w:pPr>
      <w:r w:rsidRPr="002C6EC9">
        <w:rPr>
          <w:rFonts w:ascii="Garamond" w:hAnsi="Garamond"/>
          <w:b/>
          <w:lang w:val="tr-TR"/>
        </w:rPr>
        <w:t>7.3</w:t>
      </w:r>
      <w:r w:rsidRPr="0092456A">
        <w:rPr>
          <w:rFonts w:ascii="Garamond" w:hAnsi="Garamond"/>
          <w:lang w:val="tr-TR"/>
        </w:rPr>
        <w:tab/>
        <w:t>İşletmeci'ye tahsis edilen alan içerisinde bizzat İ</w:t>
      </w:r>
      <w:r>
        <w:rPr>
          <w:rFonts w:ascii="Garamond" w:hAnsi="Garamond"/>
          <w:lang w:val="tr-TR"/>
        </w:rPr>
        <w:t xml:space="preserve">şletmeci’nin </w:t>
      </w:r>
      <w:r w:rsidRPr="0092456A">
        <w:rPr>
          <w:rFonts w:ascii="Garamond" w:hAnsi="Garamond"/>
          <w:lang w:val="tr-TR"/>
        </w:rPr>
        <w:t>kusurundan kaynaklanan; kolluk kuvvetleri tarafından yargıya aktarılmış devamında İ</w:t>
      </w:r>
      <w:r>
        <w:rPr>
          <w:rFonts w:ascii="Garamond" w:hAnsi="Garamond"/>
          <w:lang w:val="tr-TR"/>
        </w:rPr>
        <w:t>şletmeci</w:t>
      </w:r>
      <w:r w:rsidRPr="0092456A">
        <w:rPr>
          <w:rFonts w:ascii="Garamond" w:hAnsi="Garamond"/>
          <w:lang w:val="tr-TR"/>
        </w:rPr>
        <w:t xml:space="preserve"> aleyhine tüm yasal sürecin tamamlanmasından sonra kesinleşmiş yasal olmayan durumlar için verilen yargı ve idare kararları, sonuçlarının BİLGİ’yi de esaslı şekilde zarara uğratması halinde, derhal fesih sebebidir. </w:t>
      </w:r>
    </w:p>
    <w:p w14:paraId="07A22B73" w14:textId="2DC2C64C" w:rsidR="002C6EC9" w:rsidRDefault="002C6EC9" w:rsidP="002C6EC9">
      <w:pPr>
        <w:spacing w:after="0" w:line="240" w:lineRule="auto"/>
        <w:jc w:val="both"/>
        <w:rPr>
          <w:rFonts w:ascii="Garamond" w:hAnsi="Garamond"/>
          <w:lang w:val="tr-TR"/>
        </w:rPr>
      </w:pPr>
    </w:p>
    <w:p w14:paraId="7D8940CE" w14:textId="0A336D48" w:rsidR="002C6EC9" w:rsidRDefault="002C6EC9" w:rsidP="002C6EC9">
      <w:pPr>
        <w:spacing w:after="0" w:line="240" w:lineRule="auto"/>
        <w:jc w:val="both"/>
        <w:rPr>
          <w:rFonts w:ascii="Garamond" w:hAnsi="Garamond"/>
          <w:lang w:val="tr-TR"/>
        </w:rPr>
      </w:pPr>
      <w:r w:rsidRPr="002C6EC9">
        <w:rPr>
          <w:rFonts w:ascii="Garamond" w:hAnsi="Garamond"/>
          <w:b/>
          <w:lang w:val="tr-TR"/>
        </w:rPr>
        <w:t>7.4</w:t>
      </w:r>
      <w:r w:rsidRPr="0092456A">
        <w:rPr>
          <w:rFonts w:ascii="Garamond" w:hAnsi="Garamond"/>
          <w:lang w:val="tr-TR"/>
        </w:rPr>
        <w:tab/>
        <w:t>İşletmeci kendisine tahsis edilen açık ve kapalı alanları işbu Sözleşme’nin amaçları dışında kullanmayacaktır. Bu halde; BİLGİ, İ</w:t>
      </w:r>
      <w:r>
        <w:rPr>
          <w:rFonts w:ascii="Garamond" w:hAnsi="Garamond"/>
          <w:lang w:val="tr-TR"/>
        </w:rPr>
        <w:t>şletmeci</w:t>
      </w:r>
      <w:r w:rsidRPr="0092456A">
        <w:rPr>
          <w:rFonts w:ascii="Garamond" w:hAnsi="Garamond"/>
          <w:lang w:val="tr-TR"/>
        </w:rPr>
        <w:t xml:space="preserve">'yi yazılı olarak uyaracak ve amaç dışı kullanımın derhal sona erdirilmesini talep edecektir. Yazılı ihtar ve tanınan süreye rağmen amaç dışı kullanım sürüyorsa, BİLGİ iş bu Sözleşme’yi derhal tek taraflı olarak fesih edebilecek ve oluşan kar kaybı, maddi manevi zararlarını derhal talep edebilecektir. </w:t>
      </w:r>
    </w:p>
    <w:p w14:paraId="56480FBB" w14:textId="77777777" w:rsidR="002C6EC9" w:rsidRDefault="002C6EC9" w:rsidP="002C6EC9">
      <w:pPr>
        <w:spacing w:after="0" w:line="240" w:lineRule="auto"/>
        <w:jc w:val="both"/>
        <w:rPr>
          <w:rFonts w:ascii="Garamond" w:hAnsi="Garamond"/>
          <w:lang w:val="tr-TR"/>
        </w:rPr>
      </w:pPr>
    </w:p>
    <w:p w14:paraId="6358D3CD" w14:textId="7803CA43" w:rsidR="002C6EC9" w:rsidRDefault="002C6EC9" w:rsidP="002C6EC9">
      <w:pPr>
        <w:spacing w:after="0" w:line="240" w:lineRule="auto"/>
        <w:jc w:val="both"/>
        <w:rPr>
          <w:rFonts w:ascii="Garamond" w:hAnsi="Garamond"/>
          <w:lang w:val="tr-TR"/>
        </w:rPr>
      </w:pPr>
      <w:r w:rsidRPr="002C6EC9">
        <w:rPr>
          <w:rFonts w:ascii="Garamond" w:hAnsi="Garamond"/>
          <w:b/>
          <w:lang w:val="tr-TR"/>
        </w:rPr>
        <w:t>7.5</w:t>
      </w:r>
      <w:r w:rsidRPr="0092456A">
        <w:rPr>
          <w:rFonts w:ascii="Garamond" w:hAnsi="Garamond"/>
          <w:lang w:val="tr-TR"/>
        </w:rPr>
        <w:tab/>
        <w:t>İşletmeci’nin ruhsatlarının ve/veya izinlerinin herhangi bir sebeple resmi mercilerce iptal edilmesi halinde ve bu iptal sebeplerinin BİLGİ’den veya işletmenin kendisinden kaynaklanmaması kaydıyla BİLGİ herhangi bir tazminat ödeme yükümlülüğü olmaksızın sözleşmeyi tek taraflı olarak feshedebilir.</w:t>
      </w:r>
    </w:p>
    <w:p w14:paraId="4473620D" w14:textId="77777777" w:rsidR="002C6EC9" w:rsidRPr="0092456A" w:rsidRDefault="002C6EC9" w:rsidP="002C6EC9">
      <w:pPr>
        <w:spacing w:after="0" w:line="240" w:lineRule="auto"/>
        <w:jc w:val="both"/>
        <w:rPr>
          <w:rFonts w:ascii="Garamond" w:hAnsi="Garamond"/>
          <w:lang w:val="tr-TR"/>
        </w:rPr>
      </w:pPr>
    </w:p>
    <w:p w14:paraId="61C24141" w14:textId="54C28229" w:rsidR="002C6EC9" w:rsidRDefault="002C6EC9" w:rsidP="002C6EC9">
      <w:pPr>
        <w:spacing w:after="0" w:line="240" w:lineRule="auto"/>
        <w:jc w:val="both"/>
        <w:rPr>
          <w:rFonts w:ascii="Garamond" w:hAnsi="Garamond"/>
          <w:lang w:val="tr-TR"/>
        </w:rPr>
      </w:pPr>
      <w:r w:rsidRPr="002C6EC9">
        <w:rPr>
          <w:rFonts w:ascii="Garamond" w:hAnsi="Garamond"/>
          <w:b/>
          <w:lang w:val="tr-TR"/>
        </w:rPr>
        <w:t>7.6</w:t>
      </w:r>
      <w:r w:rsidRPr="0092456A">
        <w:rPr>
          <w:rFonts w:ascii="Garamond" w:hAnsi="Garamond"/>
          <w:lang w:val="tr-TR"/>
        </w:rPr>
        <w:tab/>
        <w:t xml:space="preserve">BİLGİ’nin personelinin, öğrencilerinin, ziyaretçilerinin veya çevredeki 3. şahısların işletme ile ilgili işletme kalitesi ya da başka bir sebeple şikâyette bulunmaları halinde BİLGİ, söz konusu şikâyetleri derhal </w:t>
      </w:r>
      <w:r w:rsidRPr="0092456A">
        <w:rPr>
          <w:rFonts w:ascii="Garamond" w:hAnsi="Garamond"/>
          <w:lang w:val="tr-TR"/>
        </w:rPr>
        <w:lastRenderedPageBreak/>
        <w:t>İşletmeci’ye iletecek, İşletmeci söz konusu şikâyetlerin giderilmesi için gerekli azami çabayı gösterecektir. Söz konusu şikâyetlerin bildirime rağmen 1</w:t>
      </w:r>
      <w:r>
        <w:rPr>
          <w:rFonts w:ascii="Garamond" w:hAnsi="Garamond"/>
          <w:lang w:val="tr-TR"/>
        </w:rPr>
        <w:t xml:space="preserve"> (bir)</w:t>
      </w:r>
      <w:r w:rsidRPr="0092456A">
        <w:rPr>
          <w:rFonts w:ascii="Garamond" w:hAnsi="Garamond"/>
          <w:lang w:val="tr-TR"/>
        </w:rPr>
        <w:t xml:space="preserve"> yıl içerisinde 20</w:t>
      </w:r>
      <w:r w:rsidR="00541769">
        <w:rPr>
          <w:rFonts w:ascii="Garamond" w:hAnsi="Garamond"/>
          <w:lang w:val="tr-TR"/>
        </w:rPr>
        <w:t xml:space="preserve"> </w:t>
      </w:r>
      <w:r>
        <w:rPr>
          <w:rFonts w:ascii="Garamond" w:hAnsi="Garamond"/>
          <w:lang w:val="tr-TR"/>
        </w:rPr>
        <w:t>(yirmi)</w:t>
      </w:r>
      <w:r w:rsidRPr="0092456A">
        <w:rPr>
          <w:rFonts w:ascii="Garamond" w:hAnsi="Garamond"/>
          <w:lang w:val="tr-TR"/>
        </w:rPr>
        <w:t xml:space="preserve"> adede ulaşması halinde BİLGİ'nin tüm kar kaybı, zarar ve tazminat hakları saklı kalmak üzere işbu Sözleşme’yi derhal haklı nedenle fesih etme hakkı doğar. </w:t>
      </w:r>
    </w:p>
    <w:p w14:paraId="4F00E9D1" w14:textId="77777777" w:rsidR="002C6EC9" w:rsidRPr="0092456A" w:rsidRDefault="002C6EC9" w:rsidP="002C6EC9">
      <w:pPr>
        <w:spacing w:after="0" w:line="240" w:lineRule="auto"/>
        <w:jc w:val="both"/>
        <w:rPr>
          <w:rFonts w:ascii="Garamond" w:hAnsi="Garamond"/>
          <w:lang w:val="tr-TR"/>
        </w:rPr>
      </w:pPr>
    </w:p>
    <w:p w14:paraId="744E3606" w14:textId="68C25C03" w:rsidR="002C6EC9" w:rsidRPr="0092456A" w:rsidRDefault="002C6EC9" w:rsidP="002C6EC9">
      <w:pPr>
        <w:spacing w:after="0" w:line="240" w:lineRule="auto"/>
        <w:jc w:val="both"/>
        <w:rPr>
          <w:rFonts w:ascii="Garamond" w:hAnsi="Garamond"/>
          <w:lang w:val="tr-TR"/>
        </w:rPr>
      </w:pPr>
      <w:r w:rsidRPr="002C6EC9">
        <w:rPr>
          <w:rFonts w:ascii="Garamond" w:hAnsi="Garamond"/>
          <w:b/>
          <w:lang w:val="tr-TR"/>
        </w:rPr>
        <w:t>7.7</w:t>
      </w:r>
      <w:r w:rsidRPr="0092456A">
        <w:rPr>
          <w:rFonts w:ascii="Garamond" w:hAnsi="Garamond"/>
          <w:lang w:val="tr-TR"/>
        </w:rPr>
        <w:tab/>
        <w:t xml:space="preserve">İşletmeci’nin </w:t>
      </w:r>
      <w:r>
        <w:rPr>
          <w:rFonts w:ascii="Garamond" w:hAnsi="Garamond"/>
          <w:lang w:val="tr-TR"/>
        </w:rPr>
        <w:t>4. md. düzenlenen</w:t>
      </w:r>
      <w:r w:rsidRPr="0092456A">
        <w:rPr>
          <w:rFonts w:ascii="Garamond" w:hAnsi="Garamond"/>
          <w:lang w:val="tr-TR"/>
        </w:rPr>
        <w:t xml:space="preserve"> yükümlülüklerini belirtilen süre içinde yerine getirmemesi </w:t>
      </w:r>
      <w:r>
        <w:rPr>
          <w:rFonts w:ascii="Garamond" w:hAnsi="Garamond"/>
          <w:lang w:val="tr-TR"/>
        </w:rPr>
        <w:t>ve/veya sözleşmenin herhangi bir maddesini ihlal etmesi halinde</w:t>
      </w:r>
      <w:r w:rsidRPr="0092456A">
        <w:rPr>
          <w:rFonts w:ascii="Garamond" w:hAnsi="Garamond"/>
          <w:lang w:val="tr-TR"/>
        </w:rPr>
        <w:t xml:space="preserve"> BİLGİ 'nin tüm kar kaybı, zarar ve tazminat hakları saklı kalmak üzere</w:t>
      </w:r>
      <w:r>
        <w:rPr>
          <w:rFonts w:ascii="Garamond" w:hAnsi="Garamond"/>
          <w:lang w:val="tr-TR"/>
        </w:rPr>
        <w:t>,</w:t>
      </w:r>
      <w:r w:rsidRPr="0092456A">
        <w:rPr>
          <w:rFonts w:ascii="Garamond" w:hAnsi="Garamond"/>
          <w:lang w:val="tr-TR"/>
        </w:rPr>
        <w:t xml:space="preserve"> işbu sözleşmeyi derhal haklı nedenle fesih etme hakkı doğar. </w:t>
      </w:r>
    </w:p>
    <w:p w14:paraId="18D581EC" w14:textId="77777777" w:rsidR="0092456A" w:rsidRDefault="0092456A" w:rsidP="0038049B">
      <w:pPr>
        <w:spacing w:after="0" w:line="240" w:lineRule="auto"/>
        <w:jc w:val="both"/>
        <w:rPr>
          <w:rFonts w:ascii="Garamond" w:hAnsi="Garamond"/>
          <w:lang w:val="tr-TR"/>
        </w:rPr>
      </w:pPr>
    </w:p>
    <w:p w14:paraId="405B1EEC" w14:textId="784A483F" w:rsidR="00BC5D43" w:rsidRDefault="0092456A" w:rsidP="0038049B">
      <w:pPr>
        <w:spacing w:after="0" w:line="240" w:lineRule="auto"/>
        <w:jc w:val="both"/>
        <w:rPr>
          <w:rFonts w:ascii="Garamond" w:hAnsi="Garamond"/>
          <w:lang w:val="tr-TR"/>
        </w:rPr>
      </w:pPr>
      <w:r w:rsidRPr="0092456A">
        <w:rPr>
          <w:rFonts w:ascii="Garamond" w:hAnsi="Garamond"/>
          <w:b/>
          <w:lang w:val="tr-TR"/>
        </w:rPr>
        <w:t>7.</w:t>
      </w:r>
      <w:r w:rsidR="002C6EC9">
        <w:rPr>
          <w:rFonts w:ascii="Garamond" w:hAnsi="Garamond"/>
          <w:b/>
          <w:lang w:val="tr-TR"/>
        </w:rPr>
        <w:t>8</w:t>
      </w:r>
      <w:r>
        <w:rPr>
          <w:rFonts w:ascii="Garamond" w:hAnsi="Garamond"/>
          <w:lang w:val="tr-TR"/>
        </w:rPr>
        <w:tab/>
      </w:r>
      <w:r w:rsidRPr="0092456A">
        <w:rPr>
          <w:rFonts w:ascii="Garamond" w:hAnsi="Garamond"/>
          <w:lang w:val="tr-TR"/>
        </w:rPr>
        <w:t xml:space="preserve">BİLGİ, </w:t>
      </w:r>
      <w:proofErr w:type="spellStart"/>
      <w:r w:rsidRPr="0092456A">
        <w:rPr>
          <w:rFonts w:ascii="Garamond" w:hAnsi="Garamond"/>
          <w:lang w:val="tr-TR"/>
        </w:rPr>
        <w:t>İşletmeci’ye</w:t>
      </w:r>
      <w:proofErr w:type="spellEnd"/>
      <w:r w:rsidRPr="0092456A">
        <w:rPr>
          <w:rFonts w:ascii="Garamond" w:hAnsi="Garamond"/>
          <w:lang w:val="tr-TR"/>
        </w:rPr>
        <w:t xml:space="preserve"> </w:t>
      </w:r>
      <w:r w:rsidR="00AD1282">
        <w:rPr>
          <w:rFonts w:ascii="Garamond" w:hAnsi="Garamond"/>
          <w:lang w:val="tr-TR"/>
        </w:rPr>
        <w:t>1</w:t>
      </w:r>
      <w:r w:rsidRPr="0092456A">
        <w:rPr>
          <w:rFonts w:ascii="Garamond" w:hAnsi="Garamond"/>
          <w:lang w:val="tr-TR"/>
        </w:rPr>
        <w:t xml:space="preserve"> (</w:t>
      </w:r>
      <w:r w:rsidR="00AD1282">
        <w:rPr>
          <w:rFonts w:ascii="Garamond" w:hAnsi="Garamond"/>
          <w:lang w:val="tr-TR"/>
        </w:rPr>
        <w:t>bir</w:t>
      </w:r>
      <w:r w:rsidRPr="0092456A">
        <w:rPr>
          <w:rFonts w:ascii="Garamond" w:hAnsi="Garamond"/>
          <w:lang w:val="tr-TR"/>
        </w:rPr>
        <w:t xml:space="preserve">) ay önceden yazılı ihbarda bulunmak suretiyle sözleşmeyi tazminatsız olarak feshetmeye yetkilidir. Bu durumda İşletmeci, BİLGİ’den tazminat vs. herhangi bir nam ve ad altında talepte bulunamaz. İşbu </w:t>
      </w:r>
      <w:r w:rsidRPr="00AD1282">
        <w:rPr>
          <w:rFonts w:ascii="Garamond" w:hAnsi="Garamond"/>
          <w:lang w:val="tr-TR"/>
        </w:rPr>
        <w:t xml:space="preserve">sözleşme </w:t>
      </w:r>
      <w:r w:rsidR="00095A93" w:rsidRPr="00AD1282">
        <w:rPr>
          <w:rFonts w:ascii="Garamond" w:hAnsi="Garamond"/>
          <w:lang w:val="tr-TR"/>
        </w:rPr>
        <w:t>5.</w:t>
      </w:r>
      <w:r w:rsidR="00AD1282" w:rsidRPr="00AD1282">
        <w:rPr>
          <w:rFonts w:ascii="Garamond" w:hAnsi="Garamond"/>
          <w:lang w:val="tr-TR"/>
        </w:rPr>
        <w:t>4</w:t>
      </w:r>
      <w:r w:rsidRPr="00AD1282">
        <w:rPr>
          <w:rFonts w:ascii="Garamond" w:hAnsi="Garamond"/>
          <w:lang w:val="tr-TR"/>
        </w:rPr>
        <w:t xml:space="preserve"> md.</w:t>
      </w:r>
      <w:r w:rsidRPr="0092456A">
        <w:rPr>
          <w:rFonts w:ascii="Garamond" w:hAnsi="Garamond"/>
          <w:lang w:val="tr-TR"/>
        </w:rPr>
        <w:t xml:space="preserve"> hükmü saklıdır.</w:t>
      </w:r>
    </w:p>
    <w:p w14:paraId="39463F55" w14:textId="56F86A5B" w:rsidR="00AB361E" w:rsidRDefault="00AB361E" w:rsidP="0038049B">
      <w:pPr>
        <w:spacing w:after="0" w:line="240" w:lineRule="auto"/>
        <w:jc w:val="both"/>
        <w:rPr>
          <w:rFonts w:ascii="Garamond" w:hAnsi="Garamond"/>
          <w:lang w:val="tr-TR"/>
        </w:rPr>
      </w:pPr>
    </w:p>
    <w:p w14:paraId="13151408" w14:textId="2DDB2CBF" w:rsidR="00AB361E" w:rsidRPr="00AB361E" w:rsidRDefault="00AB361E" w:rsidP="00AB361E">
      <w:pPr>
        <w:pStyle w:val="ListParagraph"/>
        <w:numPr>
          <w:ilvl w:val="0"/>
          <w:numId w:val="1"/>
        </w:numPr>
        <w:spacing w:after="0" w:line="240" w:lineRule="auto"/>
        <w:jc w:val="both"/>
        <w:rPr>
          <w:rFonts w:ascii="Garamond" w:hAnsi="Garamond"/>
          <w:b/>
          <w:lang w:val="tr-TR"/>
        </w:rPr>
      </w:pPr>
      <w:r w:rsidRPr="00AB361E">
        <w:rPr>
          <w:rFonts w:ascii="Garamond" w:hAnsi="Garamond"/>
          <w:b/>
          <w:lang w:val="tr-TR"/>
        </w:rPr>
        <w:t>SÖZLEŞME SONU YÜKÜMLÜLÜKLER</w:t>
      </w:r>
    </w:p>
    <w:p w14:paraId="4C5056F4" w14:textId="61505C82" w:rsidR="00AB361E" w:rsidRDefault="00AB361E" w:rsidP="00AB361E">
      <w:pPr>
        <w:spacing w:after="0" w:line="240" w:lineRule="auto"/>
        <w:jc w:val="both"/>
        <w:rPr>
          <w:rFonts w:ascii="Garamond" w:hAnsi="Garamond"/>
          <w:lang w:val="tr-TR"/>
        </w:rPr>
      </w:pPr>
    </w:p>
    <w:p w14:paraId="5EBA6DDA" w14:textId="436D0431" w:rsidR="00AB361E" w:rsidRDefault="00AB361E" w:rsidP="00AB361E">
      <w:pPr>
        <w:spacing w:after="0" w:line="240" w:lineRule="auto"/>
        <w:jc w:val="both"/>
        <w:rPr>
          <w:rFonts w:ascii="Garamond" w:hAnsi="Garamond"/>
          <w:lang w:val="tr-TR"/>
        </w:rPr>
      </w:pPr>
      <w:r w:rsidRPr="00AB361E">
        <w:rPr>
          <w:rFonts w:ascii="Garamond" w:hAnsi="Garamond"/>
          <w:b/>
          <w:lang w:val="tr-TR"/>
        </w:rPr>
        <w:t>8.1</w:t>
      </w:r>
      <w:r w:rsidRPr="00AB361E">
        <w:rPr>
          <w:rFonts w:ascii="Garamond" w:hAnsi="Garamond"/>
          <w:lang w:val="tr-TR"/>
        </w:rPr>
        <w:tab/>
        <w:t>İşletmeci, işbu sözleşmenin herhangi bir sebeple sona ermesi halinde işletmeleri BİLGİ'ye aşağıdaki şartlara haiz şekilde teslim edilecektir.</w:t>
      </w:r>
    </w:p>
    <w:p w14:paraId="4846959B" w14:textId="77777777" w:rsidR="00AB361E" w:rsidRPr="00AB361E" w:rsidRDefault="00AB361E" w:rsidP="00AB361E">
      <w:pPr>
        <w:spacing w:after="0" w:line="240" w:lineRule="auto"/>
        <w:jc w:val="both"/>
        <w:rPr>
          <w:rFonts w:ascii="Garamond" w:hAnsi="Garamond"/>
          <w:lang w:val="tr-TR"/>
        </w:rPr>
      </w:pPr>
    </w:p>
    <w:p w14:paraId="31151C9D" w14:textId="74EAEFC0" w:rsidR="00AB361E" w:rsidRDefault="00AB361E" w:rsidP="00AB361E">
      <w:pPr>
        <w:spacing w:after="0" w:line="240" w:lineRule="auto"/>
        <w:jc w:val="both"/>
        <w:rPr>
          <w:rFonts w:ascii="Garamond" w:hAnsi="Garamond"/>
          <w:lang w:val="tr-TR"/>
        </w:rPr>
      </w:pPr>
      <w:r w:rsidRPr="00AB361E">
        <w:rPr>
          <w:rFonts w:ascii="Garamond" w:hAnsi="Garamond"/>
          <w:b/>
          <w:lang w:val="tr-TR"/>
        </w:rPr>
        <w:t>8.2</w:t>
      </w:r>
      <w:r w:rsidRPr="00AB361E">
        <w:rPr>
          <w:rFonts w:ascii="Garamond" w:hAnsi="Garamond"/>
          <w:lang w:val="tr-TR"/>
        </w:rPr>
        <w:tab/>
        <w:t>İşletmeci, işletmeleri mevcut haliyle ve sökülebilir eklentileri sökülüp alınmak sökülemeyen eklentileri ise bila bedel kalmak üzere BİLGİ’ye teslim edecektir. İşletmeci, işletmede çalışan tüm personelin sözleşme süresince maaş, prim vs. alacaklarının ödendiğini BİLGİ’ye tevsik edecektir. İşletmede İşletmeci’ye ait sökülebilir ve taşınabilir eklentiler işletmeye zarar vermeksizin İşletmeci tarafından alınabilir. İşletmeci söküm işlemi sırasında herhangi bir şekilde işletmeye ve/veya çevreye zarar verdiği takdirde, bu zararı tazmin etmekle yükümlüdür.</w:t>
      </w:r>
    </w:p>
    <w:p w14:paraId="73FC85B1" w14:textId="77777777" w:rsidR="00AB361E" w:rsidRPr="00AB361E" w:rsidRDefault="00AB361E" w:rsidP="00AB361E">
      <w:pPr>
        <w:spacing w:after="0" w:line="240" w:lineRule="auto"/>
        <w:jc w:val="both"/>
        <w:rPr>
          <w:rFonts w:ascii="Garamond" w:hAnsi="Garamond"/>
          <w:lang w:val="tr-TR"/>
        </w:rPr>
      </w:pPr>
    </w:p>
    <w:p w14:paraId="11F77367" w14:textId="16416F3A" w:rsidR="00AB361E" w:rsidRDefault="00AB361E" w:rsidP="00AB361E">
      <w:pPr>
        <w:spacing w:after="0" w:line="240" w:lineRule="auto"/>
        <w:jc w:val="both"/>
        <w:rPr>
          <w:rFonts w:ascii="Garamond" w:hAnsi="Garamond"/>
          <w:lang w:val="tr-TR"/>
        </w:rPr>
      </w:pPr>
      <w:r w:rsidRPr="00AB361E">
        <w:rPr>
          <w:rFonts w:ascii="Garamond" w:hAnsi="Garamond"/>
          <w:b/>
          <w:lang w:val="tr-TR"/>
        </w:rPr>
        <w:t>8.3</w:t>
      </w:r>
      <w:r w:rsidRPr="00AB361E">
        <w:rPr>
          <w:rFonts w:ascii="Garamond" w:hAnsi="Garamond"/>
          <w:lang w:val="tr-TR"/>
        </w:rPr>
        <w:tab/>
        <w:t xml:space="preserve">İşletmeci, Sözleşme başında yapmış olduğu hiçbir yatırımla ilgili rücu hakkına sahip değildir. İşletmeci, işbu sözleşme sonunda kendine ait ekipmanları ana gayrimenkule zarar vermeden demonte ederek geri almakla yükümlüdür. Alamadığı mütemmim cüz haline gelmiş ekipman ve demirbaş için BİLGİ’den herhangi bir bedel talebinde bulunamaz. </w:t>
      </w:r>
    </w:p>
    <w:p w14:paraId="288A52FF" w14:textId="77777777" w:rsidR="00FA57C8" w:rsidRDefault="00FA57C8" w:rsidP="0038049B">
      <w:pPr>
        <w:spacing w:after="0" w:line="240" w:lineRule="auto"/>
        <w:jc w:val="both"/>
        <w:rPr>
          <w:rFonts w:ascii="Garamond" w:hAnsi="Garamond"/>
          <w:lang w:val="tr-TR"/>
        </w:rPr>
      </w:pPr>
    </w:p>
    <w:p w14:paraId="61E987CA" w14:textId="1422BFBD" w:rsidR="00BC5D43" w:rsidRPr="00BC5D43" w:rsidRDefault="00BC5D43" w:rsidP="0038049B">
      <w:pPr>
        <w:pStyle w:val="ListParagraph"/>
        <w:numPr>
          <w:ilvl w:val="0"/>
          <w:numId w:val="1"/>
        </w:numPr>
        <w:spacing w:after="0" w:line="240" w:lineRule="auto"/>
        <w:jc w:val="both"/>
        <w:rPr>
          <w:rFonts w:ascii="Garamond" w:hAnsi="Garamond"/>
          <w:b/>
          <w:lang w:val="tr-TR"/>
        </w:rPr>
      </w:pPr>
      <w:r w:rsidRPr="00BC5D43">
        <w:rPr>
          <w:rFonts w:ascii="Garamond" w:hAnsi="Garamond"/>
          <w:b/>
          <w:lang w:val="tr-TR"/>
        </w:rPr>
        <w:t>MÜCBİR SEBEP</w:t>
      </w:r>
    </w:p>
    <w:p w14:paraId="14226488" w14:textId="0A4D233C" w:rsidR="00BC5D43" w:rsidRDefault="00BC5D43" w:rsidP="0038049B">
      <w:pPr>
        <w:spacing w:after="0" w:line="240" w:lineRule="auto"/>
        <w:jc w:val="both"/>
        <w:rPr>
          <w:rFonts w:ascii="Garamond" w:hAnsi="Garamond"/>
          <w:lang w:val="tr-TR"/>
        </w:rPr>
      </w:pPr>
    </w:p>
    <w:p w14:paraId="5A6ED720" w14:textId="13FB7F63" w:rsidR="00BC5D43" w:rsidRDefault="00AB361E" w:rsidP="0038049B">
      <w:pPr>
        <w:spacing w:after="0" w:line="240" w:lineRule="auto"/>
        <w:jc w:val="both"/>
        <w:rPr>
          <w:rFonts w:ascii="Garamond" w:hAnsi="Garamond"/>
          <w:lang w:val="tr-TR"/>
        </w:rPr>
      </w:pPr>
      <w:r>
        <w:rPr>
          <w:rFonts w:ascii="Garamond" w:hAnsi="Garamond"/>
          <w:b/>
          <w:lang w:val="tr-TR"/>
        </w:rPr>
        <w:t>9</w:t>
      </w:r>
      <w:r w:rsidR="00BC5D43" w:rsidRPr="00BC5D43">
        <w:rPr>
          <w:rFonts w:ascii="Garamond" w:hAnsi="Garamond"/>
          <w:b/>
          <w:lang w:val="tr-TR"/>
        </w:rPr>
        <w:t>.1</w:t>
      </w:r>
      <w:r w:rsidR="00BC5D43">
        <w:rPr>
          <w:rFonts w:ascii="Garamond" w:hAnsi="Garamond"/>
          <w:lang w:val="tr-TR"/>
        </w:rPr>
        <w:tab/>
      </w:r>
      <w:r w:rsidR="00BC5D43" w:rsidRPr="00BC5D43">
        <w:rPr>
          <w:rFonts w:ascii="Garamond" w:hAnsi="Garamond"/>
          <w:lang w:val="tr-TR"/>
        </w:rPr>
        <w:t>Mücbir sebep, akdi sorumlulukların tamamen veya kısmen ifasını engelleyen veya geciktiren, kendisinden kaçınılamayan veya önceden kestirilemeyen ve örnek olarak, tahdidi olmamak kaydı ile aşağıda gösterilen bütün olayları ifade eder;</w:t>
      </w:r>
      <w:r w:rsidR="00BC5D43">
        <w:rPr>
          <w:rFonts w:ascii="Garamond" w:hAnsi="Garamond"/>
          <w:lang w:val="tr-TR"/>
        </w:rPr>
        <w:t xml:space="preserve"> y</w:t>
      </w:r>
      <w:r w:rsidR="00BC5D43" w:rsidRPr="00BC5D43">
        <w:rPr>
          <w:rFonts w:ascii="Garamond" w:hAnsi="Garamond"/>
          <w:lang w:val="tr-TR"/>
        </w:rPr>
        <w:t xml:space="preserve">angın, deprem, salgın hastalıklar, siklon, su baskını, kuraklık, yetkili resmi makamların karar, emir ve talimatları, OHAL halleri, kanun, KHK vb. yasaklar, kargaşalık, halk hareketleri, sabotajlar, terörizm ile bunların gerektirdiği inzibati tedbirler, savaş, ihtilal, iç savaş vb. </w:t>
      </w:r>
      <w:r w:rsidR="00BC5D43">
        <w:rPr>
          <w:rFonts w:ascii="Garamond" w:hAnsi="Garamond"/>
          <w:lang w:val="tr-TR"/>
        </w:rPr>
        <w:t>o</w:t>
      </w:r>
      <w:r w:rsidR="00BC5D43" w:rsidRPr="00BC5D43">
        <w:rPr>
          <w:rFonts w:ascii="Garamond" w:hAnsi="Garamond"/>
          <w:lang w:val="tr-TR"/>
        </w:rPr>
        <w:t>laylar</w:t>
      </w:r>
      <w:r w:rsidR="00BC5D43">
        <w:rPr>
          <w:rFonts w:ascii="Garamond" w:hAnsi="Garamond"/>
          <w:lang w:val="tr-TR"/>
        </w:rPr>
        <w:t>.</w:t>
      </w:r>
    </w:p>
    <w:p w14:paraId="64F8C719" w14:textId="77777777" w:rsidR="00BC5D43" w:rsidRPr="00BC5D43" w:rsidRDefault="00BC5D43" w:rsidP="0038049B">
      <w:pPr>
        <w:spacing w:after="0" w:line="240" w:lineRule="auto"/>
        <w:jc w:val="both"/>
        <w:rPr>
          <w:rFonts w:ascii="Garamond" w:hAnsi="Garamond"/>
          <w:lang w:val="tr-TR"/>
        </w:rPr>
      </w:pPr>
    </w:p>
    <w:p w14:paraId="693FD657" w14:textId="2C8270A0" w:rsidR="00BC5D43" w:rsidRDefault="00AB361E" w:rsidP="0038049B">
      <w:pPr>
        <w:spacing w:after="0" w:line="240" w:lineRule="auto"/>
        <w:jc w:val="both"/>
        <w:rPr>
          <w:rFonts w:ascii="Garamond" w:hAnsi="Garamond"/>
          <w:lang w:val="tr-TR"/>
        </w:rPr>
      </w:pPr>
      <w:r>
        <w:rPr>
          <w:rFonts w:ascii="Garamond" w:hAnsi="Garamond"/>
          <w:b/>
          <w:lang w:val="tr-TR"/>
        </w:rPr>
        <w:t>9</w:t>
      </w:r>
      <w:r w:rsidR="00BC5D43" w:rsidRPr="00BC5D43">
        <w:rPr>
          <w:rFonts w:ascii="Garamond" w:hAnsi="Garamond"/>
          <w:b/>
          <w:lang w:val="tr-TR"/>
        </w:rPr>
        <w:t>.2</w:t>
      </w:r>
      <w:r w:rsidR="00BC5D43">
        <w:rPr>
          <w:rFonts w:ascii="Garamond" w:hAnsi="Garamond"/>
          <w:lang w:val="tr-TR"/>
        </w:rPr>
        <w:tab/>
      </w:r>
      <w:r w:rsidR="00BC5D43" w:rsidRPr="00BC5D43">
        <w:rPr>
          <w:rFonts w:ascii="Garamond" w:hAnsi="Garamond"/>
          <w:lang w:val="tr-TR"/>
        </w:rPr>
        <w:t xml:space="preserve">İşletilecek yerin faaliyette bulunduğu süre zarfında, mücbir sebep niteliğinde olan tarafların kusuru ve iradesi dışındaki sebepler dolayısıyla işletme faaliyetinin tam olarak yerine getirememesi halinde taraflar da yükümlülük ve sorumluluklarını kısmen ve/veya tamamen yerine getiremeyebilir. </w:t>
      </w:r>
    </w:p>
    <w:p w14:paraId="577307F1" w14:textId="77777777" w:rsidR="00BC5D43" w:rsidRPr="00BC5D43" w:rsidRDefault="00BC5D43" w:rsidP="0038049B">
      <w:pPr>
        <w:spacing w:after="0" w:line="240" w:lineRule="auto"/>
        <w:jc w:val="both"/>
        <w:rPr>
          <w:rFonts w:ascii="Garamond" w:hAnsi="Garamond"/>
          <w:lang w:val="tr-TR"/>
        </w:rPr>
      </w:pPr>
    </w:p>
    <w:p w14:paraId="4C4D5A8F" w14:textId="3A4CB6F4" w:rsidR="00BC5D43" w:rsidRDefault="00AB361E" w:rsidP="0038049B">
      <w:pPr>
        <w:spacing w:after="0" w:line="240" w:lineRule="auto"/>
        <w:jc w:val="both"/>
        <w:rPr>
          <w:rFonts w:ascii="Garamond" w:hAnsi="Garamond"/>
          <w:lang w:val="tr-TR"/>
        </w:rPr>
      </w:pPr>
      <w:r>
        <w:rPr>
          <w:rFonts w:ascii="Garamond" w:hAnsi="Garamond"/>
          <w:b/>
          <w:lang w:val="tr-TR"/>
        </w:rPr>
        <w:t>9</w:t>
      </w:r>
      <w:r w:rsidR="00BC5D43" w:rsidRPr="00BC5D43">
        <w:rPr>
          <w:rFonts w:ascii="Garamond" w:hAnsi="Garamond"/>
          <w:b/>
          <w:lang w:val="tr-TR"/>
        </w:rPr>
        <w:t>.3</w:t>
      </w:r>
      <w:r w:rsidR="00BC5D43">
        <w:rPr>
          <w:rFonts w:ascii="Garamond" w:hAnsi="Garamond"/>
          <w:lang w:val="tr-TR"/>
        </w:rPr>
        <w:tab/>
      </w:r>
      <w:r w:rsidR="00BC5D43" w:rsidRPr="00BC5D43">
        <w:rPr>
          <w:rFonts w:ascii="Garamond" w:hAnsi="Garamond"/>
          <w:lang w:val="tr-TR"/>
        </w:rPr>
        <w:t>Mücbir sebebin ortadan kalkması ile birlikte karşılıklı sorumluluklar ve yükümlülükler iş bu sözleşmede tanımlandığı şekilde yerine getirilecek, ayrıca mücbir sebebe dayalı sürede yerine getirilemeyen sorumluluk ve yükümlülükler karşılıklı uzlaşılacak bir plan çerçevesinde yerine getirilecektir. Anlaşılan revize plan kapsamında tanımlanan sürede yerine getirilmeyen sorumluluk ve yükümlülükler fesih nedeni sayılabilecektir. Böyle bir durumda hem BİLGİ hem de İşletmeci'nin tüm maddi ve manevi hakları saklı tutulacaktır.</w:t>
      </w:r>
    </w:p>
    <w:p w14:paraId="7E7F4B50" w14:textId="7479269C" w:rsidR="00BC5D43" w:rsidRDefault="00BC5D43" w:rsidP="0038049B">
      <w:pPr>
        <w:spacing w:after="0" w:line="240" w:lineRule="auto"/>
        <w:jc w:val="both"/>
        <w:rPr>
          <w:rFonts w:ascii="Garamond" w:hAnsi="Garamond"/>
          <w:lang w:val="tr-TR"/>
        </w:rPr>
      </w:pPr>
    </w:p>
    <w:p w14:paraId="1518A393" w14:textId="54E4D0B5" w:rsidR="00BC5D43" w:rsidRPr="00BC5D43" w:rsidRDefault="00BC5D43" w:rsidP="0038049B">
      <w:pPr>
        <w:pStyle w:val="ListParagraph"/>
        <w:numPr>
          <w:ilvl w:val="0"/>
          <w:numId w:val="1"/>
        </w:numPr>
        <w:spacing w:after="0" w:line="240" w:lineRule="auto"/>
        <w:jc w:val="both"/>
        <w:rPr>
          <w:rFonts w:ascii="Garamond" w:hAnsi="Garamond"/>
          <w:b/>
          <w:lang w:val="tr-TR"/>
        </w:rPr>
      </w:pPr>
      <w:r w:rsidRPr="00BC5D43">
        <w:rPr>
          <w:rFonts w:ascii="Garamond" w:hAnsi="Garamond"/>
          <w:b/>
          <w:lang w:val="tr-TR"/>
        </w:rPr>
        <w:t>BEYANLAR VE TARAFLARIN HAKLARINI KULLANMAMALARI</w:t>
      </w:r>
    </w:p>
    <w:p w14:paraId="6927A397" w14:textId="77777777" w:rsidR="00BC5D43" w:rsidRPr="00BC5D43" w:rsidRDefault="00BC5D43" w:rsidP="0038049B">
      <w:pPr>
        <w:pStyle w:val="ListParagraph"/>
        <w:spacing w:after="0" w:line="240" w:lineRule="auto"/>
        <w:jc w:val="both"/>
        <w:rPr>
          <w:rFonts w:ascii="Garamond" w:hAnsi="Garamond"/>
          <w:lang w:val="tr-TR"/>
        </w:rPr>
      </w:pPr>
    </w:p>
    <w:p w14:paraId="6D47E836" w14:textId="575AA3F3" w:rsidR="00BC5D43" w:rsidRDefault="00AB361E" w:rsidP="0038049B">
      <w:pPr>
        <w:spacing w:after="0" w:line="240" w:lineRule="auto"/>
        <w:jc w:val="both"/>
        <w:rPr>
          <w:rFonts w:ascii="Garamond" w:hAnsi="Garamond"/>
          <w:lang w:val="tr-TR"/>
        </w:rPr>
      </w:pPr>
      <w:r>
        <w:rPr>
          <w:rFonts w:ascii="Garamond" w:hAnsi="Garamond"/>
          <w:b/>
          <w:lang w:val="tr-TR"/>
        </w:rPr>
        <w:t>10</w:t>
      </w:r>
      <w:r w:rsidR="00BC5D43" w:rsidRPr="00BC5D43">
        <w:rPr>
          <w:rFonts w:ascii="Garamond" w:hAnsi="Garamond"/>
          <w:b/>
          <w:lang w:val="tr-TR"/>
        </w:rPr>
        <w:t>.1</w:t>
      </w:r>
      <w:r w:rsidR="00BC5D43">
        <w:rPr>
          <w:rFonts w:ascii="Garamond" w:hAnsi="Garamond"/>
          <w:lang w:val="tr-TR"/>
        </w:rPr>
        <w:tab/>
      </w:r>
      <w:r w:rsidR="00BC5D43" w:rsidRPr="00BC5D43">
        <w:rPr>
          <w:rFonts w:ascii="Garamond" w:hAnsi="Garamond"/>
          <w:lang w:val="tr-TR"/>
        </w:rPr>
        <w:t>İşbu Sözleşme Taraflarca mekân işletilmesi iradeleri çerçevesinde düzenlenmiş ve imzalanmış olmakla hiçbir koşulda kira sözleşmesi olarak addedilmemekle ve Borçlar Kanunu’nun kira sözleşmelerine uygulanan hükümleri kapsamında değildir.</w:t>
      </w:r>
    </w:p>
    <w:p w14:paraId="304E5547" w14:textId="77777777" w:rsidR="00BC5D43" w:rsidRPr="00BC5D43" w:rsidRDefault="00BC5D43" w:rsidP="0038049B">
      <w:pPr>
        <w:spacing w:after="0" w:line="240" w:lineRule="auto"/>
        <w:jc w:val="both"/>
        <w:rPr>
          <w:rFonts w:ascii="Garamond" w:hAnsi="Garamond"/>
          <w:lang w:val="tr-TR"/>
        </w:rPr>
      </w:pPr>
    </w:p>
    <w:p w14:paraId="0B4837B8" w14:textId="02F9CA2F" w:rsidR="00BC5D43" w:rsidRPr="00BC5D43" w:rsidRDefault="00AB361E" w:rsidP="0038049B">
      <w:pPr>
        <w:spacing w:after="0" w:line="240" w:lineRule="auto"/>
        <w:jc w:val="both"/>
        <w:rPr>
          <w:rFonts w:ascii="Garamond" w:hAnsi="Garamond"/>
          <w:lang w:val="tr-TR"/>
        </w:rPr>
      </w:pPr>
      <w:r>
        <w:rPr>
          <w:rFonts w:ascii="Garamond" w:hAnsi="Garamond"/>
          <w:b/>
          <w:lang w:val="tr-TR"/>
        </w:rPr>
        <w:t>10</w:t>
      </w:r>
      <w:r w:rsidR="00BC5D43" w:rsidRPr="00BC5D43">
        <w:rPr>
          <w:rFonts w:ascii="Garamond" w:hAnsi="Garamond"/>
          <w:b/>
          <w:lang w:val="tr-TR"/>
        </w:rPr>
        <w:t>.2</w:t>
      </w:r>
      <w:r w:rsidR="00BC5D43">
        <w:rPr>
          <w:rFonts w:ascii="Garamond" w:hAnsi="Garamond"/>
          <w:lang w:val="tr-TR"/>
        </w:rPr>
        <w:tab/>
      </w:r>
      <w:r w:rsidR="00BC5D43" w:rsidRPr="00BC5D43">
        <w:rPr>
          <w:rFonts w:ascii="Garamond" w:hAnsi="Garamond"/>
          <w:lang w:val="tr-TR"/>
        </w:rPr>
        <w:t>İşbu Sözleşme İşletmeci’ye sözleşme konusu işlemlerle ilgili münhasır hak ve tekel yetkisi vermez.</w:t>
      </w:r>
      <w:r w:rsidR="00BC5D43">
        <w:rPr>
          <w:rFonts w:ascii="Garamond" w:hAnsi="Garamond"/>
          <w:lang w:val="tr-TR"/>
        </w:rPr>
        <w:t xml:space="preserve"> </w:t>
      </w:r>
      <w:r w:rsidR="00BC5D43" w:rsidRPr="00BC5D43">
        <w:rPr>
          <w:rFonts w:ascii="Garamond" w:hAnsi="Garamond"/>
          <w:lang w:val="tr-TR"/>
        </w:rPr>
        <w:t>İşbu Sözleşme’nin imza tarihi itibariyle BİLGİ, Sözleşme konusu yeri her ne nam altında olursa olsun İşletmeci’ye ve/veya üçüncü kişilere kullandırma hakkı ve yetkisinin münhasıran kendisinde olduğunu ve başka herhangi bir üçüncü kişinin bu hususta yetkisinin bulunmadığını beyan eder.</w:t>
      </w:r>
    </w:p>
    <w:p w14:paraId="6C8E32C8" w14:textId="77777777" w:rsidR="00BC5D43" w:rsidRPr="00BC5D43" w:rsidRDefault="00BC5D43" w:rsidP="0038049B">
      <w:pPr>
        <w:spacing w:after="0" w:line="240" w:lineRule="auto"/>
        <w:jc w:val="both"/>
        <w:rPr>
          <w:rFonts w:ascii="Garamond" w:hAnsi="Garamond"/>
          <w:lang w:val="tr-TR"/>
        </w:rPr>
      </w:pPr>
    </w:p>
    <w:p w14:paraId="263F118D" w14:textId="4AE74B95" w:rsidR="00BC5D43" w:rsidRDefault="00AB361E" w:rsidP="0038049B">
      <w:pPr>
        <w:spacing w:after="0" w:line="240" w:lineRule="auto"/>
        <w:jc w:val="both"/>
        <w:rPr>
          <w:rFonts w:ascii="Garamond" w:hAnsi="Garamond"/>
          <w:lang w:val="tr-TR"/>
        </w:rPr>
      </w:pPr>
      <w:r>
        <w:rPr>
          <w:rFonts w:ascii="Garamond" w:hAnsi="Garamond"/>
          <w:b/>
          <w:lang w:val="tr-TR"/>
        </w:rPr>
        <w:t>10</w:t>
      </w:r>
      <w:r w:rsidR="00BC5D43" w:rsidRPr="00BC5D43">
        <w:rPr>
          <w:rFonts w:ascii="Garamond" w:hAnsi="Garamond"/>
          <w:b/>
          <w:lang w:val="tr-TR"/>
        </w:rPr>
        <w:t>.3</w:t>
      </w:r>
      <w:r w:rsidR="00BC5D43">
        <w:rPr>
          <w:rFonts w:ascii="Garamond" w:hAnsi="Garamond"/>
          <w:lang w:val="tr-TR"/>
        </w:rPr>
        <w:tab/>
      </w:r>
      <w:r w:rsidR="00BC5D43" w:rsidRPr="00BC5D43">
        <w:rPr>
          <w:rFonts w:ascii="Garamond" w:hAnsi="Garamond"/>
          <w:lang w:val="tr-TR"/>
        </w:rPr>
        <w:t>Taraflar işbu Sözleşme’den ya da kanundan doğan haklarını kullanmamış olmaları, bu haklarından vazgeçmiş olmaları anlamına gelmez ya da bu şekilde yorumlanamaz. Buna karşılık, taraflardan birinin işbu sözleşme gereği üstlenmiş bulunduğu yükümlülüklerini veya sorumluluklarını yerine getirmemiş olması, diğer tarafın bu hususu kabul etmiş olduğunu, icazet vermiş bulunduğunu ve bu yöndeki talep hakkının ortadan kalktığını göstermez veya bu şekilde yorumlanamaz.</w:t>
      </w:r>
    </w:p>
    <w:p w14:paraId="504BEB09" w14:textId="3B47A20A" w:rsidR="002A3C22" w:rsidRDefault="002A3C22" w:rsidP="0038049B">
      <w:pPr>
        <w:spacing w:after="0" w:line="240" w:lineRule="auto"/>
        <w:jc w:val="both"/>
        <w:rPr>
          <w:rFonts w:ascii="Garamond" w:hAnsi="Garamond"/>
          <w:lang w:val="tr-TR"/>
        </w:rPr>
      </w:pPr>
    </w:p>
    <w:p w14:paraId="4465FB8C" w14:textId="0352ADB7" w:rsidR="002A3C22" w:rsidRPr="002A3C22" w:rsidRDefault="002A3C22" w:rsidP="0038049B">
      <w:pPr>
        <w:pStyle w:val="ListParagraph"/>
        <w:numPr>
          <w:ilvl w:val="0"/>
          <w:numId w:val="1"/>
        </w:numPr>
        <w:spacing w:after="0" w:line="240" w:lineRule="auto"/>
        <w:jc w:val="both"/>
        <w:rPr>
          <w:rFonts w:ascii="Garamond" w:hAnsi="Garamond"/>
          <w:b/>
          <w:lang w:val="tr-TR"/>
        </w:rPr>
      </w:pPr>
      <w:r w:rsidRPr="002A3C22">
        <w:rPr>
          <w:rFonts w:ascii="Garamond" w:hAnsi="Garamond"/>
          <w:b/>
          <w:lang w:val="tr-TR"/>
        </w:rPr>
        <w:t>DEFTER VE KAYITLARIN GEÇERLİLİĞİ</w:t>
      </w:r>
    </w:p>
    <w:p w14:paraId="176FF76A" w14:textId="77777777" w:rsidR="002A3C22" w:rsidRPr="002A3C22" w:rsidRDefault="002A3C22" w:rsidP="0038049B">
      <w:pPr>
        <w:spacing w:after="0" w:line="240" w:lineRule="auto"/>
        <w:jc w:val="both"/>
        <w:rPr>
          <w:rFonts w:ascii="Garamond" w:hAnsi="Garamond"/>
          <w:lang w:val="tr-TR"/>
        </w:rPr>
      </w:pPr>
    </w:p>
    <w:p w14:paraId="3D7350E9" w14:textId="6395BE67" w:rsidR="002A3C22" w:rsidRPr="002A3C22" w:rsidRDefault="002A3C22" w:rsidP="0038049B">
      <w:pPr>
        <w:spacing w:after="0" w:line="240" w:lineRule="auto"/>
        <w:jc w:val="both"/>
        <w:rPr>
          <w:rFonts w:ascii="Garamond" w:hAnsi="Garamond"/>
          <w:lang w:val="tr-TR"/>
        </w:rPr>
      </w:pPr>
      <w:r w:rsidRPr="002A3C22">
        <w:rPr>
          <w:rFonts w:ascii="Garamond" w:hAnsi="Garamond"/>
          <w:lang w:val="tr-TR"/>
        </w:rPr>
        <w:t xml:space="preserve">Taraflar iş bu sözleşmeden doğabilecek ihtilaflarda </w:t>
      </w:r>
      <w:r>
        <w:rPr>
          <w:rFonts w:ascii="Garamond" w:hAnsi="Garamond"/>
          <w:lang w:val="tr-TR"/>
        </w:rPr>
        <w:t>BİLGİ</w:t>
      </w:r>
      <w:r w:rsidRPr="002A3C22">
        <w:rPr>
          <w:rFonts w:ascii="Garamond" w:hAnsi="Garamond"/>
          <w:lang w:val="tr-TR"/>
        </w:rPr>
        <w:t>’nin defter ve kayıtları ile bilgisayar kayıtlarının 6100 sayılı Hukuk Muhakemeleri Kanunu 193. madde anlamında muteber, bağlayıcı, kesin ve münhasır delil teşkil edeceğini ve bu maddenin yazılı delil sözleşmesi niteliğinde olduğunu kabul ve taahhüt ederler.</w:t>
      </w:r>
    </w:p>
    <w:p w14:paraId="0BF3C55A" w14:textId="77777777" w:rsidR="002A3C22" w:rsidRPr="002A3C22" w:rsidRDefault="002A3C22" w:rsidP="0038049B">
      <w:pPr>
        <w:spacing w:after="0" w:line="240" w:lineRule="auto"/>
        <w:jc w:val="both"/>
        <w:rPr>
          <w:rFonts w:ascii="Garamond" w:hAnsi="Garamond"/>
          <w:lang w:val="tr-TR"/>
        </w:rPr>
      </w:pPr>
    </w:p>
    <w:p w14:paraId="21E6C4D8" w14:textId="41093ADB" w:rsidR="002A3C22" w:rsidRPr="002A3C22" w:rsidRDefault="002A3C22" w:rsidP="0038049B">
      <w:pPr>
        <w:pStyle w:val="ListParagraph"/>
        <w:numPr>
          <w:ilvl w:val="0"/>
          <w:numId w:val="1"/>
        </w:numPr>
        <w:spacing w:after="0" w:line="240" w:lineRule="auto"/>
        <w:jc w:val="both"/>
        <w:rPr>
          <w:rFonts w:ascii="Garamond" w:hAnsi="Garamond"/>
          <w:b/>
          <w:lang w:val="tr-TR"/>
        </w:rPr>
      </w:pPr>
      <w:r w:rsidRPr="002A3C22">
        <w:rPr>
          <w:rFonts w:ascii="Garamond" w:hAnsi="Garamond"/>
          <w:b/>
          <w:lang w:val="tr-TR"/>
        </w:rPr>
        <w:t xml:space="preserve">DENETİM </w:t>
      </w:r>
    </w:p>
    <w:p w14:paraId="2D1A6052" w14:textId="77777777" w:rsidR="002A3C22" w:rsidRPr="002A3C22" w:rsidRDefault="002A3C22" w:rsidP="0038049B">
      <w:pPr>
        <w:spacing w:after="0" w:line="240" w:lineRule="auto"/>
        <w:jc w:val="both"/>
        <w:rPr>
          <w:rFonts w:ascii="Garamond" w:hAnsi="Garamond"/>
          <w:lang w:val="tr-TR"/>
        </w:rPr>
      </w:pPr>
    </w:p>
    <w:p w14:paraId="50D79661" w14:textId="3946993F" w:rsidR="00222130" w:rsidRDefault="00222130" w:rsidP="00222130">
      <w:pPr>
        <w:spacing w:after="0" w:line="240" w:lineRule="auto"/>
        <w:jc w:val="both"/>
        <w:rPr>
          <w:rFonts w:ascii="Garamond" w:hAnsi="Garamond"/>
          <w:lang w:val="tr-TR"/>
        </w:rPr>
      </w:pPr>
      <w:r>
        <w:rPr>
          <w:rFonts w:ascii="Garamond" w:hAnsi="Garamond"/>
          <w:b/>
          <w:lang w:val="tr-TR"/>
        </w:rPr>
        <w:t>1</w:t>
      </w:r>
      <w:r w:rsidR="00AB361E">
        <w:rPr>
          <w:rFonts w:ascii="Garamond" w:hAnsi="Garamond"/>
          <w:b/>
          <w:lang w:val="tr-TR"/>
        </w:rPr>
        <w:t>2</w:t>
      </w:r>
      <w:r>
        <w:rPr>
          <w:rFonts w:ascii="Garamond" w:hAnsi="Garamond"/>
          <w:b/>
          <w:lang w:val="tr-TR"/>
        </w:rPr>
        <w:t>.1</w:t>
      </w:r>
      <w:r w:rsidRPr="00D3712F">
        <w:rPr>
          <w:rFonts w:ascii="Garamond" w:hAnsi="Garamond"/>
          <w:lang w:val="tr-TR"/>
        </w:rPr>
        <w:tab/>
        <w:t xml:space="preserve">BİLGİ, </w:t>
      </w:r>
      <w:r>
        <w:rPr>
          <w:rFonts w:ascii="Garamond" w:hAnsi="Garamond"/>
          <w:lang w:val="tr-TR"/>
        </w:rPr>
        <w:t>İşletmeci</w:t>
      </w:r>
      <w:r w:rsidRPr="00D3712F">
        <w:rPr>
          <w:rFonts w:ascii="Garamond" w:hAnsi="Garamond"/>
          <w:lang w:val="tr-TR"/>
        </w:rPr>
        <w:t xml:space="preserve"> gelirine konu olan mal</w:t>
      </w:r>
      <w:r>
        <w:rPr>
          <w:rFonts w:ascii="Garamond" w:hAnsi="Garamond"/>
          <w:lang w:val="tr-TR"/>
        </w:rPr>
        <w:t>i</w:t>
      </w:r>
      <w:r w:rsidRPr="00D3712F">
        <w:rPr>
          <w:rFonts w:ascii="Garamond" w:hAnsi="Garamond"/>
          <w:lang w:val="tr-TR"/>
        </w:rPr>
        <w:t xml:space="preserve"> faaliyetleri ve işletme idari faaliyetlerini dilediği zaman ve biçimde denetleme hakkına sahiptir.</w:t>
      </w:r>
    </w:p>
    <w:p w14:paraId="2000916C" w14:textId="77777777" w:rsidR="00222130" w:rsidRDefault="00222130" w:rsidP="0038049B">
      <w:pPr>
        <w:spacing w:after="0" w:line="240" w:lineRule="auto"/>
        <w:jc w:val="both"/>
        <w:rPr>
          <w:rFonts w:ascii="Garamond" w:hAnsi="Garamond"/>
          <w:lang w:val="tr-TR"/>
        </w:rPr>
      </w:pPr>
    </w:p>
    <w:p w14:paraId="69716578" w14:textId="7D8A0C4B" w:rsidR="002A3C22" w:rsidRDefault="00222130" w:rsidP="0038049B">
      <w:pPr>
        <w:spacing w:after="0" w:line="240" w:lineRule="auto"/>
        <w:jc w:val="both"/>
        <w:rPr>
          <w:rFonts w:ascii="Garamond" w:hAnsi="Garamond"/>
          <w:lang w:val="tr-TR"/>
        </w:rPr>
      </w:pPr>
      <w:r w:rsidRPr="00222130">
        <w:rPr>
          <w:rFonts w:ascii="Garamond" w:hAnsi="Garamond"/>
          <w:b/>
          <w:lang w:val="tr-TR"/>
        </w:rPr>
        <w:t>1</w:t>
      </w:r>
      <w:r w:rsidR="00AB361E">
        <w:rPr>
          <w:rFonts w:ascii="Garamond" w:hAnsi="Garamond"/>
          <w:b/>
          <w:lang w:val="tr-TR"/>
        </w:rPr>
        <w:t>2</w:t>
      </w:r>
      <w:r w:rsidRPr="00222130">
        <w:rPr>
          <w:rFonts w:ascii="Garamond" w:hAnsi="Garamond"/>
          <w:b/>
          <w:lang w:val="tr-TR"/>
        </w:rPr>
        <w:t>.2</w:t>
      </w:r>
      <w:r>
        <w:rPr>
          <w:rFonts w:ascii="Garamond" w:hAnsi="Garamond"/>
          <w:lang w:val="tr-TR"/>
        </w:rPr>
        <w:tab/>
        <w:t>BİLGİ</w:t>
      </w:r>
      <w:r w:rsidR="002A3C22" w:rsidRPr="002A3C22">
        <w:rPr>
          <w:rFonts w:ascii="Garamond" w:hAnsi="Garamond"/>
          <w:lang w:val="tr-TR"/>
        </w:rPr>
        <w:t xml:space="preserve">, her zaman önceden bilgi vermek şartıyla </w:t>
      </w:r>
      <w:r w:rsidR="0038049B">
        <w:rPr>
          <w:rFonts w:ascii="Garamond" w:hAnsi="Garamond"/>
          <w:lang w:val="tr-TR"/>
        </w:rPr>
        <w:t>İşletmeci’nin</w:t>
      </w:r>
      <w:r w:rsidR="002A3C22" w:rsidRPr="002A3C22">
        <w:rPr>
          <w:rFonts w:ascii="Garamond" w:hAnsi="Garamond"/>
          <w:lang w:val="tr-TR"/>
        </w:rPr>
        <w:t xml:space="preserve"> tüm defter ve kayıtların</w:t>
      </w:r>
      <w:r w:rsidR="0038049B">
        <w:rPr>
          <w:rFonts w:ascii="Garamond" w:hAnsi="Garamond"/>
          <w:lang w:val="tr-TR"/>
        </w:rPr>
        <w:t>ı</w:t>
      </w:r>
      <w:r w:rsidR="002A3C22" w:rsidRPr="002A3C22">
        <w:rPr>
          <w:rFonts w:ascii="Garamond" w:hAnsi="Garamond"/>
          <w:lang w:val="tr-TR"/>
        </w:rPr>
        <w:t xml:space="preserve"> kendisi denetleyebilir ya da üçüncü kişiler aracılığıyla denetlettirebilir. Şu kadar ki;  denetimin üçüncü kişi tarafından yapılması ve denetim sonucunda </w:t>
      </w:r>
      <w:r w:rsidR="0038049B">
        <w:rPr>
          <w:rFonts w:ascii="Garamond" w:hAnsi="Garamond"/>
          <w:lang w:val="tr-TR"/>
        </w:rPr>
        <w:t>İşletmeci</w:t>
      </w:r>
      <w:r w:rsidR="002A3C22" w:rsidRPr="002A3C22">
        <w:rPr>
          <w:rFonts w:ascii="Garamond" w:hAnsi="Garamond"/>
          <w:lang w:val="tr-TR"/>
        </w:rPr>
        <w:t>’n</w:t>
      </w:r>
      <w:r w:rsidR="0038049B">
        <w:rPr>
          <w:rFonts w:ascii="Garamond" w:hAnsi="Garamond"/>
          <w:lang w:val="tr-TR"/>
        </w:rPr>
        <w:t>i</w:t>
      </w:r>
      <w:r w:rsidR="002A3C22" w:rsidRPr="002A3C22">
        <w:rPr>
          <w:rFonts w:ascii="Garamond" w:hAnsi="Garamond"/>
          <w:lang w:val="tr-TR"/>
        </w:rPr>
        <w:t xml:space="preserve">n </w:t>
      </w:r>
      <w:r w:rsidR="0038049B">
        <w:rPr>
          <w:rFonts w:ascii="Garamond" w:hAnsi="Garamond"/>
          <w:lang w:val="tr-TR"/>
        </w:rPr>
        <w:t>BİLGİ</w:t>
      </w:r>
      <w:r w:rsidR="002A3C22" w:rsidRPr="002A3C22">
        <w:rPr>
          <w:rFonts w:ascii="Garamond" w:hAnsi="Garamond"/>
          <w:lang w:val="tr-TR"/>
        </w:rPr>
        <w:t xml:space="preserve">’ye bilgi vermiş olduğu rakamlara aykırı farklar bulunması durumunda aradaki fark </w:t>
      </w:r>
      <w:r w:rsidR="0038049B">
        <w:rPr>
          <w:rFonts w:ascii="Garamond" w:hAnsi="Garamond"/>
          <w:lang w:val="tr-TR"/>
        </w:rPr>
        <w:t>İşletmeci</w:t>
      </w:r>
      <w:r w:rsidR="002A3C22" w:rsidRPr="002A3C22">
        <w:rPr>
          <w:rFonts w:ascii="Garamond" w:hAnsi="Garamond"/>
          <w:lang w:val="tr-TR"/>
        </w:rPr>
        <w:t xml:space="preserve"> tarafından karşılanacağı gibi denetim ücretini de </w:t>
      </w:r>
      <w:r w:rsidR="0038049B">
        <w:rPr>
          <w:rFonts w:ascii="Garamond" w:hAnsi="Garamond"/>
          <w:lang w:val="tr-TR"/>
        </w:rPr>
        <w:t>İşletmeci</w:t>
      </w:r>
      <w:r w:rsidR="002A3C22" w:rsidRPr="002A3C22">
        <w:rPr>
          <w:rFonts w:ascii="Garamond" w:hAnsi="Garamond"/>
          <w:lang w:val="tr-TR"/>
        </w:rPr>
        <w:t xml:space="preserve"> ödeyecektir.</w:t>
      </w:r>
    </w:p>
    <w:p w14:paraId="257A1930" w14:textId="77777777" w:rsidR="00C92479" w:rsidRPr="00BC5D43" w:rsidRDefault="00C92479" w:rsidP="0038049B">
      <w:pPr>
        <w:spacing w:after="0" w:line="240" w:lineRule="auto"/>
        <w:jc w:val="both"/>
        <w:rPr>
          <w:rFonts w:ascii="Garamond" w:hAnsi="Garamond"/>
          <w:lang w:val="tr-TR"/>
        </w:rPr>
      </w:pPr>
    </w:p>
    <w:p w14:paraId="2F43F212" w14:textId="039E6C6C" w:rsidR="00BC5D43" w:rsidRPr="002A3C22" w:rsidRDefault="00BC5D43" w:rsidP="0038049B">
      <w:pPr>
        <w:pStyle w:val="ListParagraph"/>
        <w:numPr>
          <w:ilvl w:val="0"/>
          <w:numId w:val="1"/>
        </w:numPr>
        <w:spacing w:after="0" w:line="240" w:lineRule="auto"/>
        <w:jc w:val="both"/>
        <w:rPr>
          <w:rFonts w:ascii="Garamond" w:hAnsi="Garamond"/>
          <w:b/>
          <w:lang w:val="tr-TR"/>
        </w:rPr>
      </w:pPr>
      <w:r w:rsidRPr="002A3C22">
        <w:rPr>
          <w:rFonts w:ascii="Garamond" w:hAnsi="Garamond"/>
          <w:b/>
          <w:lang w:val="tr-TR"/>
        </w:rPr>
        <w:t>GİZLİLİK VE KİŞİSEL VERİLER</w:t>
      </w:r>
    </w:p>
    <w:p w14:paraId="2454E3A7" w14:textId="77777777" w:rsidR="00BC5D43" w:rsidRPr="00BC5D43" w:rsidRDefault="00BC5D43" w:rsidP="0038049B">
      <w:pPr>
        <w:spacing w:after="0" w:line="240" w:lineRule="auto"/>
        <w:jc w:val="both"/>
        <w:rPr>
          <w:rFonts w:ascii="Garamond" w:hAnsi="Garamond"/>
          <w:lang w:val="tr-TR"/>
        </w:rPr>
      </w:pPr>
    </w:p>
    <w:p w14:paraId="5CAA6B4A" w14:textId="197A79A5" w:rsidR="00BC5D43" w:rsidRPr="00BC5D43" w:rsidRDefault="00AB361E" w:rsidP="0038049B">
      <w:pPr>
        <w:spacing w:after="0" w:line="240" w:lineRule="auto"/>
        <w:jc w:val="both"/>
        <w:rPr>
          <w:rFonts w:ascii="Garamond" w:hAnsi="Garamond"/>
          <w:lang w:val="tr-TR"/>
        </w:rPr>
      </w:pPr>
      <w:r>
        <w:rPr>
          <w:rFonts w:ascii="Garamond" w:hAnsi="Garamond"/>
          <w:b/>
          <w:lang w:val="tr-TR"/>
        </w:rPr>
        <w:t>13</w:t>
      </w:r>
      <w:r w:rsidR="0038049B" w:rsidRPr="0038049B">
        <w:rPr>
          <w:rFonts w:ascii="Garamond" w:hAnsi="Garamond"/>
          <w:b/>
          <w:lang w:val="tr-TR"/>
        </w:rPr>
        <w:t>.1</w:t>
      </w:r>
      <w:r w:rsidR="0038049B">
        <w:rPr>
          <w:rFonts w:ascii="Garamond" w:hAnsi="Garamond"/>
          <w:lang w:val="tr-TR"/>
        </w:rPr>
        <w:tab/>
      </w:r>
      <w:r w:rsidR="00BC5D43" w:rsidRPr="00BC5D43">
        <w:rPr>
          <w:rFonts w:ascii="Garamond" w:hAnsi="Garamond"/>
          <w:lang w:val="tr-TR"/>
        </w:rPr>
        <w:t>Taraflar gizli olduğunu bildirmiş olsun veya olmasın işbu Sözleşme’nin müzakere edilmesi, ifa edilmesi sonucu elde etmiş olabileceği Sözleşme maddelerinin içeriği dahil hiçbir bilgiyi, kanunen açıkça yetkili kılınan kişiler hariç, Karşı tarafın izni olmadan açıklamamayı, ifşa etmemeyi taahhüt eder.</w:t>
      </w:r>
    </w:p>
    <w:p w14:paraId="10E2CC0E" w14:textId="77777777" w:rsidR="00BC5D43" w:rsidRPr="00BC5D43" w:rsidRDefault="00BC5D43" w:rsidP="0038049B">
      <w:pPr>
        <w:spacing w:after="0" w:line="240" w:lineRule="auto"/>
        <w:jc w:val="both"/>
        <w:rPr>
          <w:rFonts w:ascii="Garamond" w:hAnsi="Garamond"/>
          <w:lang w:val="tr-TR"/>
        </w:rPr>
      </w:pPr>
      <w:r w:rsidRPr="00BC5D43">
        <w:rPr>
          <w:rFonts w:ascii="Garamond" w:hAnsi="Garamond"/>
          <w:lang w:val="tr-TR"/>
        </w:rPr>
        <w:t>İşbu gizlilik yükümlülüğü Sözleşme’nin her ne sebeple olursa olsun feshinden veya sona ermesinden sonra da 5 yıl süre ile hüküm ifade edecektir.</w:t>
      </w:r>
    </w:p>
    <w:p w14:paraId="009B163F" w14:textId="77777777" w:rsidR="0038049B" w:rsidRDefault="0038049B" w:rsidP="0038049B">
      <w:pPr>
        <w:spacing w:after="0" w:line="240" w:lineRule="auto"/>
        <w:jc w:val="both"/>
        <w:rPr>
          <w:rFonts w:ascii="Garamond" w:hAnsi="Garamond"/>
          <w:lang w:val="tr-TR"/>
        </w:rPr>
      </w:pPr>
    </w:p>
    <w:p w14:paraId="67BAE437" w14:textId="3C1BF51E" w:rsidR="00BC5D43" w:rsidRDefault="0038049B" w:rsidP="0038049B">
      <w:pPr>
        <w:spacing w:after="0" w:line="240" w:lineRule="auto"/>
        <w:jc w:val="both"/>
        <w:rPr>
          <w:rFonts w:ascii="Garamond" w:hAnsi="Garamond"/>
          <w:lang w:val="tr-TR"/>
        </w:rPr>
      </w:pPr>
      <w:r w:rsidRPr="0038049B">
        <w:rPr>
          <w:rFonts w:ascii="Garamond" w:hAnsi="Garamond"/>
          <w:b/>
          <w:lang w:val="tr-TR"/>
        </w:rPr>
        <w:t>1</w:t>
      </w:r>
      <w:r w:rsidR="00AB361E">
        <w:rPr>
          <w:rFonts w:ascii="Garamond" w:hAnsi="Garamond"/>
          <w:b/>
          <w:lang w:val="tr-TR"/>
        </w:rPr>
        <w:t>3</w:t>
      </w:r>
      <w:r w:rsidRPr="0038049B">
        <w:rPr>
          <w:rFonts w:ascii="Garamond" w:hAnsi="Garamond"/>
          <w:b/>
          <w:lang w:val="tr-TR"/>
        </w:rPr>
        <w:t>.2</w:t>
      </w:r>
      <w:r>
        <w:rPr>
          <w:rFonts w:ascii="Garamond" w:hAnsi="Garamond"/>
          <w:lang w:val="tr-TR"/>
        </w:rPr>
        <w:tab/>
        <w:t>Üniversite’nin</w:t>
      </w:r>
      <w:r w:rsidR="00BC5D43" w:rsidRPr="00BC5D43">
        <w:rPr>
          <w:rFonts w:ascii="Garamond" w:hAnsi="Garamond"/>
          <w:lang w:val="tr-TR"/>
        </w:rPr>
        <w:t xml:space="preserve"> öğrenci ya da çalışanlarına ait “kişisel veriler” işbu sözleşme kapsamında İşletmeci ile yazılı ve açık bir şekilde paylaşılması durumunda; İşletmeci, işbu kişisel veriler,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w:t>
      </w:r>
    </w:p>
    <w:p w14:paraId="1E157E48" w14:textId="77777777" w:rsidR="0038049B" w:rsidRPr="00BC5D43" w:rsidRDefault="0038049B" w:rsidP="0038049B">
      <w:pPr>
        <w:spacing w:after="0" w:line="240" w:lineRule="auto"/>
        <w:jc w:val="both"/>
        <w:rPr>
          <w:rFonts w:ascii="Garamond" w:hAnsi="Garamond"/>
          <w:lang w:val="tr-TR"/>
        </w:rPr>
      </w:pPr>
    </w:p>
    <w:p w14:paraId="07D1F57D" w14:textId="23B0E0F7" w:rsidR="00BC5D43" w:rsidRDefault="0038049B" w:rsidP="0038049B">
      <w:pPr>
        <w:spacing w:after="0" w:line="240" w:lineRule="auto"/>
        <w:jc w:val="both"/>
        <w:rPr>
          <w:rFonts w:ascii="Garamond" w:hAnsi="Garamond"/>
          <w:lang w:val="tr-TR"/>
        </w:rPr>
      </w:pPr>
      <w:r w:rsidRPr="0038049B">
        <w:rPr>
          <w:rFonts w:ascii="Garamond" w:hAnsi="Garamond"/>
          <w:b/>
          <w:lang w:val="tr-TR"/>
        </w:rPr>
        <w:t>1</w:t>
      </w:r>
      <w:r w:rsidR="00AB361E">
        <w:rPr>
          <w:rFonts w:ascii="Garamond" w:hAnsi="Garamond"/>
          <w:b/>
          <w:lang w:val="tr-TR"/>
        </w:rPr>
        <w:t>3</w:t>
      </w:r>
      <w:r w:rsidRPr="0038049B">
        <w:rPr>
          <w:rFonts w:ascii="Garamond" w:hAnsi="Garamond"/>
          <w:b/>
          <w:lang w:val="tr-TR"/>
        </w:rPr>
        <w:t>.3</w:t>
      </w:r>
      <w:r>
        <w:rPr>
          <w:rFonts w:ascii="Garamond" w:hAnsi="Garamond"/>
          <w:lang w:val="tr-TR"/>
        </w:rPr>
        <w:tab/>
      </w:r>
      <w:r w:rsidR="00BC5D43" w:rsidRPr="00BC5D43">
        <w:rPr>
          <w:rFonts w:ascii="Garamond" w:hAnsi="Garamond"/>
          <w:lang w:val="tr-TR"/>
        </w:rPr>
        <w:t xml:space="preserve">İşletmeci, Kişisel Veriler Mevzuatı’na aykırı davranması halinde idari para cezaları da dâhil olmak üzere BİLGİ’nin uğrayabileceği her türlü zararı, söz konusu zararın doğrudan İşletmecinin bir fiilinden kaynaklandığının kesinleşmiş mahkeme kararı ile saptanmasını müteakip BİLGİ’nin ilk yazılı talebi üzerine nakden ve defaten tazmin edecektir. </w:t>
      </w:r>
    </w:p>
    <w:p w14:paraId="6503DBEB" w14:textId="450840AD" w:rsidR="0038049B" w:rsidRDefault="0038049B" w:rsidP="0038049B">
      <w:pPr>
        <w:spacing w:after="0" w:line="240" w:lineRule="auto"/>
        <w:jc w:val="both"/>
        <w:rPr>
          <w:rFonts w:ascii="Garamond" w:hAnsi="Garamond"/>
          <w:lang w:val="tr-TR"/>
        </w:rPr>
      </w:pPr>
    </w:p>
    <w:p w14:paraId="68A60842" w14:textId="77777777" w:rsidR="00541769" w:rsidRPr="00BC5D43" w:rsidRDefault="00541769" w:rsidP="0038049B">
      <w:pPr>
        <w:spacing w:after="0" w:line="240" w:lineRule="auto"/>
        <w:jc w:val="both"/>
        <w:rPr>
          <w:rFonts w:ascii="Garamond" w:hAnsi="Garamond"/>
          <w:lang w:val="tr-TR"/>
        </w:rPr>
      </w:pPr>
    </w:p>
    <w:p w14:paraId="1CC37848" w14:textId="2C0C935F" w:rsidR="00BC5D43" w:rsidRPr="002A3C22" w:rsidRDefault="002A3C22" w:rsidP="0038049B">
      <w:pPr>
        <w:pStyle w:val="ListParagraph"/>
        <w:numPr>
          <w:ilvl w:val="0"/>
          <w:numId w:val="1"/>
        </w:numPr>
        <w:spacing w:after="0" w:line="240" w:lineRule="auto"/>
        <w:jc w:val="both"/>
        <w:rPr>
          <w:rFonts w:ascii="Garamond" w:hAnsi="Garamond"/>
          <w:b/>
          <w:lang w:val="tr-TR"/>
        </w:rPr>
      </w:pPr>
      <w:r w:rsidRPr="002A3C22">
        <w:rPr>
          <w:rFonts w:ascii="Garamond" w:hAnsi="Garamond"/>
          <w:b/>
          <w:lang w:val="tr-TR"/>
        </w:rPr>
        <w:lastRenderedPageBreak/>
        <w:t>UYUŞMAZLIK ÇÖZÜM</w:t>
      </w:r>
    </w:p>
    <w:p w14:paraId="797E7D0C" w14:textId="77777777" w:rsidR="002A3C22" w:rsidRPr="002A3C22" w:rsidRDefault="002A3C22" w:rsidP="0038049B">
      <w:pPr>
        <w:pStyle w:val="ListParagraph"/>
        <w:spacing w:after="0" w:line="240" w:lineRule="auto"/>
        <w:jc w:val="both"/>
        <w:rPr>
          <w:rFonts w:ascii="Garamond" w:hAnsi="Garamond"/>
          <w:lang w:val="tr-TR"/>
        </w:rPr>
      </w:pPr>
    </w:p>
    <w:p w14:paraId="47B71428" w14:textId="0161D93E" w:rsidR="002A3C22" w:rsidRDefault="00D3712F" w:rsidP="0038049B">
      <w:pPr>
        <w:spacing w:after="0" w:line="240" w:lineRule="auto"/>
        <w:jc w:val="both"/>
        <w:rPr>
          <w:rFonts w:ascii="Garamond" w:hAnsi="Garamond"/>
          <w:lang w:val="tr-TR"/>
        </w:rPr>
      </w:pPr>
      <w:r w:rsidRPr="00D3712F">
        <w:rPr>
          <w:rFonts w:ascii="Garamond" w:hAnsi="Garamond"/>
          <w:lang w:val="tr-TR"/>
        </w:rPr>
        <w:t>Taraflar işbu Sözleşme’nin uygulanmasından dolayı meydana gelebilecek bütün uyuşmazlıkları önce sulh yolu ile çözmeye çalışacaklarını kabul ve taahhüt ederler. Sulh ile çözülemeyen uyuşmazlıkların çözümünde ise İstanbul Merkez</w:t>
      </w:r>
      <w:r>
        <w:rPr>
          <w:rFonts w:ascii="Garamond" w:hAnsi="Garamond"/>
          <w:lang w:val="tr-TR"/>
        </w:rPr>
        <w:t xml:space="preserve"> </w:t>
      </w:r>
      <w:r w:rsidRPr="00D3712F">
        <w:rPr>
          <w:rFonts w:ascii="Garamond" w:hAnsi="Garamond"/>
          <w:lang w:val="tr-TR"/>
        </w:rPr>
        <w:t>Mahkemeleri ve İcra Daireleri yetkilidir.</w:t>
      </w:r>
    </w:p>
    <w:p w14:paraId="63969C45" w14:textId="77777777" w:rsidR="00D3712F" w:rsidRDefault="00D3712F" w:rsidP="0038049B">
      <w:pPr>
        <w:spacing w:after="0" w:line="240" w:lineRule="auto"/>
        <w:jc w:val="both"/>
        <w:rPr>
          <w:rFonts w:ascii="Garamond" w:hAnsi="Garamond"/>
          <w:lang w:val="tr-TR"/>
        </w:rPr>
      </w:pPr>
    </w:p>
    <w:p w14:paraId="5D0D50DB" w14:textId="359C5F9F" w:rsidR="00BC5D43" w:rsidRPr="002A3C22" w:rsidRDefault="00BC5D43" w:rsidP="0038049B">
      <w:pPr>
        <w:pStyle w:val="ListParagraph"/>
        <w:numPr>
          <w:ilvl w:val="0"/>
          <w:numId w:val="1"/>
        </w:numPr>
        <w:spacing w:after="0" w:line="240" w:lineRule="auto"/>
        <w:jc w:val="both"/>
        <w:rPr>
          <w:rFonts w:ascii="Garamond" w:hAnsi="Garamond"/>
          <w:b/>
          <w:lang w:val="tr-TR"/>
        </w:rPr>
      </w:pPr>
      <w:r w:rsidRPr="002A3C22">
        <w:rPr>
          <w:rFonts w:ascii="Garamond" w:hAnsi="Garamond"/>
          <w:b/>
          <w:lang w:val="tr-TR"/>
        </w:rPr>
        <w:t>TEBLİGAT</w:t>
      </w:r>
    </w:p>
    <w:p w14:paraId="4B0D2357" w14:textId="77777777" w:rsidR="002A3C22" w:rsidRPr="002A3C22" w:rsidRDefault="002A3C22" w:rsidP="0038049B">
      <w:pPr>
        <w:pStyle w:val="ListParagraph"/>
        <w:spacing w:after="0" w:line="240" w:lineRule="auto"/>
        <w:jc w:val="both"/>
        <w:rPr>
          <w:rFonts w:ascii="Garamond" w:hAnsi="Garamond"/>
          <w:lang w:val="tr-TR"/>
        </w:rPr>
      </w:pPr>
    </w:p>
    <w:p w14:paraId="62E3D9BE" w14:textId="3A3D715C" w:rsidR="00BC5D43" w:rsidRDefault="00BC5D43" w:rsidP="0038049B">
      <w:pPr>
        <w:spacing w:after="0" w:line="240" w:lineRule="auto"/>
        <w:jc w:val="both"/>
        <w:rPr>
          <w:rFonts w:ascii="Garamond" w:hAnsi="Garamond"/>
          <w:lang w:val="tr-TR"/>
        </w:rPr>
      </w:pPr>
      <w:r w:rsidRPr="00BC5D43">
        <w:rPr>
          <w:rFonts w:ascii="Garamond" w:hAnsi="Garamond"/>
          <w:lang w:val="tr-TR"/>
        </w:rPr>
        <w:t>Tarafların bu sözleşmede mevcut adresleri, resmi tebligat adresleri olup, adres değişiklikleri, değişikliğin yapıldığı tarihten itibaren 10</w:t>
      </w:r>
      <w:r w:rsidR="002A3C22">
        <w:rPr>
          <w:rFonts w:ascii="Garamond" w:hAnsi="Garamond"/>
          <w:lang w:val="tr-TR"/>
        </w:rPr>
        <w:t xml:space="preserve"> (on)</w:t>
      </w:r>
      <w:r w:rsidRPr="00BC5D43">
        <w:rPr>
          <w:rFonts w:ascii="Garamond" w:hAnsi="Garamond"/>
          <w:lang w:val="tr-TR"/>
        </w:rPr>
        <w:t xml:space="preserve"> gün içinde, diğer tarafa yazılı olarak bildirilecektir. Aksi takdirde, bu adresler tebligat adresi olarak geçerliliğini sürdürür.</w:t>
      </w:r>
    </w:p>
    <w:p w14:paraId="73FF2B81" w14:textId="77777777" w:rsidR="0038049B" w:rsidRPr="00BC5D43" w:rsidRDefault="0038049B" w:rsidP="0038049B">
      <w:pPr>
        <w:spacing w:after="0" w:line="240" w:lineRule="auto"/>
        <w:jc w:val="both"/>
        <w:rPr>
          <w:rFonts w:ascii="Garamond" w:hAnsi="Garamond"/>
          <w:lang w:val="tr-TR"/>
        </w:rPr>
      </w:pPr>
    </w:p>
    <w:p w14:paraId="5A253559" w14:textId="3CDC89EC" w:rsidR="00BC5D43" w:rsidRPr="002A3C22" w:rsidRDefault="00BC5D43" w:rsidP="0038049B">
      <w:pPr>
        <w:pStyle w:val="ListParagraph"/>
        <w:numPr>
          <w:ilvl w:val="0"/>
          <w:numId w:val="1"/>
        </w:numPr>
        <w:spacing w:after="0" w:line="240" w:lineRule="auto"/>
        <w:jc w:val="both"/>
        <w:rPr>
          <w:rFonts w:ascii="Garamond" w:hAnsi="Garamond"/>
          <w:b/>
          <w:lang w:val="tr-TR"/>
        </w:rPr>
      </w:pPr>
      <w:r w:rsidRPr="002A3C22">
        <w:rPr>
          <w:rFonts w:ascii="Garamond" w:hAnsi="Garamond"/>
          <w:b/>
          <w:lang w:val="tr-TR"/>
        </w:rPr>
        <w:t>DAMGA VERGİSİ</w:t>
      </w:r>
    </w:p>
    <w:p w14:paraId="73A3EDCF" w14:textId="77777777" w:rsidR="002A3C22" w:rsidRPr="002A3C22" w:rsidRDefault="002A3C22" w:rsidP="0038049B">
      <w:pPr>
        <w:pStyle w:val="ListParagraph"/>
        <w:spacing w:after="0" w:line="240" w:lineRule="auto"/>
        <w:jc w:val="both"/>
        <w:rPr>
          <w:rFonts w:ascii="Garamond" w:hAnsi="Garamond"/>
          <w:lang w:val="tr-TR"/>
        </w:rPr>
      </w:pPr>
    </w:p>
    <w:p w14:paraId="607C83AD" w14:textId="744655A0" w:rsidR="00BC5D43" w:rsidRDefault="00BC5D43" w:rsidP="0038049B">
      <w:pPr>
        <w:spacing w:after="0" w:line="240" w:lineRule="auto"/>
        <w:jc w:val="both"/>
        <w:rPr>
          <w:rFonts w:ascii="Garamond" w:hAnsi="Garamond"/>
          <w:lang w:val="tr-TR"/>
        </w:rPr>
      </w:pPr>
      <w:r w:rsidRPr="00BC5D43">
        <w:rPr>
          <w:rFonts w:ascii="Garamond" w:hAnsi="Garamond"/>
          <w:lang w:val="tr-TR"/>
        </w:rPr>
        <w:t>İşbu İşletme Sözleşmesi’nden doğan damga vergisi İşletmeci tarafından ödenecektir.  Damga vergisinin İşletmeci tarafından ödenmesi akabinde, İşletmeci beyanname ve tahakkuk fişinin bir kopyasını BİLGİ’ye verecektir.</w:t>
      </w:r>
    </w:p>
    <w:p w14:paraId="494FBFFA" w14:textId="1384C68B" w:rsidR="00C92479" w:rsidRDefault="00C92479" w:rsidP="0038049B">
      <w:pPr>
        <w:spacing w:after="0" w:line="240" w:lineRule="auto"/>
        <w:jc w:val="both"/>
        <w:rPr>
          <w:rFonts w:ascii="Garamond" w:hAnsi="Garamond"/>
          <w:lang w:val="tr-TR"/>
        </w:rPr>
      </w:pPr>
    </w:p>
    <w:p w14:paraId="238AB900" w14:textId="10FADA5D" w:rsidR="00C92479" w:rsidRPr="00C92479" w:rsidRDefault="00C92479" w:rsidP="00C92479">
      <w:pPr>
        <w:pStyle w:val="ListParagraph"/>
        <w:numPr>
          <w:ilvl w:val="0"/>
          <w:numId w:val="1"/>
        </w:numPr>
        <w:spacing w:after="0" w:line="240" w:lineRule="auto"/>
        <w:jc w:val="both"/>
        <w:rPr>
          <w:rFonts w:ascii="Garamond" w:hAnsi="Garamond"/>
          <w:b/>
          <w:lang w:val="tr-TR"/>
        </w:rPr>
      </w:pPr>
      <w:r w:rsidRPr="00C92479">
        <w:rPr>
          <w:rFonts w:ascii="Garamond" w:hAnsi="Garamond"/>
          <w:b/>
          <w:lang w:val="tr-TR"/>
        </w:rPr>
        <w:t>DİĞER HÜKÜMLER</w:t>
      </w:r>
    </w:p>
    <w:p w14:paraId="0297DFC1" w14:textId="3D998FAA" w:rsidR="00C92479" w:rsidRDefault="00C92479" w:rsidP="00C92479">
      <w:pPr>
        <w:spacing w:after="0" w:line="240" w:lineRule="auto"/>
        <w:jc w:val="both"/>
        <w:rPr>
          <w:rFonts w:ascii="Garamond" w:hAnsi="Garamond"/>
          <w:lang w:val="tr-TR"/>
        </w:rPr>
      </w:pPr>
    </w:p>
    <w:p w14:paraId="05016893" w14:textId="1A6E2855" w:rsidR="00C92479" w:rsidRDefault="00C92479" w:rsidP="00C92479">
      <w:pPr>
        <w:spacing w:after="0" w:line="240" w:lineRule="auto"/>
        <w:jc w:val="both"/>
        <w:rPr>
          <w:rFonts w:ascii="Garamond" w:hAnsi="Garamond"/>
          <w:lang w:val="tr-TR"/>
        </w:rPr>
      </w:pPr>
      <w:r w:rsidRPr="00C92479">
        <w:rPr>
          <w:rFonts w:ascii="Garamond" w:hAnsi="Garamond"/>
          <w:b/>
          <w:lang w:val="tr-TR"/>
        </w:rPr>
        <w:t>1</w:t>
      </w:r>
      <w:r w:rsidR="00AB361E">
        <w:rPr>
          <w:rFonts w:ascii="Garamond" w:hAnsi="Garamond"/>
          <w:b/>
          <w:lang w:val="tr-TR"/>
        </w:rPr>
        <w:t>7</w:t>
      </w:r>
      <w:r w:rsidRPr="00C92479">
        <w:rPr>
          <w:rFonts w:ascii="Garamond" w:hAnsi="Garamond"/>
          <w:b/>
          <w:lang w:val="tr-TR"/>
        </w:rPr>
        <w:t>.</w:t>
      </w:r>
      <w:r>
        <w:rPr>
          <w:rFonts w:ascii="Garamond" w:hAnsi="Garamond"/>
          <w:b/>
          <w:lang w:val="tr-TR"/>
        </w:rPr>
        <w:t>1</w:t>
      </w:r>
      <w:r>
        <w:rPr>
          <w:rFonts w:ascii="Garamond" w:hAnsi="Garamond"/>
          <w:lang w:val="tr-TR"/>
        </w:rPr>
        <w:tab/>
      </w:r>
      <w:r w:rsidRPr="00BC5D43">
        <w:rPr>
          <w:rFonts w:ascii="Garamond" w:hAnsi="Garamond"/>
          <w:lang w:val="tr-TR"/>
        </w:rPr>
        <w:t>Bu İşletme Sözleşmesi’nde, eklerinde, ilgili senet ve belgelerinde yer alan bazı hüküm, şart ve metinlerde geçersizlik, bağlamazlık, iptal edilebilirlik, kanuna veya resmi makamların talimatlarına herhangi bir şekilde veya icra edilemezlik hali bulunması, diğer hükümlerin ve bu sözleşmenin ve eklerinin, belgelerinin ve senetlerin bağlayıcılığını etkilemez. Tarafların bu sözleşmedeki haklarını kullanmaması hali dahi, bu haklarını dilediği bir zamanda kullanmasını etkilemez.</w:t>
      </w:r>
    </w:p>
    <w:p w14:paraId="30B9EF39" w14:textId="77777777" w:rsidR="00C92479" w:rsidRDefault="00C92479" w:rsidP="00C92479">
      <w:pPr>
        <w:spacing w:after="0" w:line="240" w:lineRule="auto"/>
        <w:jc w:val="both"/>
        <w:rPr>
          <w:rFonts w:ascii="Garamond" w:hAnsi="Garamond"/>
          <w:lang w:val="tr-TR"/>
        </w:rPr>
      </w:pPr>
    </w:p>
    <w:p w14:paraId="5B66CAF0" w14:textId="26456980" w:rsidR="00C92479" w:rsidRPr="00C92479" w:rsidRDefault="00C92479" w:rsidP="00C92479">
      <w:pPr>
        <w:spacing w:after="0" w:line="240" w:lineRule="auto"/>
        <w:jc w:val="both"/>
        <w:rPr>
          <w:rFonts w:ascii="Garamond" w:hAnsi="Garamond"/>
          <w:lang w:val="tr-TR"/>
        </w:rPr>
      </w:pPr>
      <w:r w:rsidRPr="00C92479">
        <w:rPr>
          <w:rFonts w:ascii="Garamond" w:hAnsi="Garamond"/>
          <w:b/>
          <w:lang w:val="tr-TR"/>
        </w:rPr>
        <w:t>1</w:t>
      </w:r>
      <w:r w:rsidR="00AB361E">
        <w:rPr>
          <w:rFonts w:ascii="Garamond" w:hAnsi="Garamond"/>
          <w:b/>
          <w:lang w:val="tr-TR"/>
        </w:rPr>
        <w:t>7</w:t>
      </w:r>
      <w:r w:rsidRPr="00C92479">
        <w:rPr>
          <w:rFonts w:ascii="Garamond" w:hAnsi="Garamond"/>
          <w:b/>
          <w:lang w:val="tr-TR"/>
        </w:rPr>
        <w:t>.2</w:t>
      </w:r>
      <w:r>
        <w:rPr>
          <w:rFonts w:ascii="Garamond" w:hAnsi="Garamond"/>
          <w:lang w:val="tr-TR"/>
        </w:rPr>
        <w:tab/>
      </w:r>
      <w:r w:rsidRPr="00C92479">
        <w:rPr>
          <w:rFonts w:ascii="Garamond" w:hAnsi="Garamond"/>
          <w:lang w:val="tr-TR"/>
        </w:rPr>
        <w:t xml:space="preserve">İşbu Sözleşme, sadece yazılı olarak değiştirilebilir, düzeltilebilir ve BİLGİ ile </w:t>
      </w:r>
      <w:r>
        <w:rPr>
          <w:rFonts w:ascii="Garamond" w:hAnsi="Garamond"/>
          <w:lang w:val="tr-TR"/>
        </w:rPr>
        <w:t>İşletmeci</w:t>
      </w:r>
      <w:r w:rsidRPr="00C92479">
        <w:rPr>
          <w:rFonts w:ascii="Garamond" w:hAnsi="Garamond"/>
          <w:lang w:val="tr-TR"/>
        </w:rPr>
        <w:t>’</w:t>
      </w:r>
      <w:r>
        <w:rPr>
          <w:rFonts w:ascii="Garamond" w:hAnsi="Garamond"/>
          <w:lang w:val="tr-TR"/>
        </w:rPr>
        <w:t>n</w:t>
      </w:r>
      <w:r w:rsidRPr="00C92479">
        <w:rPr>
          <w:rFonts w:ascii="Garamond" w:hAnsi="Garamond"/>
          <w:lang w:val="tr-TR"/>
        </w:rPr>
        <w:t xml:space="preserve">in usulüne uygun olarak yetkilendirilmiş temsilcileri tarafından imzalanır. </w:t>
      </w:r>
    </w:p>
    <w:p w14:paraId="11845007" w14:textId="77777777" w:rsidR="00C92479" w:rsidRPr="00C92479" w:rsidRDefault="00C92479" w:rsidP="00C92479">
      <w:pPr>
        <w:spacing w:after="0" w:line="240" w:lineRule="auto"/>
        <w:jc w:val="both"/>
        <w:rPr>
          <w:rFonts w:ascii="Garamond" w:hAnsi="Garamond"/>
          <w:lang w:val="tr-TR"/>
        </w:rPr>
      </w:pPr>
    </w:p>
    <w:p w14:paraId="1BFED32B" w14:textId="0A843DEA" w:rsidR="00C92479" w:rsidRPr="00C92479" w:rsidRDefault="00AB361E" w:rsidP="00C92479">
      <w:pPr>
        <w:spacing w:after="0" w:line="240" w:lineRule="auto"/>
        <w:jc w:val="both"/>
        <w:rPr>
          <w:rFonts w:ascii="Garamond" w:hAnsi="Garamond"/>
          <w:lang w:val="tr-TR"/>
        </w:rPr>
      </w:pPr>
      <w:r>
        <w:rPr>
          <w:rFonts w:ascii="Garamond" w:hAnsi="Garamond"/>
          <w:b/>
          <w:lang w:val="tr-TR"/>
        </w:rPr>
        <w:t>17</w:t>
      </w:r>
      <w:r w:rsidR="00C92479" w:rsidRPr="00C92479">
        <w:rPr>
          <w:rFonts w:ascii="Garamond" w:hAnsi="Garamond"/>
          <w:b/>
          <w:lang w:val="tr-TR"/>
        </w:rPr>
        <w:t>.3</w:t>
      </w:r>
      <w:r w:rsidR="00C92479" w:rsidRPr="00C92479">
        <w:rPr>
          <w:rFonts w:ascii="Garamond" w:hAnsi="Garamond"/>
          <w:lang w:val="tr-TR"/>
        </w:rPr>
        <w:t xml:space="preserve"> </w:t>
      </w:r>
      <w:r w:rsidR="00C92479" w:rsidRPr="00C92479">
        <w:rPr>
          <w:rFonts w:ascii="Garamond" w:hAnsi="Garamond"/>
          <w:lang w:val="tr-TR"/>
        </w:rPr>
        <w:tab/>
        <w:t xml:space="preserve">Taraflardan hiçbiri, diğer Tarafın yazılı muvafakatini almadan işbu Sözleşmeyi temlik edemez veya sözleşme ve protokollerden doğan yükümlülüklerini alt-sözleşme yolu ile devredemez. </w:t>
      </w:r>
    </w:p>
    <w:p w14:paraId="19F7DC0F" w14:textId="77777777" w:rsidR="00C92479" w:rsidRPr="00C92479" w:rsidRDefault="00C92479" w:rsidP="00C92479">
      <w:pPr>
        <w:spacing w:after="0" w:line="240" w:lineRule="auto"/>
        <w:jc w:val="both"/>
        <w:rPr>
          <w:rFonts w:ascii="Garamond" w:hAnsi="Garamond"/>
          <w:lang w:val="tr-TR"/>
        </w:rPr>
      </w:pPr>
    </w:p>
    <w:p w14:paraId="54C1F135" w14:textId="7AC464D1" w:rsidR="00C92479" w:rsidRPr="00C92479" w:rsidRDefault="00C92479" w:rsidP="00C92479">
      <w:pPr>
        <w:spacing w:after="0" w:line="240" w:lineRule="auto"/>
        <w:jc w:val="both"/>
        <w:rPr>
          <w:rFonts w:ascii="Garamond" w:hAnsi="Garamond"/>
          <w:lang w:val="tr-TR"/>
        </w:rPr>
      </w:pPr>
      <w:r w:rsidRPr="00C92479">
        <w:rPr>
          <w:rFonts w:ascii="Garamond" w:hAnsi="Garamond"/>
          <w:b/>
          <w:lang w:val="tr-TR"/>
        </w:rPr>
        <w:t>1</w:t>
      </w:r>
      <w:r w:rsidR="00AB361E">
        <w:rPr>
          <w:rFonts w:ascii="Garamond" w:hAnsi="Garamond"/>
          <w:b/>
          <w:lang w:val="tr-TR"/>
        </w:rPr>
        <w:t>7</w:t>
      </w:r>
      <w:r w:rsidRPr="00C92479">
        <w:rPr>
          <w:rFonts w:ascii="Garamond" w:hAnsi="Garamond"/>
          <w:b/>
          <w:lang w:val="tr-TR"/>
        </w:rPr>
        <w:t>.4</w:t>
      </w:r>
      <w:r w:rsidRPr="00C92479">
        <w:rPr>
          <w:rFonts w:ascii="Garamond" w:hAnsi="Garamond"/>
          <w:lang w:val="tr-TR"/>
        </w:rPr>
        <w:tab/>
        <w:t xml:space="preserve"> İşbu Sözleşme, Tarafların tam ve eksiksiz mutabakatını teşkil eder ve bu Sözleşmenin konusu ile ilgili olarak Taraflar arasında daha önce yapılmış olan bütün yazılı veya sözlü, sarih ya da zımni, bilumum yazışma, taahhüt ve sözleşmeleri yürürlükten kaldırır ve onların yerine geçerli olur.</w:t>
      </w:r>
    </w:p>
    <w:p w14:paraId="2F4F5C37" w14:textId="77777777" w:rsidR="00C92479" w:rsidRPr="00C92479" w:rsidRDefault="00C92479" w:rsidP="00C92479">
      <w:pPr>
        <w:spacing w:after="0" w:line="240" w:lineRule="auto"/>
        <w:jc w:val="both"/>
        <w:rPr>
          <w:rFonts w:ascii="Garamond" w:hAnsi="Garamond"/>
          <w:lang w:val="tr-TR"/>
        </w:rPr>
      </w:pPr>
    </w:p>
    <w:p w14:paraId="4729306B" w14:textId="07B2554B" w:rsidR="00C92479" w:rsidRDefault="00C92479" w:rsidP="00C92479">
      <w:pPr>
        <w:spacing w:after="0" w:line="240" w:lineRule="auto"/>
        <w:jc w:val="both"/>
        <w:rPr>
          <w:rFonts w:ascii="Garamond" w:hAnsi="Garamond"/>
          <w:lang w:val="tr-TR"/>
        </w:rPr>
      </w:pPr>
      <w:r w:rsidRPr="00C92479">
        <w:rPr>
          <w:rFonts w:ascii="Garamond" w:hAnsi="Garamond"/>
          <w:b/>
          <w:lang w:val="tr-TR"/>
        </w:rPr>
        <w:t>1</w:t>
      </w:r>
      <w:r w:rsidR="00AB361E">
        <w:rPr>
          <w:rFonts w:ascii="Garamond" w:hAnsi="Garamond"/>
          <w:b/>
          <w:lang w:val="tr-TR"/>
        </w:rPr>
        <w:t>7</w:t>
      </w:r>
      <w:r w:rsidRPr="00C92479">
        <w:rPr>
          <w:rFonts w:ascii="Garamond" w:hAnsi="Garamond"/>
          <w:b/>
          <w:lang w:val="tr-TR"/>
        </w:rPr>
        <w:t>.5</w:t>
      </w:r>
      <w:r w:rsidRPr="00C92479">
        <w:rPr>
          <w:rFonts w:ascii="Garamond" w:hAnsi="Garamond"/>
          <w:lang w:val="tr-TR"/>
        </w:rPr>
        <w:t xml:space="preserve"> </w:t>
      </w:r>
      <w:r w:rsidRPr="00C92479">
        <w:rPr>
          <w:rFonts w:ascii="Garamond" w:hAnsi="Garamond"/>
          <w:lang w:val="tr-TR"/>
        </w:rPr>
        <w:tab/>
        <w:t>Taraflardan herhangi birinin Sözleşmede belirtilen haklardan veya yetkilerden yahut müeyyidelerden birini uygulamaması, söz konusu hakkın ve takip eden hakların kaybı anlamına gelmez ve bu yönde bir teamül oluşturamaz.</w:t>
      </w:r>
    </w:p>
    <w:p w14:paraId="0E37377B" w14:textId="77777777" w:rsidR="00D02065" w:rsidRPr="00BC5D43" w:rsidRDefault="00D02065" w:rsidP="0038049B">
      <w:pPr>
        <w:spacing w:after="0" w:line="240" w:lineRule="auto"/>
        <w:jc w:val="both"/>
        <w:rPr>
          <w:rFonts w:ascii="Garamond" w:hAnsi="Garamond"/>
          <w:lang w:val="tr-TR"/>
        </w:rPr>
      </w:pPr>
      <w:bookmarkStart w:id="0" w:name="_GoBack"/>
      <w:bookmarkEnd w:id="0"/>
    </w:p>
    <w:p w14:paraId="23D476B7" w14:textId="6232A6F8" w:rsidR="00BC5D43" w:rsidRDefault="00BC5D43" w:rsidP="0038049B">
      <w:pPr>
        <w:pStyle w:val="ListParagraph"/>
        <w:numPr>
          <w:ilvl w:val="0"/>
          <w:numId w:val="1"/>
        </w:numPr>
        <w:spacing w:after="0" w:line="240" w:lineRule="auto"/>
        <w:jc w:val="both"/>
        <w:rPr>
          <w:rFonts w:ascii="Garamond" w:hAnsi="Garamond"/>
          <w:b/>
          <w:lang w:val="tr-TR"/>
        </w:rPr>
      </w:pPr>
      <w:r w:rsidRPr="002A3C22">
        <w:rPr>
          <w:rFonts w:ascii="Garamond" w:hAnsi="Garamond"/>
          <w:b/>
          <w:lang w:val="tr-TR"/>
        </w:rPr>
        <w:t xml:space="preserve">EKLER </w:t>
      </w:r>
    </w:p>
    <w:p w14:paraId="4C3C5C0C" w14:textId="77777777" w:rsidR="002A3C22" w:rsidRPr="002A3C22" w:rsidRDefault="002A3C22" w:rsidP="0038049B">
      <w:pPr>
        <w:pStyle w:val="ListParagraph"/>
        <w:spacing w:after="0" w:line="240" w:lineRule="auto"/>
        <w:jc w:val="both"/>
        <w:rPr>
          <w:rFonts w:ascii="Garamond" w:hAnsi="Garamond"/>
          <w:b/>
          <w:lang w:val="tr-TR"/>
        </w:rPr>
      </w:pPr>
    </w:p>
    <w:p w14:paraId="66CB13E6" w14:textId="7DCB4973" w:rsidR="00BC5D43" w:rsidRDefault="00BC5D43" w:rsidP="0038049B">
      <w:pPr>
        <w:spacing w:after="0" w:line="240" w:lineRule="auto"/>
        <w:jc w:val="both"/>
        <w:rPr>
          <w:rFonts w:ascii="Garamond" w:hAnsi="Garamond"/>
          <w:lang w:val="tr-TR"/>
        </w:rPr>
      </w:pPr>
      <w:r w:rsidRPr="00BC5D43">
        <w:rPr>
          <w:rFonts w:ascii="Garamond" w:hAnsi="Garamond"/>
          <w:lang w:val="tr-TR"/>
        </w:rPr>
        <w:t>Aşağıda belirtilen ekler işbu Sözleşme’nin ayrılmaz bir parçası olarak işbu Sözleşme ile birlikte yorumlanacaklardır:</w:t>
      </w:r>
    </w:p>
    <w:p w14:paraId="7ACDB2BD" w14:textId="0E8B9642" w:rsidR="00E24652" w:rsidRDefault="00D02065" w:rsidP="00E24652">
      <w:pPr>
        <w:pStyle w:val="ListParagraph"/>
        <w:numPr>
          <w:ilvl w:val="0"/>
          <w:numId w:val="2"/>
        </w:numPr>
        <w:spacing w:after="0" w:line="240" w:lineRule="auto"/>
        <w:jc w:val="both"/>
        <w:rPr>
          <w:rFonts w:ascii="Garamond" w:hAnsi="Garamond"/>
          <w:lang w:val="tr-TR"/>
        </w:rPr>
      </w:pPr>
      <w:r>
        <w:rPr>
          <w:rFonts w:ascii="Garamond" w:hAnsi="Garamond"/>
          <w:lang w:val="tr-TR"/>
        </w:rPr>
        <w:t>Teknik Şartname</w:t>
      </w:r>
      <w:r w:rsidR="00E24652">
        <w:rPr>
          <w:rFonts w:ascii="Garamond" w:hAnsi="Garamond"/>
          <w:lang w:val="tr-TR"/>
        </w:rPr>
        <w:t xml:space="preserve"> (EK-1)</w:t>
      </w:r>
    </w:p>
    <w:p w14:paraId="546E1E06" w14:textId="304A4013" w:rsidR="00E24652" w:rsidRDefault="00D02065" w:rsidP="00E24652">
      <w:pPr>
        <w:pStyle w:val="ListParagraph"/>
        <w:numPr>
          <w:ilvl w:val="0"/>
          <w:numId w:val="2"/>
        </w:numPr>
        <w:spacing w:after="0" w:line="240" w:lineRule="auto"/>
        <w:jc w:val="both"/>
        <w:rPr>
          <w:rFonts w:ascii="Garamond" w:hAnsi="Garamond"/>
          <w:lang w:val="tr-TR"/>
        </w:rPr>
      </w:pPr>
      <w:r>
        <w:rPr>
          <w:rFonts w:ascii="Garamond" w:hAnsi="Garamond"/>
          <w:lang w:val="tr-TR"/>
        </w:rPr>
        <w:t xml:space="preserve">İdari Şartname </w:t>
      </w:r>
      <w:r w:rsidR="00E24652">
        <w:rPr>
          <w:rFonts w:ascii="Garamond" w:hAnsi="Garamond"/>
          <w:lang w:val="tr-TR"/>
        </w:rPr>
        <w:t>(EK-2)</w:t>
      </w:r>
    </w:p>
    <w:p w14:paraId="06192787" w14:textId="15BE42BF" w:rsidR="00E24652" w:rsidRDefault="006D1C60" w:rsidP="00E24652">
      <w:pPr>
        <w:pStyle w:val="ListParagraph"/>
        <w:numPr>
          <w:ilvl w:val="0"/>
          <w:numId w:val="2"/>
        </w:numPr>
        <w:spacing w:after="0" w:line="240" w:lineRule="auto"/>
        <w:jc w:val="both"/>
        <w:rPr>
          <w:rFonts w:ascii="Garamond" w:hAnsi="Garamond"/>
          <w:lang w:val="tr-TR"/>
        </w:rPr>
      </w:pPr>
      <w:r>
        <w:rPr>
          <w:rFonts w:ascii="Garamond" w:hAnsi="Garamond"/>
          <w:lang w:val="tr-TR"/>
        </w:rPr>
        <w:t>Firma</w:t>
      </w:r>
      <w:r w:rsidR="008927D2">
        <w:rPr>
          <w:rFonts w:ascii="Garamond" w:hAnsi="Garamond"/>
          <w:lang w:val="tr-TR"/>
        </w:rPr>
        <w:t xml:space="preserve"> Teklifi</w:t>
      </w:r>
      <w:r w:rsidR="00E24652">
        <w:rPr>
          <w:rFonts w:ascii="Garamond" w:hAnsi="Garamond"/>
          <w:lang w:val="tr-TR"/>
        </w:rPr>
        <w:t xml:space="preserve"> (EK-3)</w:t>
      </w:r>
    </w:p>
    <w:p w14:paraId="0A40D413" w14:textId="61A9DF27" w:rsidR="00E24652" w:rsidRDefault="00E24652" w:rsidP="00E24652">
      <w:pPr>
        <w:pStyle w:val="ListParagraph"/>
        <w:numPr>
          <w:ilvl w:val="0"/>
          <w:numId w:val="2"/>
        </w:numPr>
        <w:spacing w:after="0" w:line="240" w:lineRule="auto"/>
        <w:jc w:val="both"/>
        <w:rPr>
          <w:rFonts w:ascii="Garamond" w:hAnsi="Garamond"/>
          <w:lang w:val="tr-TR"/>
        </w:rPr>
      </w:pPr>
      <w:r>
        <w:rPr>
          <w:rFonts w:ascii="Garamond" w:hAnsi="Garamond"/>
          <w:lang w:val="tr-TR"/>
        </w:rPr>
        <w:t>Envanter Listesi (EK-4)</w:t>
      </w:r>
    </w:p>
    <w:p w14:paraId="3848CEFB" w14:textId="2D645FA5" w:rsidR="00E24652" w:rsidRPr="00E24652" w:rsidRDefault="00E24652" w:rsidP="00E24652">
      <w:pPr>
        <w:pStyle w:val="ListParagraph"/>
        <w:numPr>
          <w:ilvl w:val="0"/>
          <w:numId w:val="2"/>
        </w:numPr>
        <w:spacing w:after="0" w:line="240" w:lineRule="auto"/>
        <w:jc w:val="both"/>
        <w:rPr>
          <w:rFonts w:ascii="Garamond" w:hAnsi="Garamond"/>
          <w:lang w:val="tr-TR"/>
        </w:rPr>
      </w:pPr>
      <w:r w:rsidRPr="00E24652">
        <w:rPr>
          <w:rFonts w:ascii="Garamond" w:hAnsi="Garamond"/>
          <w:lang w:val="tr-TR"/>
        </w:rPr>
        <w:t>İstanbul Bilgi Üniversitesi Tedarikçilere Yönelik Davranış ve Etik Kodu (EK-</w:t>
      </w:r>
      <w:r>
        <w:rPr>
          <w:rFonts w:ascii="Garamond" w:hAnsi="Garamond"/>
          <w:lang w:val="tr-TR"/>
        </w:rPr>
        <w:t>5</w:t>
      </w:r>
      <w:r w:rsidRPr="00E24652">
        <w:rPr>
          <w:rFonts w:ascii="Garamond" w:hAnsi="Garamond"/>
          <w:lang w:val="tr-TR"/>
        </w:rPr>
        <w:t>)</w:t>
      </w:r>
    </w:p>
    <w:p w14:paraId="5C3954F7" w14:textId="26E5F2C0" w:rsidR="00E24652" w:rsidRPr="00E24652" w:rsidRDefault="00E24652" w:rsidP="00E24652">
      <w:pPr>
        <w:pStyle w:val="ListParagraph"/>
        <w:numPr>
          <w:ilvl w:val="0"/>
          <w:numId w:val="2"/>
        </w:numPr>
        <w:spacing w:after="0" w:line="240" w:lineRule="auto"/>
        <w:jc w:val="both"/>
        <w:rPr>
          <w:rFonts w:ascii="Garamond" w:hAnsi="Garamond"/>
          <w:lang w:val="tr-TR"/>
        </w:rPr>
      </w:pPr>
      <w:r w:rsidRPr="00E24652">
        <w:rPr>
          <w:rFonts w:ascii="Garamond" w:hAnsi="Garamond"/>
          <w:lang w:val="tr-TR"/>
        </w:rPr>
        <w:t>İstanbul Bilgi Üniversitesi Yolsuzlukla Mücadele İlkeleri (EK-</w:t>
      </w:r>
      <w:r>
        <w:rPr>
          <w:rFonts w:ascii="Garamond" w:hAnsi="Garamond"/>
          <w:lang w:val="tr-TR"/>
        </w:rPr>
        <w:t>6</w:t>
      </w:r>
      <w:r w:rsidRPr="00E24652">
        <w:rPr>
          <w:rFonts w:ascii="Garamond" w:hAnsi="Garamond"/>
          <w:lang w:val="tr-TR"/>
        </w:rPr>
        <w:t xml:space="preserve">) </w:t>
      </w:r>
    </w:p>
    <w:p w14:paraId="1E7D6325" w14:textId="7E9EEABD" w:rsidR="00E24652" w:rsidRPr="00E24652" w:rsidRDefault="00E24652" w:rsidP="00E24652">
      <w:pPr>
        <w:pStyle w:val="ListParagraph"/>
        <w:numPr>
          <w:ilvl w:val="0"/>
          <w:numId w:val="2"/>
        </w:numPr>
        <w:spacing w:after="0" w:line="240" w:lineRule="auto"/>
        <w:jc w:val="both"/>
        <w:rPr>
          <w:rFonts w:ascii="Garamond" w:hAnsi="Garamond"/>
          <w:lang w:val="tr-TR"/>
        </w:rPr>
      </w:pPr>
      <w:r w:rsidRPr="00E24652">
        <w:rPr>
          <w:rFonts w:ascii="Garamond" w:hAnsi="Garamond"/>
          <w:lang w:val="tr-TR"/>
        </w:rPr>
        <w:t>İstanbul Bilgi Üniversitesi Hediyeler, Yemekler, Eğlenceler, Sponsorlu Seyahatler ve diğer İş İkramlarına İlişkin İlkeleri (EK-</w:t>
      </w:r>
      <w:r>
        <w:rPr>
          <w:rFonts w:ascii="Garamond" w:hAnsi="Garamond"/>
          <w:lang w:val="tr-TR"/>
        </w:rPr>
        <w:t>7</w:t>
      </w:r>
      <w:r w:rsidRPr="00E24652">
        <w:rPr>
          <w:rFonts w:ascii="Garamond" w:hAnsi="Garamond"/>
          <w:lang w:val="tr-TR"/>
        </w:rPr>
        <w:t>)</w:t>
      </w:r>
    </w:p>
    <w:p w14:paraId="3F02B023" w14:textId="29B6CE11" w:rsidR="00E24652" w:rsidRPr="00E24652" w:rsidRDefault="00E24652" w:rsidP="00E24652">
      <w:pPr>
        <w:pStyle w:val="ListParagraph"/>
        <w:numPr>
          <w:ilvl w:val="0"/>
          <w:numId w:val="2"/>
        </w:numPr>
        <w:spacing w:after="0" w:line="240" w:lineRule="auto"/>
        <w:jc w:val="both"/>
        <w:rPr>
          <w:rFonts w:ascii="Garamond" w:hAnsi="Garamond"/>
          <w:lang w:val="tr-TR"/>
        </w:rPr>
      </w:pPr>
      <w:r w:rsidRPr="00E24652">
        <w:rPr>
          <w:rFonts w:ascii="Garamond" w:hAnsi="Garamond"/>
          <w:lang w:val="tr-TR"/>
        </w:rPr>
        <w:lastRenderedPageBreak/>
        <w:t>Tarafların İmza Sirküleri (EK-</w:t>
      </w:r>
      <w:r>
        <w:rPr>
          <w:rFonts w:ascii="Garamond" w:hAnsi="Garamond"/>
          <w:lang w:val="tr-TR"/>
        </w:rPr>
        <w:t>8</w:t>
      </w:r>
      <w:r w:rsidRPr="00E24652">
        <w:rPr>
          <w:rFonts w:ascii="Garamond" w:hAnsi="Garamond"/>
          <w:lang w:val="tr-TR"/>
        </w:rPr>
        <w:t>)</w:t>
      </w:r>
    </w:p>
    <w:p w14:paraId="0BA7E554" w14:textId="4315809C" w:rsidR="002A3C22" w:rsidRDefault="002A3C22" w:rsidP="0038049B">
      <w:pPr>
        <w:spacing w:after="0" w:line="240" w:lineRule="auto"/>
        <w:jc w:val="both"/>
        <w:rPr>
          <w:rFonts w:ascii="Garamond" w:hAnsi="Garamond"/>
          <w:lang w:val="tr-TR"/>
        </w:rPr>
      </w:pPr>
    </w:p>
    <w:p w14:paraId="2AF3CA3F" w14:textId="16DFDEEE" w:rsidR="002A3C22" w:rsidRPr="002A3C22" w:rsidRDefault="002A3C22" w:rsidP="0038049B">
      <w:pPr>
        <w:pStyle w:val="ListParagraph"/>
        <w:numPr>
          <w:ilvl w:val="0"/>
          <w:numId w:val="1"/>
        </w:numPr>
        <w:spacing w:after="0" w:line="240" w:lineRule="auto"/>
        <w:jc w:val="both"/>
        <w:rPr>
          <w:rFonts w:ascii="Garamond" w:hAnsi="Garamond"/>
          <w:b/>
          <w:lang w:val="tr-TR"/>
        </w:rPr>
      </w:pPr>
      <w:r w:rsidRPr="002A3C22">
        <w:rPr>
          <w:rFonts w:ascii="Garamond" w:hAnsi="Garamond"/>
          <w:b/>
          <w:lang w:val="tr-TR"/>
        </w:rPr>
        <w:t>YÜRÜRLÜK</w:t>
      </w:r>
    </w:p>
    <w:p w14:paraId="25781ED6" w14:textId="7D3EA63F" w:rsidR="002A3C22" w:rsidRDefault="002A3C22" w:rsidP="0038049B">
      <w:pPr>
        <w:spacing w:after="0" w:line="240" w:lineRule="auto"/>
        <w:jc w:val="both"/>
        <w:rPr>
          <w:rFonts w:ascii="Garamond" w:hAnsi="Garamond"/>
          <w:lang w:val="tr-TR"/>
        </w:rPr>
      </w:pPr>
    </w:p>
    <w:p w14:paraId="432190C6" w14:textId="6908BFD7" w:rsidR="002A3C22" w:rsidRPr="002A3C22" w:rsidRDefault="002A3C22" w:rsidP="0038049B">
      <w:pPr>
        <w:spacing w:after="0" w:line="240" w:lineRule="auto"/>
        <w:jc w:val="both"/>
        <w:rPr>
          <w:rFonts w:ascii="Garamond" w:hAnsi="Garamond"/>
          <w:lang w:val="tr-TR"/>
        </w:rPr>
      </w:pPr>
      <w:r w:rsidRPr="002A3C22">
        <w:rPr>
          <w:rFonts w:ascii="Garamond" w:hAnsi="Garamond"/>
          <w:lang w:val="tr-TR"/>
        </w:rPr>
        <w:t xml:space="preserve">İşbu sözleşme, </w:t>
      </w:r>
      <w:r w:rsidRPr="00BC5217">
        <w:rPr>
          <w:rFonts w:ascii="Garamond" w:hAnsi="Garamond"/>
          <w:lang w:val="tr-TR"/>
        </w:rPr>
        <w:t>toplam 1</w:t>
      </w:r>
      <w:r w:rsidR="00AB361E">
        <w:rPr>
          <w:rFonts w:ascii="Garamond" w:hAnsi="Garamond"/>
          <w:lang w:val="tr-TR"/>
        </w:rPr>
        <w:t>9</w:t>
      </w:r>
      <w:r w:rsidRPr="00BC5217">
        <w:rPr>
          <w:rFonts w:ascii="Garamond" w:hAnsi="Garamond"/>
          <w:lang w:val="tr-TR"/>
        </w:rPr>
        <w:t xml:space="preserve"> (on</w:t>
      </w:r>
      <w:r w:rsidR="00AB361E">
        <w:rPr>
          <w:rFonts w:ascii="Garamond" w:hAnsi="Garamond"/>
          <w:lang w:val="tr-TR"/>
        </w:rPr>
        <w:t>doku</w:t>
      </w:r>
      <w:r w:rsidRPr="00BC5217">
        <w:rPr>
          <w:rFonts w:ascii="Garamond" w:hAnsi="Garamond"/>
          <w:lang w:val="tr-TR"/>
        </w:rPr>
        <w:t>z) madde</w:t>
      </w:r>
      <w:r w:rsidRPr="002A3C22">
        <w:rPr>
          <w:rFonts w:ascii="Garamond" w:hAnsi="Garamond"/>
          <w:lang w:val="tr-TR"/>
        </w:rPr>
        <w:t xml:space="preserve"> olarak imza tarihinden itibaren geçerli olmak üzere, 2 (iki) nüsha olarak düzenlenmiş ve Taraflarca tam bir mutabakat içinde kabul edilerek ...../.....</w:t>
      </w:r>
      <w:r w:rsidR="006D1C60">
        <w:rPr>
          <w:rFonts w:ascii="Garamond" w:hAnsi="Garamond"/>
          <w:lang w:val="tr-TR"/>
        </w:rPr>
        <w:t>/</w:t>
      </w:r>
      <w:r w:rsidR="006D1C60" w:rsidRPr="002A3C22">
        <w:rPr>
          <w:rFonts w:ascii="Garamond" w:hAnsi="Garamond"/>
          <w:lang w:val="tr-TR"/>
        </w:rPr>
        <w:t>.....</w:t>
      </w:r>
      <w:r w:rsidRPr="002A3C22">
        <w:rPr>
          <w:rFonts w:ascii="Garamond" w:hAnsi="Garamond"/>
          <w:lang w:val="tr-TR"/>
        </w:rPr>
        <w:t xml:space="preserve"> tarihinde imza altına alınmıştır.</w:t>
      </w:r>
    </w:p>
    <w:p w14:paraId="79BBC80E" w14:textId="77777777" w:rsidR="002A3C22" w:rsidRPr="002A3C22" w:rsidRDefault="002A3C22" w:rsidP="0038049B">
      <w:pPr>
        <w:spacing w:after="0" w:line="240" w:lineRule="auto"/>
        <w:jc w:val="both"/>
        <w:rPr>
          <w:rFonts w:ascii="Garamond" w:hAnsi="Garamond"/>
          <w:lang w:val="tr-TR"/>
        </w:rPr>
      </w:pPr>
    </w:p>
    <w:p w14:paraId="33F6AFE8" w14:textId="77777777" w:rsidR="002A3C22" w:rsidRPr="002A3C22" w:rsidRDefault="002A3C22" w:rsidP="0038049B">
      <w:pPr>
        <w:spacing w:after="0" w:line="240" w:lineRule="auto"/>
        <w:jc w:val="both"/>
        <w:rPr>
          <w:rFonts w:ascii="Garamond" w:hAnsi="Garamond"/>
          <w:b/>
          <w:lang w:val="tr-TR"/>
        </w:rPr>
      </w:pPr>
      <w:r w:rsidRPr="002A3C22">
        <w:rPr>
          <w:rFonts w:ascii="Garamond" w:hAnsi="Garamond"/>
          <w:b/>
          <w:lang w:val="tr-TR"/>
        </w:rPr>
        <w:t xml:space="preserve">İSTANBUL BİLGİ ÜNİVERSİTESİ   </w:t>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t>[</w:t>
      </w:r>
      <w:r w:rsidRPr="002A3C22">
        <w:rPr>
          <w:rFonts w:ascii="Garamond" w:hAnsi="Garamond"/>
          <w:b/>
          <w:highlight w:val="yellow"/>
          <w:lang w:val="tr-TR"/>
        </w:rPr>
        <w:t>●</w:t>
      </w:r>
      <w:r w:rsidRPr="002A3C22">
        <w:rPr>
          <w:rFonts w:ascii="Garamond" w:hAnsi="Garamond"/>
          <w:b/>
          <w:lang w:val="tr-TR"/>
        </w:rPr>
        <w:t>]</w:t>
      </w:r>
    </w:p>
    <w:p w14:paraId="677CB0ED" w14:textId="46444872" w:rsidR="002A3C22" w:rsidRPr="002A3C22" w:rsidRDefault="002A3C22" w:rsidP="0038049B">
      <w:pPr>
        <w:spacing w:after="0" w:line="240" w:lineRule="auto"/>
        <w:jc w:val="both"/>
        <w:rPr>
          <w:rFonts w:ascii="Garamond" w:hAnsi="Garamond"/>
          <w:b/>
          <w:lang w:val="tr-TR"/>
        </w:rPr>
      </w:pPr>
      <w:r w:rsidRPr="002A3C22">
        <w:rPr>
          <w:rFonts w:ascii="Garamond" w:hAnsi="Garamond"/>
          <w:b/>
          <w:lang w:val="tr-TR"/>
        </w:rPr>
        <w:t>İKTİSADİ İŞLETMESİ</w:t>
      </w:r>
    </w:p>
    <w:sectPr w:rsidR="002A3C22" w:rsidRPr="002A3C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DA652" w14:textId="77777777" w:rsidR="00FC1B9C" w:rsidRDefault="00FC1B9C" w:rsidP="002B67EF">
      <w:pPr>
        <w:spacing w:after="0" w:line="240" w:lineRule="auto"/>
      </w:pPr>
      <w:r>
        <w:separator/>
      </w:r>
    </w:p>
  </w:endnote>
  <w:endnote w:type="continuationSeparator" w:id="0">
    <w:p w14:paraId="2B08AB52" w14:textId="77777777" w:rsidR="00FC1B9C" w:rsidRDefault="00FC1B9C" w:rsidP="002B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26674082"/>
      <w:docPartObj>
        <w:docPartGallery w:val="Page Numbers (Bottom of Page)"/>
        <w:docPartUnique/>
      </w:docPartObj>
    </w:sdtPr>
    <w:sdtEndPr>
      <w:rPr>
        <w:rFonts w:ascii="Garamond" w:hAnsi="Garamond"/>
      </w:rPr>
    </w:sdtEndPr>
    <w:sdtContent>
      <w:sdt>
        <w:sdtPr>
          <w:rPr>
            <w:rFonts w:ascii="Garamond" w:hAnsi="Garamond"/>
            <w:sz w:val="20"/>
            <w:szCs w:val="20"/>
          </w:rPr>
          <w:id w:val="-1769616900"/>
          <w:docPartObj>
            <w:docPartGallery w:val="Page Numbers (Top of Page)"/>
            <w:docPartUnique/>
          </w:docPartObj>
        </w:sdtPr>
        <w:sdtEndPr/>
        <w:sdtContent>
          <w:p w14:paraId="38D3AC13" w14:textId="61D2CEC9" w:rsidR="005B1E0A" w:rsidRPr="002A3C22" w:rsidRDefault="005B1E0A">
            <w:pPr>
              <w:pStyle w:val="Footer"/>
              <w:jc w:val="right"/>
              <w:rPr>
                <w:rFonts w:ascii="Garamond" w:hAnsi="Garamond"/>
                <w:sz w:val="20"/>
                <w:szCs w:val="20"/>
              </w:rPr>
            </w:pPr>
            <w:r w:rsidRPr="002A3C22">
              <w:rPr>
                <w:rFonts w:ascii="Garamond" w:hAnsi="Garamond"/>
                <w:b/>
                <w:bCs/>
                <w:sz w:val="20"/>
                <w:szCs w:val="20"/>
              </w:rPr>
              <w:fldChar w:fldCharType="begin"/>
            </w:r>
            <w:r w:rsidRPr="002A3C22">
              <w:rPr>
                <w:rFonts w:ascii="Garamond" w:hAnsi="Garamond"/>
                <w:b/>
                <w:bCs/>
                <w:sz w:val="20"/>
                <w:szCs w:val="20"/>
              </w:rPr>
              <w:instrText xml:space="preserve"> PAGE </w:instrText>
            </w:r>
            <w:r w:rsidRPr="002A3C22">
              <w:rPr>
                <w:rFonts w:ascii="Garamond" w:hAnsi="Garamond"/>
                <w:b/>
                <w:bCs/>
                <w:sz w:val="20"/>
                <w:szCs w:val="20"/>
              </w:rPr>
              <w:fldChar w:fldCharType="separate"/>
            </w:r>
            <w:r w:rsidR="008F5715">
              <w:rPr>
                <w:rFonts w:ascii="Garamond" w:hAnsi="Garamond"/>
                <w:b/>
                <w:bCs/>
                <w:noProof/>
                <w:sz w:val="20"/>
                <w:szCs w:val="20"/>
              </w:rPr>
              <w:t>9</w:t>
            </w:r>
            <w:r w:rsidRPr="002A3C22">
              <w:rPr>
                <w:rFonts w:ascii="Garamond" w:hAnsi="Garamond"/>
                <w:b/>
                <w:bCs/>
                <w:sz w:val="20"/>
                <w:szCs w:val="20"/>
              </w:rPr>
              <w:fldChar w:fldCharType="end"/>
            </w:r>
            <w:r>
              <w:rPr>
                <w:rFonts w:ascii="Garamond" w:hAnsi="Garamond"/>
                <w:sz w:val="20"/>
                <w:szCs w:val="20"/>
              </w:rPr>
              <w:t>/</w:t>
            </w:r>
            <w:r w:rsidRPr="002A3C22">
              <w:rPr>
                <w:rFonts w:ascii="Garamond" w:hAnsi="Garamond"/>
                <w:b/>
                <w:bCs/>
                <w:sz w:val="20"/>
                <w:szCs w:val="20"/>
              </w:rPr>
              <w:fldChar w:fldCharType="begin"/>
            </w:r>
            <w:r w:rsidRPr="002A3C22">
              <w:rPr>
                <w:rFonts w:ascii="Garamond" w:hAnsi="Garamond"/>
                <w:b/>
                <w:bCs/>
                <w:sz w:val="20"/>
                <w:szCs w:val="20"/>
              </w:rPr>
              <w:instrText xml:space="preserve"> NUMPAGES  </w:instrText>
            </w:r>
            <w:r w:rsidRPr="002A3C22">
              <w:rPr>
                <w:rFonts w:ascii="Garamond" w:hAnsi="Garamond"/>
                <w:b/>
                <w:bCs/>
                <w:sz w:val="20"/>
                <w:szCs w:val="20"/>
              </w:rPr>
              <w:fldChar w:fldCharType="separate"/>
            </w:r>
            <w:r w:rsidR="008F5715">
              <w:rPr>
                <w:rFonts w:ascii="Garamond" w:hAnsi="Garamond"/>
                <w:b/>
                <w:bCs/>
                <w:noProof/>
                <w:sz w:val="20"/>
                <w:szCs w:val="20"/>
              </w:rPr>
              <w:t>9</w:t>
            </w:r>
            <w:r w:rsidRPr="002A3C22">
              <w:rPr>
                <w:rFonts w:ascii="Garamond" w:hAnsi="Garamond"/>
                <w:b/>
                <w:bCs/>
                <w:sz w:val="20"/>
                <w:szCs w:val="20"/>
              </w:rPr>
              <w:fldChar w:fldCharType="end"/>
            </w:r>
          </w:p>
        </w:sdtContent>
      </w:sdt>
    </w:sdtContent>
  </w:sdt>
  <w:p w14:paraId="12679853" w14:textId="77777777" w:rsidR="005B1E0A" w:rsidRDefault="005B1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8393A" w14:textId="77777777" w:rsidR="00FC1B9C" w:rsidRDefault="00FC1B9C" w:rsidP="002B67EF">
      <w:pPr>
        <w:spacing w:after="0" w:line="240" w:lineRule="auto"/>
      </w:pPr>
      <w:r>
        <w:separator/>
      </w:r>
    </w:p>
  </w:footnote>
  <w:footnote w:type="continuationSeparator" w:id="0">
    <w:p w14:paraId="49BFDE99" w14:textId="77777777" w:rsidR="00FC1B9C" w:rsidRDefault="00FC1B9C" w:rsidP="002B6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73F4F" w14:textId="1352E89D" w:rsidR="005B1E0A" w:rsidRPr="002B67EF" w:rsidRDefault="00FC1B9C" w:rsidP="002B67EF">
    <w:pPr>
      <w:tabs>
        <w:tab w:val="center" w:pos="4513"/>
        <w:tab w:val="right" w:pos="9026"/>
      </w:tabs>
      <w:spacing w:after="0" w:line="240" w:lineRule="auto"/>
      <w:rPr>
        <w:rFonts w:ascii="Garamond" w:eastAsia="Times New Roman" w:hAnsi="Garamond" w:cs="Times New Roman"/>
        <w:sz w:val="16"/>
        <w:szCs w:val="24"/>
        <w:lang w:val="tr-TR" w:eastAsia="tr-TR"/>
      </w:rPr>
    </w:pPr>
    <w:sdt>
      <w:sdtPr>
        <w:rPr>
          <w:rFonts w:ascii="Garamond" w:eastAsia="Times New Roman" w:hAnsi="Garamond" w:cs="Times New Roman"/>
          <w:sz w:val="16"/>
          <w:szCs w:val="24"/>
          <w:lang w:val="tr-TR" w:eastAsia="tr-TR"/>
        </w:rPr>
        <w:id w:val="-1761681109"/>
        <w:docPartObj>
          <w:docPartGallery w:val="Watermarks"/>
          <w:docPartUnique/>
        </w:docPartObj>
      </w:sdtPr>
      <w:sdtEndPr/>
      <w:sdtContent>
        <w:r>
          <w:rPr>
            <w:rFonts w:ascii="Garamond" w:eastAsia="Times New Roman" w:hAnsi="Garamond" w:cs="Times New Roman"/>
            <w:noProof/>
            <w:sz w:val="16"/>
            <w:szCs w:val="24"/>
            <w:lang w:val="tr-TR" w:eastAsia="tr-TR"/>
          </w:rPr>
          <w:pict w14:anchorId="4C2B5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984939" o:spid="_x0000_s2049" type="#_x0000_t136" style="position:absolute;margin-left:0;margin-top:0;width:439.9pt;height:219.9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5B1E0A" w:rsidRPr="002B67EF">
      <w:rPr>
        <w:rFonts w:ascii="Garamond" w:eastAsia="Times New Roman" w:hAnsi="Garamond" w:cs="Times New Roman"/>
        <w:sz w:val="16"/>
        <w:szCs w:val="24"/>
        <w:lang w:val="tr-TR" w:eastAsia="tr-TR"/>
      </w:rPr>
      <w:t>İstanbul Bilgi Üniversitesi</w:t>
    </w:r>
  </w:p>
  <w:p w14:paraId="45F48E12" w14:textId="0CE5005B" w:rsidR="005B1E0A" w:rsidRPr="002B67EF" w:rsidRDefault="005B1E0A" w:rsidP="002B67EF">
    <w:pPr>
      <w:tabs>
        <w:tab w:val="center" w:pos="4513"/>
        <w:tab w:val="right" w:pos="9026"/>
      </w:tabs>
      <w:spacing w:after="0" w:line="240" w:lineRule="auto"/>
      <w:rPr>
        <w:rFonts w:ascii="Garamond" w:eastAsia="Times New Roman" w:hAnsi="Garamond" w:cs="Times New Roman"/>
        <w:sz w:val="16"/>
        <w:szCs w:val="24"/>
        <w:lang w:val="tr-TR" w:eastAsia="tr-TR"/>
      </w:rPr>
    </w:pPr>
    <w:r w:rsidRPr="00BC5D43">
      <w:rPr>
        <w:rFonts w:ascii="Garamond" w:eastAsia="Times New Roman" w:hAnsi="Garamond" w:cs="Times New Roman"/>
        <w:sz w:val="16"/>
        <w:szCs w:val="24"/>
        <w:lang w:val="tr-TR" w:eastAsia="tr-TR"/>
      </w:rPr>
      <w:t>İşletme</w:t>
    </w:r>
    <w:r w:rsidRPr="002B67EF">
      <w:rPr>
        <w:rFonts w:ascii="Garamond" w:eastAsia="Times New Roman" w:hAnsi="Garamond" w:cs="Times New Roman"/>
        <w:sz w:val="16"/>
        <w:szCs w:val="24"/>
        <w:lang w:val="tr-TR" w:eastAsia="tr-TR"/>
      </w:rPr>
      <w:t xml:space="preserve"> Sözleşmesi</w:t>
    </w:r>
  </w:p>
  <w:p w14:paraId="51FB103F" w14:textId="04E3B574" w:rsidR="005B1E0A" w:rsidRPr="002B67EF" w:rsidRDefault="005B1E0A" w:rsidP="002B67EF">
    <w:pPr>
      <w:tabs>
        <w:tab w:val="center" w:pos="4513"/>
        <w:tab w:val="right" w:pos="9026"/>
      </w:tabs>
      <w:spacing w:after="0" w:line="240" w:lineRule="auto"/>
      <w:rPr>
        <w:rFonts w:ascii="Garamond" w:eastAsia="Times New Roman" w:hAnsi="Garamond" w:cs="Times New Roman"/>
        <w:sz w:val="16"/>
        <w:szCs w:val="24"/>
        <w:lang w:val="tr-TR" w:eastAsia="tr-TR"/>
      </w:rPr>
    </w:pPr>
    <w:r w:rsidRPr="00BC5D43">
      <w:rPr>
        <w:rFonts w:ascii="Garamond" w:eastAsia="Times New Roman" w:hAnsi="Garamond" w:cs="Times New Roman"/>
        <w:sz w:val="16"/>
        <w:szCs w:val="24"/>
        <w:lang w:val="tr-TR" w:eastAsia="tr-TR"/>
      </w:rPr>
      <w:t>31</w:t>
    </w:r>
    <w:r w:rsidRPr="002B67EF">
      <w:rPr>
        <w:rFonts w:ascii="Garamond" w:eastAsia="Times New Roman" w:hAnsi="Garamond" w:cs="Times New Roman"/>
        <w:sz w:val="16"/>
        <w:szCs w:val="24"/>
        <w:lang w:val="tr-TR" w:eastAsia="tr-TR"/>
      </w:rPr>
      <w:t>.</w:t>
    </w:r>
    <w:r w:rsidRPr="00BC5D43">
      <w:rPr>
        <w:rFonts w:ascii="Garamond" w:eastAsia="Times New Roman" w:hAnsi="Garamond" w:cs="Times New Roman"/>
        <w:sz w:val="16"/>
        <w:szCs w:val="24"/>
        <w:lang w:val="tr-TR" w:eastAsia="tr-TR"/>
      </w:rPr>
      <w:t>07</w:t>
    </w:r>
    <w:r w:rsidRPr="002B67EF">
      <w:rPr>
        <w:rFonts w:ascii="Garamond" w:eastAsia="Times New Roman" w:hAnsi="Garamond" w:cs="Times New Roman"/>
        <w:sz w:val="16"/>
        <w:szCs w:val="24"/>
        <w:lang w:val="tr-TR" w:eastAsia="tr-TR"/>
      </w:rPr>
      <w:t>.201</w:t>
    </w:r>
    <w:r w:rsidRPr="00BC5D43">
      <w:rPr>
        <w:rFonts w:ascii="Garamond" w:eastAsia="Times New Roman" w:hAnsi="Garamond" w:cs="Times New Roman"/>
        <w:sz w:val="16"/>
        <w:szCs w:val="24"/>
        <w:lang w:val="tr-TR" w:eastAsia="tr-TR"/>
      </w:rPr>
      <w:t>9</w:t>
    </w:r>
    <w:r w:rsidRPr="002B67EF">
      <w:rPr>
        <w:rFonts w:ascii="Garamond" w:eastAsia="Times New Roman" w:hAnsi="Garamond" w:cs="Times New Roman"/>
        <w:sz w:val="16"/>
        <w:szCs w:val="24"/>
        <w:lang w:val="tr-TR" w:eastAsia="tr-TR"/>
      </w:rPr>
      <w:t>. V1</w:t>
    </w:r>
  </w:p>
  <w:p w14:paraId="4CF8901B" w14:textId="33799574" w:rsidR="005B1E0A" w:rsidRDefault="005B1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2126"/>
    <w:multiLevelType w:val="hybridMultilevel"/>
    <w:tmpl w:val="F2766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C08F2"/>
    <w:multiLevelType w:val="hybridMultilevel"/>
    <w:tmpl w:val="671ACB20"/>
    <w:lvl w:ilvl="0" w:tplc="6E8693E6">
      <w:start w:val="5"/>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65B30"/>
    <w:multiLevelType w:val="hybridMultilevel"/>
    <w:tmpl w:val="5EB26F46"/>
    <w:lvl w:ilvl="0" w:tplc="E370FEFA">
      <w:start w:val="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2F"/>
    <w:rsid w:val="00057ADE"/>
    <w:rsid w:val="00063D40"/>
    <w:rsid w:val="00095A93"/>
    <w:rsid w:val="00097351"/>
    <w:rsid w:val="000B0868"/>
    <w:rsid w:val="0013696F"/>
    <w:rsid w:val="0014319F"/>
    <w:rsid w:val="001529B9"/>
    <w:rsid w:val="001F13CE"/>
    <w:rsid w:val="00201B1B"/>
    <w:rsid w:val="00222130"/>
    <w:rsid w:val="00225073"/>
    <w:rsid w:val="00247DB8"/>
    <w:rsid w:val="00287CF0"/>
    <w:rsid w:val="002A3C22"/>
    <w:rsid w:val="002B67EF"/>
    <w:rsid w:val="002C6EC9"/>
    <w:rsid w:val="00373452"/>
    <w:rsid w:val="0038049B"/>
    <w:rsid w:val="003D27DB"/>
    <w:rsid w:val="0044066B"/>
    <w:rsid w:val="004C7B41"/>
    <w:rsid w:val="005169BD"/>
    <w:rsid w:val="00541769"/>
    <w:rsid w:val="005830EB"/>
    <w:rsid w:val="00585844"/>
    <w:rsid w:val="005B1E0A"/>
    <w:rsid w:val="005D6589"/>
    <w:rsid w:val="006412FA"/>
    <w:rsid w:val="00645ACD"/>
    <w:rsid w:val="00664D31"/>
    <w:rsid w:val="006B2C2F"/>
    <w:rsid w:val="006D1C60"/>
    <w:rsid w:val="006D55AF"/>
    <w:rsid w:val="00701462"/>
    <w:rsid w:val="007117D0"/>
    <w:rsid w:val="007408B8"/>
    <w:rsid w:val="00846148"/>
    <w:rsid w:val="00867A17"/>
    <w:rsid w:val="00887837"/>
    <w:rsid w:val="008927D2"/>
    <w:rsid w:val="008C1A7A"/>
    <w:rsid w:val="008F1261"/>
    <w:rsid w:val="008F5715"/>
    <w:rsid w:val="0092456A"/>
    <w:rsid w:val="00995204"/>
    <w:rsid w:val="009E478A"/>
    <w:rsid w:val="00A16A0A"/>
    <w:rsid w:val="00AB361E"/>
    <w:rsid w:val="00AC4117"/>
    <w:rsid w:val="00AD1282"/>
    <w:rsid w:val="00B55AFA"/>
    <w:rsid w:val="00BA6E1D"/>
    <w:rsid w:val="00BC5217"/>
    <w:rsid w:val="00BC5D43"/>
    <w:rsid w:val="00C20CC7"/>
    <w:rsid w:val="00C527BD"/>
    <w:rsid w:val="00C55578"/>
    <w:rsid w:val="00C812BF"/>
    <w:rsid w:val="00C92479"/>
    <w:rsid w:val="00CA7592"/>
    <w:rsid w:val="00CD1AA0"/>
    <w:rsid w:val="00CE46A7"/>
    <w:rsid w:val="00D02065"/>
    <w:rsid w:val="00D34193"/>
    <w:rsid w:val="00D3712F"/>
    <w:rsid w:val="00D50406"/>
    <w:rsid w:val="00D7610A"/>
    <w:rsid w:val="00D841B3"/>
    <w:rsid w:val="00D86008"/>
    <w:rsid w:val="00E24652"/>
    <w:rsid w:val="00EB4B28"/>
    <w:rsid w:val="00EC4C5D"/>
    <w:rsid w:val="00F13A0A"/>
    <w:rsid w:val="00F371F7"/>
    <w:rsid w:val="00F5370C"/>
    <w:rsid w:val="00FA57C8"/>
    <w:rsid w:val="00FC1B9C"/>
    <w:rsid w:val="00FD5F14"/>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A5454E"/>
  <w15:chartTrackingRefBased/>
  <w15:docId w15:val="{3A451A76-03E9-4C93-885C-D500C4A2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EF"/>
    <w:pPr>
      <w:ind w:left="720"/>
      <w:contextualSpacing/>
    </w:pPr>
  </w:style>
  <w:style w:type="paragraph" w:styleId="Header">
    <w:name w:val="header"/>
    <w:basedOn w:val="Normal"/>
    <w:link w:val="HeaderChar"/>
    <w:uiPriority w:val="99"/>
    <w:unhideWhenUsed/>
    <w:rsid w:val="002B6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7EF"/>
  </w:style>
  <w:style w:type="paragraph" w:styleId="Footer">
    <w:name w:val="footer"/>
    <w:basedOn w:val="Normal"/>
    <w:link w:val="FooterChar"/>
    <w:uiPriority w:val="99"/>
    <w:unhideWhenUsed/>
    <w:rsid w:val="002B6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7EF"/>
  </w:style>
  <w:style w:type="character" w:styleId="CommentReference">
    <w:name w:val="annotation reference"/>
    <w:basedOn w:val="DefaultParagraphFont"/>
    <w:uiPriority w:val="99"/>
    <w:semiHidden/>
    <w:unhideWhenUsed/>
    <w:rsid w:val="0038049B"/>
    <w:rPr>
      <w:sz w:val="16"/>
      <w:szCs w:val="16"/>
    </w:rPr>
  </w:style>
  <w:style w:type="paragraph" w:styleId="CommentText">
    <w:name w:val="annotation text"/>
    <w:basedOn w:val="Normal"/>
    <w:link w:val="CommentTextChar"/>
    <w:uiPriority w:val="99"/>
    <w:semiHidden/>
    <w:unhideWhenUsed/>
    <w:rsid w:val="0038049B"/>
    <w:pPr>
      <w:spacing w:line="240" w:lineRule="auto"/>
    </w:pPr>
    <w:rPr>
      <w:sz w:val="20"/>
      <w:szCs w:val="20"/>
    </w:rPr>
  </w:style>
  <w:style w:type="character" w:customStyle="1" w:styleId="CommentTextChar">
    <w:name w:val="Comment Text Char"/>
    <w:basedOn w:val="DefaultParagraphFont"/>
    <w:link w:val="CommentText"/>
    <w:uiPriority w:val="99"/>
    <w:semiHidden/>
    <w:rsid w:val="0038049B"/>
    <w:rPr>
      <w:sz w:val="20"/>
      <w:szCs w:val="20"/>
    </w:rPr>
  </w:style>
  <w:style w:type="paragraph" w:styleId="CommentSubject">
    <w:name w:val="annotation subject"/>
    <w:basedOn w:val="CommentText"/>
    <w:next w:val="CommentText"/>
    <w:link w:val="CommentSubjectChar"/>
    <w:uiPriority w:val="99"/>
    <w:semiHidden/>
    <w:unhideWhenUsed/>
    <w:rsid w:val="0038049B"/>
    <w:rPr>
      <w:b/>
      <w:bCs/>
    </w:rPr>
  </w:style>
  <w:style w:type="character" w:customStyle="1" w:styleId="CommentSubjectChar">
    <w:name w:val="Comment Subject Char"/>
    <w:basedOn w:val="CommentTextChar"/>
    <w:link w:val="CommentSubject"/>
    <w:uiPriority w:val="99"/>
    <w:semiHidden/>
    <w:rsid w:val="0038049B"/>
    <w:rPr>
      <w:b/>
      <w:bCs/>
      <w:sz w:val="20"/>
      <w:szCs w:val="20"/>
    </w:rPr>
  </w:style>
  <w:style w:type="paragraph" w:styleId="BalloonText">
    <w:name w:val="Balloon Text"/>
    <w:basedOn w:val="Normal"/>
    <w:link w:val="BalloonTextChar"/>
    <w:uiPriority w:val="99"/>
    <w:semiHidden/>
    <w:unhideWhenUsed/>
    <w:rsid w:val="00380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21428">
      <w:bodyDiv w:val="1"/>
      <w:marLeft w:val="0"/>
      <w:marRight w:val="0"/>
      <w:marTop w:val="0"/>
      <w:marBottom w:val="0"/>
      <w:divBdr>
        <w:top w:val="none" w:sz="0" w:space="0" w:color="auto"/>
        <w:left w:val="none" w:sz="0" w:space="0" w:color="auto"/>
        <w:bottom w:val="none" w:sz="0" w:space="0" w:color="auto"/>
        <w:right w:val="none" w:sz="0" w:space="0" w:color="auto"/>
      </w:divBdr>
    </w:div>
    <w:div w:id="875236711">
      <w:bodyDiv w:val="1"/>
      <w:marLeft w:val="0"/>
      <w:marRight w:val="0"/>
      <w:marTop w:val="0"/>
      <w:marBottom w:val="0"/>
      <w:divBdr>
        <w:top w:val="none" w:sz="0" w:space="0" w:color="auto"/>
        <w:left w:val="none" w:sz="0" w:space="0" w:color="auto"/>
        <w:bottom w:val="none" w:sz="0" w:space="0" w:color="auto"/>
        <w:right w:val="none" w:sz="0" w:space="0" w:color="auto"/>
      </w:divBdr>
    </w:div>
    <w:div w:id="929124464">
      <w:bodyDiv w:val="1"/>
      <w:marLeft w:val="0"/>
      <w:marRight w:val="0"/>
      <w:marTop w:val="0"/>
      <w:marBottom w:val="0"/>
      <w:divBdr>
        <w:top w:val="none" w:sz="0" w:space="0" w:color="auto"/>
        <w:left w:val="none" w:sz="0" w:space="0" w:color="auto"/>
        <w:bottom w:val="none" w:sz="0" w:space="0" w:color="auto"/>
        <w:right w:val="none" w:sz="0" w:space="0" w:color="auto"/>
      </w:divBdr>
    </w:div>
    <w:div w:id="983778503">
      <w:bodyDiv w:val="1"/>
      <w:marLeft w:val="0"/>
      <w:marRight w:val="0"/>
      <w:marTop w:val="0"/>
      <w:marBottom w:val="0"/>
      <w:divBdr>
        <w:top w:val="none" w:sz="0" w:space="0" w:color="auto"/>
        <w:left w:val="none" w:sz="0" w:space="0" w:color="auto"/>
        <w:bottom w:val="none" w:sz="0" w:space="0" w:color="auto"/>
        <w:right w:val="none" w:sz="0" w:space="0" w:color="auto"/>
      </w:divBdr>
    </w:div>
    <w:div w:id="1560243312">
      <w:bodyDiv w:val="1"/>
      <w:marLeft w:val="0"/>
      <w:marRight w:val="0"/>
      <w:marTop w:val="0"/>
      <w:marBottom w:val="0"/>
      <w:divBdr>
        <w:top w:val="none" w:sz="0" w:space="0" w:color="auto"/>
        <w:left w:val="none" w:sz="0" w:space="0" w:color="auto"/>
        <w:bottom w:val="none" w:sz="0" w:space="0" w:color="auto"/>
        <w:right w:val="none" w:sz="0" w:space="0" w:color="auto"/>
      </w:divBdr>
    </w:div>
    <w:div w:id="1637485083">
      <w:bodyDiv w:val="1"/>
      <w:marLeft w:val="0"/>
      <w:marRight w:val="0"/>
      <w:marTop w:val="0"/>
      <w:marBottom w:val="0"/>
      <w:divBdr>
        <w:top w:val="none" w:sz="0" w:space="0" w:color="auto"/>
        <w:left w:val="none" w:sz="0" w:space="0" w:color="auto"/>
        <w:bottom w:val="none" w:sz="0" w:space="0" w:color="auto"/>
        <w:right w:val="none" w:sz="0" w:space="0" w:color="auto"/>
      </w:divBdr>
    </w:div>
    <w:div w:id="1859157036">
      <w:bodyDiv w:val="1"/>
      <w:marLeft w:val="0"/>
      <w:marRight w:val="0"/>
      <w:marTop w:val="0"/>
      <w:marBottom w:val="0"/>
      <w:divBdr>
        <w:top w:val="none" w:sz="0" w:space="0" w:color="auto"/>
        <w:left w:val="none" w:sz="0" w:space="0" w:color="auto"/>
        <w:bottom w:val="none" w:sz="0" w:space="0" w:color="auto"/>
        <w:right w:val="none" w:sz="0" w:space="0" w:color="auto"/>
      </w:divBdr>
    </w:div>
    <w:div w:id="190771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3684</Words>
  <Characters>20999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Duygu Gunduz</cp:lastModifiedBy>
  <cp:revision>5</cp:revision>
  <dcterms:created xsi:type="dcterms:W3CDTF">2019-12-30T05:49:00Z</dcterms:created>
  <dcterms:modified xsi:type="dcterms:W3CDTF">2019-12-30T05:53:00Z</dcterms:modified>
</cp:coreProperties>
</file>