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E595" w14:textId="2F98FE89" w:rsid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r w:rsidRPr="00B21451">
        <w:rPr>
          <w:rFonts w:ascii="Garamond" w:eastAsia="Times New Roman" w:hAnsi="Garamond" w:cs="Times New Roman"/>
          <w:b/>
          <w:sz w:val="28"/>
          <w:lang w:eastAsia="tr-TR"/>
        </w:rPr>
        <w:t>İ</w:t>
      </w:r>
      <w:r w:rsidR="009733EB" w:rsidRPr="00B21451">
        <w:rPr>
          <w:rFonts w:ascii="Garamond" w:eastAsia="Times New Roman" w:hAnsi="Garamond" w:cs="Times New Roman"/>
          <w:b/>
          <w:sz w:val="28"/>
          <w:lang w:val="en-US" w:eastAsia="tr-TR"/>
        </w:rPr>
        <w:t>STANBUL</w:t>
      </w:r>
      <w:r w:rsidR="009733EB" w:rsidRPr="00B21451">
        <w:rPr>
          <w:rFonts w:ascii="Garamond" w:hAnsi="Garamond" w:cs="Arial"/>
          <w:b/>
          <w:kern w:val="28"/>
          <w:sz w:val="28"/>
          <w:lang w:val="en-US"/>
        </w:rPr>
        <w:t xml:space="preserve"> BİLGİ ÜNİVERSİTESİ İKTİSADİ İŞLET</w:t>
      </w:r>
      <w:r w:rsidR="00B21451">
        <w:rPr>
          <w:rFonts w:ascii="Garamond" w:hAnsi="Garamond" w:cs="Arial"/>
          <w:b/>
          <w:kern w:val="28"/>
          <w:sz w:val="28"/>
          <w:lang w:val="en-US"/>
        </w:rPr>
        <w:t>ME</w:t>
      </w:r>
    </w:p>
    <w:p w14:paraId="1B698CDD" w14:textId="77777777" w:rsidR="00B21451" w:rsidRDefault="00B21451"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p>
    <w:p w14:paraId="796A0E5B" w14:textId="5D055FED" w:rsidR="00026702" w:rsidRP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sz w:val="28"/>
          <w:lang w:val="en-US"/>
        </w:rPr>
      </w:pPr>
      <w:r w:rsidRPr="00B21451">
        <w:rPr>
          <w:rFonts w:ascii="Garamond" w:hAnsi="Garamond" w:cs="Arial"/>
          <w:b/>
          <w:kern w:val="28"/>
          <w:sz w:val="28"/>
          <w:lang w:val="en-US"/>
        </w:rPr>
        <w:t>YEMEKH</w:t>
      </w:r>
      <w:r w:rsidR="006F4DA7" w:rsidRPr="00B21451">
        <w:rPr>
          <w:rFonts w:ascii="Garamond" w:hAnsi="Garamond" w:cs="Arial"/>
          <w:b/>
          <w:kern w:val="28"/>
          <w:sz w:val="28"/>
          <w:lang w:val="en-US"/>
        </w:rPr>
        <w:t>A</w:t>
      </w:r>
      <w:r w:rsidR="00B21451">
        <w:rPr>
          <w:rFonts w:ascii="Garamond" w:hAnsi="Garamond" w:cs="Arial"/>
          <w:b/>
          <w:kern w:val="28"/>
          <w:sz w:val="28"/>
          <w:lang w:val="en-US"/>
        </w:rPr>
        <w:t>NE İŞLETME İHALESİ TEKNİK</w:t>
      </w:r>
      <w:r w:rsidR="006F4DA7" w:rsidRPr="00B21451">
        <w:rPr>
          <w:rFonts w:ascii="Garamond" w:hAnsi="Garamond" w:cs="Arial"/>
          <w:b/>
          <w:kern w:val="28"/>
          <w:sz w:val="28"/>
          <w:lang w:val="en-US"/>
        </w:rPr>
        <w:t xml:space="preserve"> </w:t>
      </w:r>
      <w:r w:rsidRPr="00B21451">
        <w:rPr>
          <w:rFonts w:ascii="Garamond" w:hAnsi="Garamond" w:cs="Arial"/>
          <w:b/>
          <w:kern w:val="28"/>
          <w:sz w:val="28"/>
          <w:lang w:val="en-US"/>
        </w:rPr>
        <w:t>ŞARTNAME</w:t>
      </w:r>
      <w:r w:rsidR="00B21451">
        <w:rPr>
          <w:rFonts w:ascii="Garamond" w:hAnsi="Garamond" w:cs="Arial"/>
          <w:b/>
          <w:kern w:val="28"/>
          <w:sz w:val="28"/>
          <w:lang w:val="en-US"/>
        </w:rPr>
        <w:t>Sİ</w:t>
      </w:r>
    </w:p>
    <w:p w14:paraId="76A8BE17" w14:textId="77777777" w:rsidR="00026702" w:rsidRPr="00B21451" w:rsidRDefault="00026702" w:rsidP="005E543A">
      <w:pPr>
        <w:pStyle w:val="Heading1"/>
        <w:numPr>
          <w:ilvl w:val="0"/>
          <w:numId w:val="0"/>
        </w:numPr>
        <w:ind w:left="720"/>
        <w:rPr>
          <w:rFonts w:ascii="Garamond" w:hAnsi="Garamond" w:cs="Arial"/>
          <w:sz w:val="22"/>
          <w:lang w:val="en-US"/>
        </w:rPr>
      </w:pPr>
    </w:p>
    <w:p w14:paraId="11C4BD14" w14:textId="44650954" w:rsidR="00320F71" w:rsidRPr="00B21451" w:rsidRDefault="00740E13" w:rsidP="005E543A">
      <w:pPr>
        <w:pStyle w:val="Heading1"/>
        <w:numPr>
          <w:ilvl w:val="0"/>
          <w:numId w:val="0"/>
        </w:numPr>
        <w:rPr>
          <w:rFonts w:ascii="Garamond" w:hAnsi="Garamond" w:cs="Arial"/>
          <w:sz w:val="22"/>
        </w:rPr>
      </w:pPr>
      <w:r w:rsidRPr="00B21451">
        <w:rPr>
          <w:rFonts w:ascii="Garamond" w:hAnsi="Garamond" w:cs="Arial"/>
          <w:sz w:val="22"/>
          <w:lang w:val="en-US"/>
        </w:rPr>
        <w:t>ŞARTNAMENİN</w:t>
      </w:r>
      <w:r w:rsidR="00320F71" w:rsidRPr="00B21451">
        <w:rPr>
          <w:rFonts w:ascii="Garamond" w:hAnsi="Garamond" w:cs="Arial"/>
          <w:sz w:val="22"/>
          <w:lang w:val="tr-TR"/>
        </w:rPr>
        <w:t xml:space="preserve"> AMACI VE</w:t>
      </w:r>
      <w:r w:rsidR="00320F71" w:rsidRPr="00B21451">
        <w:rPr>
          <w:rFonts w:ascii="Garamond" w:hAnsi="Garamond" w:cs="Arial"/>
          <w:sz w:val="22"/>
        </w:rPr>
        <w:t xml:space="preserve"> KONUSU </w:t>
      </w:r>
    </w:p>
    <w:p w14:paraId="7B69CCC2" w14:textId="36CCCAF3" w:rsidR="00320F71" w:rsidRDefault="00320F71" w:rsidP="005E543A">
      <w:pPr>
        <w:rPr>
          <w:rFonts w:ascii="Garamond" w:hAnsi="Garamond" w:cs="Arial"/>
          <w:sz w:val="22"/>
        </w:rPr>
      </w:pPr>
      <w:r w:rsidRPr="00B21451">
        <w:rPr>
          <w:rFonts w:ascii="Garamond" w:hAnsi="Garamond" w:cs="Arial"/>
          <w:sz w:val="22"/>
        </w:rPr>
        <w:t xml:space="preserve">İşbu </w:t>
      </w:r>
      <w:r w:rsidR="0032099B" w:rsidRPr="00B21451">
        <w:rPr>
          <w:rFonts w:ascii="Garamond" w:hAnsi="Garamond" w:cs="Arial"/>
          <w:sz w:val="22"/>
        </w:rPr>
        <w:t>şartname</w:t>
      </w:r>
      <w:r w:rsidRPr="00B21451">
        <w:rPr>
          <w:rFonts w:ascii="Garamond" w:hAnsi="Garamond" w:cs="Arial"/>
          <w:sz w:val="22"/>
        </w:rPr>
        <w:t xml:space="preserve"> İşletmeci’nin Emniyettepe Mah. Kazım Karabekir Cad. No: 2/10 Eyüp, İstanbul adresinde bulunan “Santral İstanbul Kampüsünde” yer alan ve ekli krokide taralı alan olarak gösterilen net 460 m2 kapalı kullanım alana sahip ve No: 1.1 olarak belirtilen alan ile İnönü Caddesi No: 6 Kuştepe 34387 Şişli, İstanbul adresinde bulunan “Kuştepe Kampüsünde” yer alan ve ekli krokide taralı alan olarak gösterilen net 930 m2 kapalı kullanım alana sahip ve No: 3.1 olarak belirtilen alanı ve Hacıahmet Mahallesi Pir Hüsamettin Sokak No:20 34440 Beyoğlu İstanbul adresinde bulunan “Dolapdere Kampüsünde” yer alan ve ekli krokide taralı alan olarak gösterilen net 667 m2 kapalı kullanım alana sahip ve No: 3B G 006 olarak belirtilen alanı</w:t>
      </w:r>
      <w:r w:rsidR="00E46DE0" w:rsidRPr="00B21451">
        <w:rPr>
          <w:rFonts w:ascii="Garamond" w:hAnsi="Garamond" w:cs="Arial"/>
          <w:sz w:val="22"/>
        </w:rPr>
        <w:t xml:space="preserve"> </w:t>
      </w:r>
      <w:r w:rsidR="007878CD" w:rsidRPr="00B21451">
        <w:rPr>
          <w:rFonts w:ascii="Garamond" w:hAnsi="Garamond" w:cs="Arial"/>
          <w:sz w:val="22"/>
        </w:rPr>
        <w:t>sözleşme imza tarihindden itibaren 5 (beş) yıl süre ile</w:t>
      </w:r>
      <w:r w:rsidRPr="00B21451">
        <w:rPr>
          <w:rFonts w:ascii="Garamond" w:hAnsi="Garamond" w:cs="Arial"/>
          <w:sz w:val="22"/>
        </w:rPr>
        <w:t xml:space="preserve"> restoran ve/veya kafeterya olarak işletmesi </w:t>
      </w:r>
      <w:r w:rsidR="006F4DA7" w:rsidRPr="00B21451">
        <w:rPr>
          <w:rFonts w:ascii="Garamond" w:hAnsi="Garamond" w:cs="Arial"/>
          <w:sz w:val="22"/>
        </w:rPr>
        <w:t>şartlarını belirlemek için hazırlanmıştır.</w:t>
      </w:r>
      <w:r w:rsidRPr="00B21451">
        <w:rPr>
          <w:rFonts w:ascii="Garamond" w:hAnsi="Garamond" w:cs="Arial"/>
          <w:sz w:val="22"/>
        </w:rPr>
        <w:t xml:space="preserve"> </w:t>
      </w:r>
    </w:p>
    <w:p w14:paraId="36C6DA66" w14:textId="77777777" w:rsidR="003609A3" w:rsidRDefault="003609A3" w:rsidP="003609A3">
      <w:pPr>
        <w:shd w:val="clear" w:color="auto" w:fill="FFFFFF"/>
        <w:spacing w:before="120" w:after="120" w:line="240" w:lineRule="atLeast"/>
        <w:ind w:left="357"/>
        <w:rPr>
          <w:rFonts w:ascii="Garamond" w:eastAsia="Times New Roman" w:hAnsi="Garamond" w:cs="Times New Roman"/>
          <w:b/>
          <w:bCs/>
          <w:spacing w:val="4"/>
          <w:sz w:val="22"/>
        </w:rPr>
      </w:pPr>
      <w:r>
        <w:rPr>
          <w:rFonts w:ascii="Garamond" w:hAnsi="Garamond" w:cs="Times New Roman"/>
          <w:b/>
          <w:bCs/>
          <w:spacing w:val="4"/>
          <w:sz w:val="22"/>
        </w:rPr>
        <w:t>Şartnamede;</w:t>
      </w:r>
    </w:p>
    <w:p w14:paraId="05B55C64" w14:textId="77777777" w:rsidR="003609A3" w:rsidRDefault="003609A3" w:rsidP="003609A3">
      <w:pPr>
        <w:ind w:left="709"/>
        <w:rPr>
          <w:rFonts w:ascii="Garamond" w:hAnsi="Garamond" w:cs="Times New Roman"/>
          <w:sz w:val="22"/>
        </w:rPr>
      </w:pPr>
      <w:r>
        <w:rPr>
          <w:rFonts w:ascii="Garamond" w:hAnsi="Garamond" w:cs="Times New Roman"/>
          <w:sz w:val="22"/>
        </w:rPr>
        <w:t>İstanbul Bilgi Üniversitesi – BİLGİ,</w:t>
      </w:r>
    </w:p>
    <w:p w14:paraId="143DA2BE" w14:textId="191B40DD" w:rsidR="003609A3" w:rsidRDefault="003609A3" w:rsidP="003609A3">
      <w:pPr>
        <w:ind w:left="709"/>
        <w:rPr>
          <w:rFonts w:ascii="Garamond" w:hAnsi="Garamond" w:cs="Times New Roman"/>
          <w:sz w:val="22"/>
        </w:rPr>
      </w:pPr>
      <w:r>
        <w:rPr>
          <w:rFonts w:ascii="Garamond" w:hAnsi="Garamond" w:cs="Times New Roman"/>
          <w:sz w:val="22"/>
        </w:rPr>
        <w:t>Teklif veren kuruluş –</w:t>
      </w:r>
      <w:r>
        <w:rPr>
          <w:rFonts w:ascii="Garamond" w:hAnsi="Garamond" w:cs="Times New Roman"/>
          <w:sz w:val="22"/>
        </w:rPr>
        <w:t xml:space="preserve"> İŞLETMECİ , FİRMA</w:t>
      </w:r>
      <w:bookmarkStart w:id="0" w:name="_GoBack"/>
      <w:bookmarkEnd w:id="0"/>
    </w:p>
    <w:p w14:paraId="24E1381F" w14:textId="0B34748F" w:rsidR="00320F71" w:rsidRPr="00B21451" w:rsidRDefault="00F53C95" w:rsidP="005E543A">
      <w:pPr>
        <w:pStyle w:val="Heading1"/>
        <w:numPr>
          <w:ilvl w:val="0"/>
          <w:numId w:val="0"/>
        </w:numPr>
        <w:rPr>
          <w:rFonts w:ascii="Garamond" w:hAnsi="Garamond" w:cs="Arial"/>
          <w:sz w:val="22"/>
        </w:rPr>
      </w:pPr>
      <w:r w:rsidRPr="00B21451">
        <w:rPr>
          <w:rFonts w:ascii="Garamond" w:hAnsi="Garamond" w:cs="Arial"/>
          <w:sz w:val="22"/>
          <w:lang w:val="en-US"/>
        </w:rPr>
        <w:t>ŞARTNAME</w:t>
      </w:r>
      <w:r w:rsidR="00320F71" w:rsidRPr="00B21451">
        <w:rPr>
          <w:rFonts w:ascii="Garamond" w:hAnsi="Garamond" w:cs="Arial"/>
          <w:sz w:val="22"/>
        </w:rPr>
        <w:t xml:space="preserve"> KOŞULLARI ve TARAFLARIN HAK VE YÜKÜMLÜLÜKLERİ </w:t>
      </w:r>
    </w:p>
    <w:p w14:paraId="6F32CAA9" w14:textId="6A53EFE4" w:rsidR="00320F71" w:rsidRPr="00B21451" w:rsidRDefault="00320F71" w:rsidP="005E543A">
      <w:pPr>
        <w:pStyle w:val="ListParagraph"/>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 xml:space="preserve">  </w:t>
      </w:r>
      <w:r w:rsidRPr="00B21451">
        <w:rPr>
          <w:rFonts w:ascii="Garamond" w:hAnsi="Garamond" w:cs="Arial"/>
          <w:sz w:val="22"/>
        </w:rPr>
        <w:t xml:space="preserve">konusu alanlarda yiyecek ve içecek satışı yapmak üzere “restoran ve/veya kafeterya” işletecektir. </w:t>
      </w:r>
    </w:p>
    <w:p w14:paraId="0A95A797" w14:textId="2231BA27"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BİLGİ’nin yazılı ön izni olmadan </w:t>
      </w:r>
      <w:r w:rsidR="00834932" w:rsidRPr="00B21451">
        <w:rPr>
          <w:rFonts w:ascii="Garamond" w:hAnsi="Garamond" w:cs="Arial"/>
          <w:sz w:val="22"/>
        </w:rPr>
        <w:t xml:space="preserve">Şartname </w:t>
      </w:r>
      <w:r w:rsidRPr="00B21451">
        <w:rPr>
          <w:rFonts w:ascii="Garamond" w:hAnsi="Garamond" w:cs="Arial"/>
          <w:sz w:val="22"/>
        </w:rPr>
        <w:t>konusu alanın kullanma şeklini ve markasını değiştiremez. İşletmeci işbu maddede bahsi geçen ticari unvan ve markanın Sözleşme’nin esaslı unsurlarından olduğunu bilmektedir.</w:t>
      </w:r>
    </w:p>
    <w:p w14:paraId="2A4AF871" w14:textId="14D45325"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işbu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 ilgili olarak tüm faaliyet giderlerinin kendisine ait olduğunu kabul beyan ve taahhüt eder. </w:t>
      </w:r>
    </w:p>
    <w:p w14:paraId="1929BD74" w14:textId="30866984"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işletmelerde yiyecek ve içecek satışı dışında başka bir işletme faaliyeti gösteremez. </w:t>
      </w:r>
    </w:p>
    <w:p w14:paraId="7155B9AB" w14:textId="2F8AB3D6"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işletmeyi bizzat kendisi ve kendisine bağlı elemanlarla işletecek olup, alt taşeron vb. üçüncü şahıs tarafından işlettiremez. </w:t>
      </w:r>
    </w:p>
    <w:p w14:paraId="00C0CD9C"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t>İşletmeci, işletmede faaliyet gösteren tüm personelinin sabıka kaydı olmadığına dair sabıka kaydını ve BİLGİ tarafından talep edilen belgelerin bir suretini BİLGİ’ye ibraz etmekle yükümlüdür.</w:t>
      </w:r>
    </w:p>
    <w:p w14:paraId="7F9C9024" w14:textId="7721EC22" w:rsidR="00320F71" w:rsidRPr="00B21451" w:rsidRDefault="00834932" w:rsidP="005E543A">
      <w:pPr>
        <w:numPr>
          <w:ilvl w:val="0"/>
          <w:numId w:val="13"/>
        </w:numPr>
        <w:rPr>
          <w:rFonts w:ascii="Garamond" w:hAnsi="Garamond" w:cs="Arial"/>
          <w:sz w:val="22"/>
        </w:rPr>
      </w:pPr>
      <w:r w:rsidRPr="00B21451">
        <w:rPr>
          <w:rFonts w:ascii="Garamond" w:hAnsi="Garamond" w:cs="Arial"/>
          <w:sz w:val="22"/>
        </w:rPr>
        <w:lastRenderedPageBreak/>
        <w:t>Şartname</w:t>
      </w:r>
      <w:r w:rsidR="00026702" w:rsidRPr="00B21451">
        <w:rPr>
          <w:rFonts w:ascii="Garamond" w:hAnsi="Garamond" w:cs="Arial"/>
          <w:sz w:val="22"/>
        </w:rPr>
        <w:t xml:space="preserve"> </w:t>
      </w:r>
      <w:r w:rsidR="00320F71" w:rsidRPr="00B21451">
        <w:rPr>
          <w:rFonts w:ascii="Garamond" w:hAnsi="Garamond" w:cs="Arial"/>
          <w:sz w:val="22"/>
        </w:rPr>
        <w:t>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BİLGİ’nin bu sebeple her hangi bir ödemede bulunması halinde İşletmeciye rücu hakkı mevcuttur.</w:t>
      </w:r>
    </w:p>
    <w:p w14:paraId="3452B74E"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6331 sayılı İş Sağlığı ve Güvenliği Kanunu uyarınca yükümlülüklerini yerine getireceğini, personelinin sağlık, portör ve işin gereği olan diğer tüm muayenelerini, 6331 Sayılı İş Sağlığı Ve Güvenliği Kanunu uyarınca vermesi gereken eğitimleri personeline verdirdiğini ve buna ilişkin belgeleri talep edildiğinde BİLGİ'ye ileteceğini ve ilgili kanunlardan doğan tüm sorumluluğun kendisinde olduğunu kabul, beyan ve taahhüt eder.</w:t>
      </w:r>
    </w:p>
    <w:p w14:paraId="644F04E0" w14:textId="55621F79"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çalışma alanlarının her zaman BİLGİ tarafından belirlenecek denetim firması </w:t>
      </w:r>
      <w:r w:rsidR="009A2593" w:rsidRPr="00B21451">
        <w:rPr>
          <w:rFonts w:ascii="Garamond" w:hAnsi="Garamond" w:cs="Arial"/>
          <w:sz w:val="22"/>
        </w:rPr>
        <w:t>ve/</w:t>
      </w:r>
      <w:r w:rsidRPr="00B21451">
        <w:rPr>
          <w:rFonts w:ascii="Garamond" w:hAnsi="Garamond" w:cs="Arial"/>
          <w:sz w:val="22"/>
        </w:rPr>
        <w:t>veya BİLGİ’nin İş Sağlığı ve Güvenliği Uzmanı ile İş Sağlığı ve</w:t>
      </w:r>
      <w:r w:rsidR="00D34812" w:rsidRPr="00B21451">
        <w:rPr>
          <w:rFonts w:ascii="Garamond" w:hAnsi="Garamond" w:cs="Arial"/>
          <w:sz w:val="22"/>
        </w:rPr>
        <w:t xml:space="preserve"> Güvenliği Kurulunca makul bir sü</w:t>
      </w:r>
      <w:r w:rsidRPr="00B21451">
        <w:rPr>
          <w:rFonts w:ascii="Garamond" w:hAnsi="Garamond" w:cs="Arial"/>
          <w:sz w:val="22"/>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467AE189" w14:textId="6820E4E2"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tüm gelir ve giderler ile tüm kasalar kendisine ait olarak faaliyet gösterecektir. </w:t>
      </w:r>
    </w:p>
    <w:p w14:paraId="732B2EA4" w14:textId="50F9972E"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basiretli tacir olmakla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İŞLETMECİ’ye karşı maddi/manevi sorumluluğu bulunmadığını gayri kabili rücu kabul beyan ve taahhüt eder. </w:t>
      </w:r>
    </w:p>
    <w:p w14:paraId="5AA93CAB"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Ruhsat ve izinlerin İŞLETMECİ’ye bağlı nedenlerle zamanında alınamamasından ya da hiç alınmaması halinde BİLGİ doğmuş ve doğacak tüm zararlarını kar kaybı da dahil olmak üzere İşletmeci’den talep edebilir.</w:t>
      </w:r>
    </w:p>
    <w:p w14:paraId="298945F6"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BİLGİ, İşletmeci’nin almakla yükümlü olduğu izin ve ruhsatları alabilmesi için gerekli tüm çabayı sarf edeceğini beyan ve taahhüt eder.  </w:t>
      </w:r>
    </w:p>
    <w:p w14:paraId="124DC00B" w14:textId="5C146FD3"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9733EB" w:rsidRPr="00B21451">
        <w:rPr>
          <w:rFonts w:ascii="Garamond" w:hAnsi="Garamond" w:cs="Arial"/>
          <w:sz w:val="22"/>
        </w:rPr>
        <w:t>Şartname</w:t>
      </w:r>
      <w:r w:rsidRPr="00B21451">
        <w:rPr>
          <w:rFonts w:ascii="Garamond" w:hAnsi="Garamond" w:cs="Arial"/>
          <w:sz w:val="22"/>
        </w:rPr>
        <w:t xml:space="preserve">’de belirlenen alanların işletilmesiyle ilgili kendi yetki ve sorumluluğundaki durumlarda, gerekli olan değişikliklerde ve tadilatlarda BİLGİ’nin yazılı iznini almak koşuluyla gerekli izin ve ruhsatları almakla yükümlüdür. </w:t>
      </w:r>
    </w:p>
    <w:p w14:paraId="4BCD1906" w14:textId="159703C2"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tüm dekorasyon masrafları kendinde olmak üzere</w:t>
      </w:r>
      <w:r w:rsidR="007878CD" w:rsidRPr="00B21451">
        <w:rPr>
          <w:rFonts w:ascii="Garamond" w:hAnsi="Garamond" w:cs="Arial"/>
          <w:sz w:val="22"/>
        </w:rPr>
        <w:t xml:space="preserve"> sözleşme imza tarihinden</w:t>
      </w:r>
      <w:r w:rsidRPr="00B21451">
        <w:rPr>
          <w:rFonts w:ascii="Garamond" w:hAnsi="Garamond" w:cs="Arial"/>
          <w:sz w:val="22"/>
        </w:rPr>
        <w:t xml:space="preserve"> itibaren</w:t>
      </w:r>
      <w:r w:rsidR="009A2593" w:rsidRPr="00B21451">
        <w:rPr>
          <w:rFonts w:ascii="Garamond" w:hAnsi="Garamond" w:cs="Arial"/>
          <w:sz w:val="22"/>
        </w:rPr>
        <w:t xml:space="preserve"> en geç</w:t>
      </w:r>
      <w:r w:rsidRPr="00B21451">
        <w:rPr>
          <w:rFonts w:ascii="Garamond" w:hAnsi="Garamond" w:cs="Arial"/>
          <w:sz w:val="22"/>
        </w:rPr>
        <w:t xml:space="preserve"> </w:t>
      </w:r>
      <w:r w:rsidR="007878CD" w:rsidRPr="00B21451">
        <w:rPr>
          <w:rFonts w:ascii="Garamond" w:hAnsi="Garamond" w:cs="Arial"/>
          <w:sz w:val="22"/>
        </w:rPr>
        <w:t>15</w:t>
      </w:r>
      <w:r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günde</w:t>
      </w:r>
      <w:r w:rsidR="00E46DE0" w:rsidRPr="00B21451">
        <w:rPr>
          <w:rFonts w:ascii="Garamond" w:hAnsi="Garamond" w:cs="Arial"/>
          <w:sz w:val="22"/>
        </w:rPr>
        <w:t xml:space="preserve"> </w:t>
      </w:r>
      <w:r w:rsidRPr="00B21451">
        <w:rPr>
          <w:rFonts w:ascii="Garamond" w:hAnsi="Garamond" w:cs="Arial"/>
          <w:sz w:val="22"/>
        </w:rPr>
        <w:t xml:space="preserve">işletmeye ve satışa hazır hale getirecektir. Bu </w:t>
      </w:r>
      <w:r w:rsidR="007878CD" w:rsidRPr="00B21451">
        <w:rPr>
          <w:rFonts w:ascii="Garamond" w:hAnsi="Garamond" w:cs="Arial"/>
          <w:sz w:val="22"/>
        </w:rPr>
        <w:t>15</w:t>
      </w:r>
      <w:r w:rsidR="00A870B0"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xml:space="preserve">) günlük tadilat ve </w:t>
      </w:r>
      <w:r w:rsidRPr="00B21451">
        <w:rPr>
          <w:rFonts w:ascii="Garamond" w:hAnsi="Garamond" w:cs="Arial"/>
          <w:sz w:val="22"/>
        </w:rPr>
        <w:lastRenderedPageBreak/>
        <w:t xml:space="preserve">dekorasyon süresi dâhilinde İşletmeci, BİLGİ’ye herhangi bir bedel ödemeyecektir. İşletmeci işletmeyi süresinde satışa hazır hale getirmemesi halinde; gecikme sebebinin BİLGİ’den kaynaklanması halleri hariç, geciken her gün için 1.000.-TL +KDV tutarında cezai şart ödeyecektir. İşbu gecikmenin </w:t>
      </w:r>
      <w:r w:rsidR="00AD3032" w:rsidRPr="00B21451">
        <w:rPr>
          <w:rFonts w:ascii="Garamond" w:hAnsi="Garamond" w:cs="Arial"/>
          <w:sz w:val="22"/>
        </w:rPr>
        <w:t xml:space="preserve">İşletmeci’den </w:t>
      </w:r>
      <w:r w:rsidRPr="00B21451">
        <w:rPr>
          <w:rFonts w:ascii="Garamond" w:hAnsi="Garamond" w:cs="Arial"/>
          <w:sz w:val="22"/>
        </w:rPr>
        <w:t>kaynaklanan sebeple her halükarda 30 gün sürmesi halinde</w:t>
      </w:r>
      <w:r w:rsidR="00AD3032" w:rsidRPr="00B21451">
        <w:rPr>
          <w:rFonts w:ascii="Garamond" w:hAnsi="Garamond" w:cs="Arial"/>
          <w:sz w:val="22"/>
        </w:rPr>
        <w:t>,</w:t>
      </w:r>
      <w:r w:rsidRPr="00B21451">
        <w:rPr>
          <w:rFonts w:ascii="Garamond" w:hAnsi="Garamond" w:cs="Arial"/>
          <w:sz w:val="22"/>
        </w:rPr>
        <w:t xml:space="preserve"> Bilgi her türlü tazminat hakları saklı kalmak kaydı ile Sözleşme’yi tek taraflı olarak feshedebilir.</w:t>
      </w:r>
    </w:p>
    <w:p w14:paraId="1645C968" w14:textId="3E338101"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 yapacağı dekorasyonlar için BİLGİ’nin talep ettiği gerekli tüm proje ve dokümanları sunmayı ve onay almayı taahhüt eder.</w:t>
      </w:r>
      <w:r w:rsidR="00F46184" w:rsidRPr="00B21451">
        <w:rPr>
          <w:rFonts w:ascii="Garamond" w:hAnsi="Garamond" w:cs="Arial"/>
          <w:sz w:val="22"/>
        </w:rPr>
        <w:t xml:space="preserve"> BİLGİ sunulan tüm projeler üstünde değişiklik yapılmasını talep edebilir.</w:t>
      </w:r>
    </w:p>
    <w:p w14:paraId="0E4C668A"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 BİLGİ’nin istediği tüm dekorasyon eksikliklerini (kırık fayans, hasarlı yer zemini, bozuk dolap vb.) tamamlamayı taahhüt eder.</w:t>
      </w:r>
    </w:p>
    <w:p w14:paraId="240661C0"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alanda yapacağı tüm dekorasyon ve tadilat çalışmaları için, gerekli önleyici ve koruyucu tedbirleri almayı ve tadilat süresi boyunca BİLGİ’nin belirleyeceği çalışma takvimine uymayı taahhüt eder.</w:t>
      </w:r>
    </w:p>
    <w:p w14:paraId="23E0BD45"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 işletme süresince karşılaşacağı alt yapı (Mekanik,inşaat,elektrik,alt yapı giderleri vb)  ve dekorasyon ile ilgili problemleri gidermeyi taahhüt eder.</w:t>
      </w:r>
    </w:p>
    <w:p w14:paraId="7CED5422" w14:textId="1BD393C1"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alandaki Doğalgaz aboneliğini üstüne almayı, Elektrik ve Su bedellerini Bilgi</w:t>
      </w:r>
      <w:r w:rsidR="00F230AA" w:rsidRPr="00B21451">
        <w:rPr>
          <w:rFonts w:ascii="Garamond" w:hAnsi="Garamond" w:cs="Arial"/>
          <w:sz w:val="22"/>
        </w:rPr>
        <w:t>’</w:t>
      </w:r>
      <w:r w:rsidRPr="00B21451">
        <w:rPr>
          <w:rFonts w:ascii="Garamond" w:hAnsi="Garamond" w:cs="Arial"/>
          <w:sz w:val="22"/>
        </w:rPr>
        <w:t>nin yansıtacağını kabul ettiğini taahhüt eder.</w:t>
      </w:r>
    </w:p>
    <w:p w14:paraId="37C18DDE" w14:textId="529790C0"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haftada en az 2 </w:t>
      </w:r>
      <w:r w:rsidR="00F46184" w:rsidRPr="00B21451">
        <w:rPr>
          <w:rFonts w:ascii="Garamond" w:hAnsi="Garamond" w:cs="Arial"/>
          <w:sz w:val="22"/>
        </w:rPr>
        <w:t xml:space="preserve">(iki) </w:t>
      </w:r>
      <w:r w:rsidRPr="00B21451">
        <w:rPr>
          <w:rFonts w:ascii="Garamond" w:hAnsi="Garamond" w:cs="Arial"/>
          <w:sz w:val="22"/>
        </w:rPr>
        <w:t>kez yağ tutucuyu temizleteceğini, ayda bir kez tüm iç gider hatlarını temizleteceğini</w:t>
      </w:r>
      <w:r w:rsidR="00F46184" w:rsidRPr="00B21451">
        <w:rPr>
          <w:rFonts w:ascii="Garamond" w:hAnsi="Garamond" w:cs="Arial"/>
          <w:sz w:val="22"/>
        </w:rPr>
        <w:t xml:space="preserve"> ve </w:t>
      </w:r>
      <w:r w:rsidRPr="00B21451">
        <w:rPr>
          <w:rFonts w:ascii="Garamond" w:hAnsi="Garamond" w:cs="Arial"/>
          <w:sz w:val="22"/>
        </w:rPr>
        <w:t>herhangi bir altyapı gider tıkanıklığı yaşa</w:t>
      </w:r>
      <w:r w:rsidR="00F46184" w:rsidRPr="00B21451">
        <w:rPr>
          <w:rFonts w:ascii="Garamond" w:hAnsi="Garamond" w:cs="Arial"/>
          <w:sz w:val="22"/>
        </w:rPr>
        <w:t xml:space="preserve">nması halinde sorunun </w:t>
      </w:r>
      <w:r w:rsidRPr="00B21451">
        <w:rPr>
          <w:rFonts w:ascii="Garamond" w:hAnsi="Garamond" w:cs="Arial"/>
          <w:sz w:val="22"/>
        </w:rPr>
        <w:t>en kısa zamanda çözeceğini</w:t>
      </w:r>
      <w:r w:rsidR="00F46184" w:rsidRPr="00B21451">
        <w:rPr>
          <w:rFonts w:ascii="Garamond" w:hAnsi="Garamond" w:cs="Arial"/>
          <w:sz w:val="22"/>
        </w:rPr>
        <w:t xml:space="preserve"> kabul, beyan ve</w:t>
      </w:r>
      <w:r w:rsidRPr="00B21451">
        <w:rPr>
          <w:rFonts w:ascii="Garamond" w:hAnsi="Garamond" w:cs="Arial"/>
          <w:sz w:val="22"/>
        </w:rPr>
        <w:t xml:space="preserve"> taahhüt eder.</w:t>
      </w:r>
    </w:p>
    <w:p w14:paraId="176C5EAF"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BİLGİ’nin yazılı ön izni olmadan işletilecek yeri tamamen başkalarına devir ve/veya temlik edemez, kiraya veremez, kullandıramaz, yararlandıramaz, işgal ettiremez, ortaklaşa veya işbirliği halinde kullanamaz ancak BİLGİ’nin önceden yazılı olarak izin vermesi şartıyla işletilecek yerin belirlenecek küçük bir kısmını başkaları ile ortaklaşa kullanabilir.</w:t>
      </w:r>
    </w:p>
    <w:p w14:paraId="48273C86"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 </w:t>
      </w:r>
    </w:p>
    <w:p w14:paraId="2449AC82"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396BCA2C"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7737D6BE"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İşletmeci ve çalışanları BİLGİ’nin kampüs alanları ile ilgili belirlemiş olduğu ve kendilerine önceden tebliğ edilen tüm kural ve düzenlemelere aynen ve eksiksiz olarak uymak zorundadır.</w:t>
      </w:r>
    </w:p>
    <w:p w14:paraId="34363248" w14:textId="7D6C57D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konusu işle ilgili tüm faaliyetlerinden çalışanlarına ve 3. şahıslara karşı hukuken sorumlu olup, gerek çalışanları ve gerekse 3.şahıslar nezdinde doğrudan İşletmec</w:t>
      </w:r>
      <w:r w:rsidR="00C52466" w:rsidRPr="00B21451">
        <w:rPr>
          <w:rFonts w:ascii="Garamond" w:hAnsi="Garamond" w:cs="Arial"/>
          <w:sz w:val="22"/>
        </w:rPr>
        <w:t>inin faaliyeti ile ilgili BİLGİ’</w:t>
      </w:r>
      <w:r w:rsidRPr="00B21451">
        <w:rPr>
          <w:rFonts w:ascii="Garamond" w:hAnsi="Garamond" w:cs="Arial"/>
          <w:sz w:val="22"/>
        </w:rPr>
        <w:t>nin herhangi bir nam altında ödeme yapmak zorunda kalması halinde İşletmeci</w:t>
      </w:r>
      <w:r w:rsidR="00CD2240" w:rsidRPr="00B21451">
        <w:rPr>
          <w:rFonts w:ascii="Garamond" w:hAnsi="Garamond" w:cs="Arial"/>
          <w:sz w:val="22"/>
        </w:rPr>
        <w:t>’</w:t>
      </w:r>
      <w:r w:rsidRPr="00B21451">
        <w:rPr>
          <w:rFonts w:ascii="Garamond" w:hAnsi="Garamond" w:cs="Arial"/>
          <w:sz w:val="22"/>
        </w:rPr>
        <w:t xml:space="preserve">ye faizi ile birlikte rücu hakkı mevcuttur. Bu durumda BİLGİ’nin Sözleşme’nin teminatına başvurma hakkı olduğunu İŞLETMECİ peşinen kabul eder.  </w:t>
      </w:r>
    </w:p>
    <w:p w14:paraId="1E33C65B"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çalışanlarının, işletme konusu faaliyeti ile doğrudan ve/veya dolaylı olarak BİLGİ’nin öğrenci, personel, ziyaretçi veya çevredeki 3. şahıslara verilen tüm zararlardan sorumlu olup, mali mesuliyet, komşuluk mali mesuliyet ve 3. şahıs mali mesuliyet sigortası yaptırmakla yükümlü olup, sigorta poliçesinin bir suretini BİLGİ’ye tevdi edecektir. BİLGİ’nin İşletmeci’nin faaliyeti ile ilgili herhangi bir nam altında ödeme yapması halinde BİLGİ İşletmeci’ye rücu edecek, İşletmeci rücu edilen meblağı nakden ve defaten ödeyecektir. Bu durumda BİLGİ’nin Sözleşme’nin teminatına başvurma hakkı olduğunu İŞLETMECİ peşinen kabul eder.  </w:t>
      </w:r>
    </w:p>
    <w:p w14:paraId="434D4E80"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52E484E6"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BİLGİ’nin yazılı olarak talep etmesi halinde ya da BİLGİ’nin yazılı ön iznini almak şartıyla işletme konusu alanlarda ve BİLGİ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23CB453F"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yeterli sayıda personel istihdam edeceğini kabul beyan ve taahhüt eder. İşletmeci, BİLGİ tarafından işletme konusu faaliyet ile ilgili personelinin değiştirilmesi taleplerini derhal yerine getirecektir. </w:t>
      </w:r>
    </w:p>
    <w:p w14:paraId="482C459F"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işletmede kendisine tebliğ edilecek kampüs kuralları ile ilgili BİLGİ tarafından önceden bildirilmiş ve tebliğlerle bildirilecek açılış/kapanış saatleri düzenlemesi, müzik yayını yapılması, çalışma esasları, vb. kurallara uymak zorundadır. </w:t>
      </w:r>
    </w:p>
    <w:p w14:paraId="6577C664" w14:textId="4072C393"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 xml:space="preserve">konusu işletmede alkol ve tütün ürünleri satmamayı kabul ve taahhüt eder. </w:t>
      </w:r>
    </w:p>
    <w:p w14:paraId="3F02DE2B" w14:textId="7434EC13"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mutat faaliyet ve satışlarının engellenmemesi koşuluyla 7 (Yedi) gün önceden yazılı olarak bildirilmek şartıyla işletme konusu alanlarda BİLGİ'nin, İşletmeci</w:t>
      </w:r>
      <w:r w:rsidR="00C13661" w:rsidRPr="00B21451">
        <w:rPr>
          <w:rFonts w:ascii="Garamond" w:hAnsi="Garamond" w:cs="Arial"/>
          <w:sz w:val="22"/>
        </w:rPr>
        <w:t>’</w:t>
      </w:r>
      <w:r w:rsidRPr="00B21451">
        <w:rPr>
          <w:rFonts w:ascii="Garamond" w:hAnsi="Garamond" w:cs="Arial"/>
          <w:sz w:val="22"/>
        </w:rPr>
        <w:t xml:space="preserve">den onay almaksızın her türlü </w:t>
      </w:r>
      <w:r w:rsidRPr="00B21451">
        <w:rPr>
          <w:rFonts w:ascii="Garamond" w:hAnsi="Garamond" w:cs="Arial"/>
          <w:sz w:val="22"/>
        </w:rPr>
        <w:lastRenderedPageBreak/>
        <w:t xml:space="preserve">stand açma, etkinlik düzenleme, toplantı yapma vb. hakkının saklı olduğunu kabul ve beyan taahhüt eder. </w:t>
      </w:r>
    </w:p>
    <w:p w14:paraId="6C11EA6A"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065AD9B3"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kullanım alanları ve ortak kullanım alanlarını ( WC, Ortak içmekan ve Ortak dış mekan ) her daim temiz tutmaktan ve güvenliğinin tam sağlanmasından sorumlu olduğunu ve bu çerçevede yeterli sayıda çalışan istihdam edeceğini taahhüt eder.</w:t>
      </w:r>
    </w:p>
    <w:p w14:paraId="665E5ECC"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t</w:t>
      </w:r>
      <w:r w:rsidR="00C54F46" w:rsidRPr="00B21451">
        <w:rPr>
          <w:rFonts w:ascii="Garamond" w:hAnsi="Garamond" w:cs="Arial"/>
          <w:sz w:val="22"/>
        </w:rPr>
        <w:t xml:space="preserve">üketicilerin kullanımına açık tüm bölümlerin engellilerin </w:t>
      </w:r>
      <w:r w:rsidRPr="00B21451">
        <w:rPr>
          <w:rFonts w:ascii="Garamond" w:hAnsi="Garamond" w:cs="Arial"/>
          <w:sz w:val="22"/>
        </w:rPr>
        <w:t>kullanabileceğ</w:t>
      </w:r>
      <w:r w:rsidR="00C54F46" w:rsidRPr="00B21451">
        <w:rPr>
          <w:rFonts w:ascii="Garamond" w:hAnsi="Garamond" w:cs="Arial"/>
          <w:sz w:val="22"/>
        </w:rPr>
        <w:t>i uygun standartlarda olacağını taahhüt eder.</w:t>
      </w:r>
    </w:p>
    <w:p w14:paraId="4D67AFD8" w14:textId="0B637831"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o</w:t>
      </w:r>
      <w:r w:rsidR="00C54F46" w:rsidRPr="00B21451">
        <w:rPr>
          <w:rFonts w:ascii="Garamond" w:hAnsi="Garamond" w:cs="Arial"/>
          <w:sz w:val="22"/>
        </w:rPr>
        <w:t>rtak alan temizliği (</w:t>
      </w:r>
      <w:r w:rsidRPr="00B21451">
        <w:rPr>
          <w:rFonts w:ascii="Garamond" w:hAnsi="Garamond" w:cs="Arial"/>
          <w:sz w:val="22"/>
        </w:rPr>
        <w:t xml:space="preserve">İç mekan oturma alanı, engelli WC, </w:t>
      </w:r>
      <w:r w:rsidR="00C54F46" w:rsidRPr="00B21451">
        <w:rPr>
          <w:rFonts w:ascii="Garamond" w:hAnsi="Garamond" w:cs="Arial"/>
          <w:sz w:val="22"/>
        </w:rPr>
        <w:t xml:space="preserve">dış mekan ahşap oturma alanı </w:t>
      </w:r>
      <w:r w:rsidR="006422D0" w:rsidRPr="00B21451">
        <w:rPr>
          <w:rFonts w:ascii="Garamond" w:hAnsi="Garamond" w:cs="Arial"/>
          <w:sz w:val="22"/>
        </w:rPr>
        <w:t>ve masaları</w:t>
      </w:r>
      <w:r w:rsidRPr="00B21451">
        <w:rPr>
          <w:rFonts w:ascii="Garamond" w:hAnsi="Garamond" w:cs="Arial"/>
          <w:sz w:val="22"/>
        </w:rPr>
        <w:t>) ile ilgili BİLGİ’</w:t>
      </w:r>
      <w:r w:rsidR="00C54F46" w:rsidRPr="00B21451">
        <w:rPr>
          <w:rFonts w:ascii="Garamond" w:hAnsi="Garamond" w:cs="Arial"/>
          <w:sz w:val="22"/>
        </w:rPr>
        <w:t>nin yapacağı yönlendirmeye uymayı taahhüt eder.</w:t>
      </w:r>
    </w:p>
    <w:p w14:paraId="15F2960B" w14:textId="326FF8F7"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 xml:space="preserve">kullanacağı temizlik ve hijyen malzemelerini kendisinin temin edeceğini </w:t>
      </w:r>
      <w:r w:rsidR="00F2088C" w:rsidRPr="00B21451">
        <w:rPr>
          <w:rFonts w:ascii="Garamond" w:hAnsi="Garamond" w:cs="Arial"/>
          <w:sz w:val="22"/>
        </w:rPr>
        <w:t xml:space="preserve">kabul, beyan ve </w:t>
      </w:r>
      <w:r w:rsidR="00C54F46" w:rsidRPr="00B21451">
        <w:rPr>
          <w:rFonts w:ascii="Garamond" w:hAnsi="Garamond" w:cs="Arial"/>
          <w:sz w:val="22"/>
        </w:rPr>
        <w:t>taahhüt eder.</w:t>
      </w:r>
    </w:p>
    <w:p w14:paraId="1672EE41" w14:textId="70A6B8E2" w:rsidR="00C54F46" w:rsidRPr="00B21451" w:rsidRDefault="00F2088C" w:rsidP="005E543A">
      <w:pPr>
        <w:numPr>
          <w:ilvl w:val="0"/>
          <w:numId w:val="14"/>
        </w:numPr>
        <w:rPr>
          <w:rFonts w:ascii="Garamond" w:hAnsi="Garamond" w:cs="Arial"/>
          <w:sz w:val="22"/>
        </w:rPr>
      </w:pPr>
      <w:r w:rsidRPr="00B21451">
        <w:rPr>
          <w:rFonts w:ascii="Garamond" w:hAnsi="Garamond" w:cs="Arial"/>
          <w:sz w:val="22"/>
        </w:rPr>
        <w:t>İşletmeci p</w:t>
      </w:r>
      <w:r w:rsidR="00C54F46" w:rsidRPr="00B21451">
        <w:rPr>
          <w:rFonts w:ascii="Garamond" w:hAnsi="Garamond" w:cs="Arial"/>
          <w:sz w:val="22"/>
        </w:rPr>
        <w:t xml:space="preserve">et şişe su 0.5ml; yeşil şişeli standart 0,25 ml sodalar; çay &amp; simit </w:t>
      </w:r>
      <w:r w:rsidR="002F5DC2" w:rsidRPr="00B21451">
        <w:rPr>
          <w:rFonts w:ascii="Garamond" w:hAnsi="Garamond" w:cs="Arial"/>
          <w:sz w:val="22"/>
        </w:rPr>
        <w:t>&amp; poğaça her biri için İstanbul</w:t>
      </w:r>
      <w:r w:rsidR="00C54F46" w:rsidRPr="00B21451">
        <w:rPr>
          <w:rFonts w:ascii="Garamond" w:hAnsi="Garamond" w:cs="Arial"/>
          <w:sz w:val="22"/>
        </w:rPr>
        <w:t xml:space="preserve"> Şehir Hatları A.Ş.’de uygulanan fiyatlar geçerli olmak şartıyla, üst segment cam şişe su ve üst segment/ithal sodaların fiyatlandırmasında Üniversite’nin onayı alınması koşulu ile fiyat belirleyebileceğini</w:t>
      </w:r>
      <w:r w:rsidRPr="00B21451">
        <w:rPr>
          <w:rFonts w:ascii="Garamond" w:hAnsi="Garamond" w:cs="Arial"/>
          <w:sz w:val="22"/>
        </w:rPr>
        <w:t xml:space="preserve"> kabul, beyan ve taahhüt eder.</w:t>
      </w:r>
    </w:p>
    <w:p w14:paraId="522AE750" w14:textId="77777777" w:rsidR="00C54F46" w:rsidRPr="00B21451" w:rsidRDefault="00C54F46" w:rsidP="005E543A">
      <w:pPr>
        <w:numPr>
          <w:ilvl w:val="0"/>
          <w:numId w:val="14"/>
        </w:numPr>
        <w:rPr>
          <w:rFonts w:ascii="Garamond" w:hAnsi="Garamond" w:cs="Arial"/>
          <w:sz w:val="22"/>
        </w:rPr>
      </w:pPr>
      <w:r w:rsidRPr="00B21451">
        <w:rPr>
          <w:rFonts w:ascii="Garamond" w:hAnsi="Garamond" w:cs="Arial"/>
          <w:sz w:val="22"/>
        </w:rPr>
        <w:t xml:space="preserve">Menülerin Türkçe, İngilizce alfabeli olarak tek menüde çift dilli olarak tüketici satısına göre yeterli sayıda hazırlanacağını taahhüt eder. </w:t>
      </w:r>
    </w:p>
    <w:p w14:paraId="52F8CEA3"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w:t>
      </w:r>
      <w:r w:rsidR="00C54F46" w:rsidRPr="00B21451">
        <w:rPr>
          <w:rFonts w:ascii="Garamond" w:hAnsi="Garamond" w:cs="Arial"/>
          <w:sz w:val="22"/>
        </w:rPr>
        <w:t xml:space="preserve"> </w:t>
      </w:r>
      <w:r w:rsidRPr="00B21451">
        <w:rPr>
          <w:rFonts w:ascii="Garamond" w:hAnsi="Garamond" w:cs="Arial"/>
          <w:sz w:val="22"/>
        </w:rPr>
        <w:t>g</w:t>
      </w:r>
      <w:r w:rsidR="00C54F46" w:rsidRPr="00B21451">
        <w:rPr>
          <w:rFonts w:ascii="Garamond" w:hAnsi="Garamond" w:cs="Arial"/>
          <w:sz w:val="22"/>
        </w:rPr>
        <w:t>örme engelli çalışanlar ve öğrenciler iç</w:t>
      </w:r>
      <w:r w:rsidRPr="00B21451">
        <w:rPr>
          <w:rFonts w:ascii="Garamond" w:hAnsi="Garamond" w:cs="Arial"/>
          <w:sz w:val="22"/>
        </w:rPr>
        <w:t>in bir adet Braille alfabeli menü</w:t>
      </w:r>
      <w:r w:rsidR="00C54F46" w:rsidRPr="00B21451">
        <w:rPr>
          <w:rFonts w:ascii="Garamond" w:hAnsi="Garamond" w:cs="Arial"/>
          <w:sz w:val="22"/>
        </w:rPr>
        <w:t xml:space="preserve"> bulundurmayı taahhüt eder.</w:t>
      </w:r>
    </w:p>
    <w:p w14:paraId="46DBAC43" w14:textId="017B95A8" w:rsidR="002F5DC2" w:rsidRPr="00B21451" w:rsidRDefault="00C54F46" w:rsidP="005E543A">
      <w:pPr>
        <w:numPr>
          <w:ilvl w:val="0"/>
          <w:numId w:val="14"/>
        </w:numPr>
        <w:rPr>
          <w:rFonts w:ascii="Garamond" w:hAnsi="Garamond" w:cs="Arial"/>
          <w:sz w:val="22"/>
        </w:rPr>
      </w:pPr>
      <w:r w:rsidRPr="00B21451">
        <w:rPr>
          <w:rFonts w:ascii="Garamond" w:hAnsi="Garamond" w:cs="Arial"/>
          <w:sz w:val="22"/>
        </w:rPr>
        <w:t>BİLGİ tarafından ekli dosyalarda sunulan Türkiye'ye özgü besin ve beslenme rehberindeki ideal gramaj, proporsiyon ve kalori değerlerine sadık kalınarak menülerin ve ürünlerin hazırlanacağını,</w:t>
      </w:r>
      <w:r w:rsidR="00C52466" w:rsidRPr="00B21451">
        <w:rPr>
          <w:rFonts w:ascii="Garamond" w:hAnsi="Garamond" w:cs="Arial"/>
          <w:sz w:val="22"/>
        </w:rPr>
        <w:t xml:space="preserve"> </w:t>
      </w:r>
      <w:r w:rsidR="006F4DA7" w:rsidRPr="00B21451">
        <w:rPr>
          <w:rFonts w:ascii="Garamond" w:hAnsi="Garamond" w:cs="Arial"/>
          <w:sz w:val="22"/>
        </w:rPr>
        <w:t xml:space="preserve">sözleşme </w:t>
      </w:r>
      <w:r w:rsidRPr="00B21451">
        <w:rPr>
          <w:rFonts w:ascii="Garamond" w:hAnsi="Garamond" w:cs="Arial"/>
          <w:sz w:val="22"/>
        </w:rPr>
        <w:t>süresince işletme ile ilgili azami hizmet verilmesi ve gelir elde edilmesi için BİLGİ’nin bu yöndeki makul tavsiye ve önerilerine uyacağını kabul, beyan ve taahhüt eder.</w:t>
      </w:r>
    </w:p>
    <w:p w14:paraId="09DBD230" w14:textId="716F2F56" w:rsidR="0076338C" w:rsidRPr="00B21451" w:rsidRDefault="004E5301" w:rsidP="005E543A">
      <w:pPr>
        <w:numPr>
          <w:ilvl w:val="0"/>
          <w:numId w:val="14"/>
        </w:numPr>
        <w:rPr>
          <w:rFonts w:ascii="Garamond" w:hAnsi="Garamond" w:cs="Arial"/>
          <w:sz w:val="22"/>
        </w:rPr>
      </w:pPr>
      <w:r w:rsidRPr="00B21451">
        <w:rPr>
          <w:rFonts w:ascii="Garamond" w:hAnsi="Garamond" w:cs="Arial"/>
          <w:sz w:val="22"/>
        </w:rPr>
        <w:t>İşletmeci bu şartname ekinde EK- 2’de belirtilen performans kriterlerine bağlı çalışacağını kabul, beyan ve taahhüt eder.</w:t>
      </w:r>
    </w:p>
    <w:p w14:paraId="511B2FBD" w14:textId="070913E3" w:rsidR="0076338C" w:rsidRPr="00B21451" w:rsidRDefault="0076338C" w:rsidP="005E543A">
      <w:pPr>
        <w:rPr>
          <w:rFonts w:ascii="Garamond" w:hAnsi="Garamond" w:cs="Arial"/>
          <w:b/>
          <w:sz w:val="22"/>
        </w:rPr>
      </w:pPr>
      <w:r w:rsidRPr="00B21451">
        <w:rPr>
          <w:rFonts w:ascii="Garamond" w:hAnsi="Garamond" w:cs="Arial"/>
          <w:b/>
          <w:sz w:val="22"/>
        </w:rPr>
        <w:t>İŞLETME ÇEVRESİ</w:t>
      </w:r>
    </w:p>
    <w:p w14:paraId="0EBB568E" w14:textId="74F0320B" w:rsidR="0076338C" w:rsidRPr="00B21451" w:rsidRDefault="0076338C" w:rsidP="005E543A">
      <w:pPr>
        <w:numPr>
          <w:ilvl w:val="0"/>
          <w:numId w:val="14"/>
        </w:numPr>
        <w:rPr>
          <w:rFonts w:ascii="Garamond" w:hAnsi="Garamond" w:cs="Arial"/>
          <w:sz w:val="22"/>
        </w:rPr>
      </w:pPr>
      <w:r w:rsidRPr="00B21451">
        <w:rPr>
          <w:rFonts w:ascii="Garamond" w:hAnsi="Garamond" w:cs="Arial"/>
          <w:sz w:val="22"/>
        </w:rPr>
        <w:t>Bulaşmaya yol açacak çöp ve atık yığınları, su birikintileri, zararlıların yerleşmesine</w:t>
      </w:r>
      <w:r w:rsidR="00F53C95" w:rsidRPr="00B21451">
        <w:rPr>
          <w:rFonts w:ascii="Garamond" w:hAnsi="Garamond" w:cs="Arial"/>
          <w:sz w:val="22"/>
        </w:rPr>
        <w:t xml:space="preserve"> </w:t>
      </w:r>
      <w:r w:rsidRPr="00B21451">
        <w:rPr>
          <w:rFonts w:ascii="Garamond" w:hAnsi="Garamond" w:cs="Arial"/>
          <w:sz w:val="22"/>
        </w:rPr>
        <w:t xml:space="preserve">yol açacak ortamlar oluşturulmayacaktır. Çöp benzeri atıklar </w:t>
      </w:r>
      <w:r w:rsidR="003375A5" w:rsidRPr="00B21451">
        <w:rPr>
          <w:rFonts w:ascii="Garamond" w:hAnsi="Garamond" w:cs="Arial"/>
          <w:sz w:val="22"/>
        </w:rPr>
        <w:t>İşletmeci</w:t>
      </w:r>
      <w:r w:rsidRPr="00B21451">
        <w:rPr>
          <w:rFonts w:ascii="Garamond" w:hAnsi="Garamond" w:cs="Arial"/>
          <w:sz w:val="22"/>
        </w:rPr>
        <w:t xml:space="preserve"> tarafından</w:t>
      </w:r>
      <w:r w:rsidR="00F53C95" w:rsidRPr="00B21451">
        <w:rPr>
          <w:rFonts w:ascii="Garamond" w:hAnsi="Garamond" w:cs="Arial"/>
          <w:sz w:val="22"/>
        </w:rPr>
        <w:t xml:space="preserve"> </w:t>
      </w:r>
      <w:r w:rsidR="0032711F" w:rsidRPr="00B21451">
        <w:rPr>
          <w:rFonts w:ascii="Garamond" w:hAnsi="Garamond" w:cs="Arial"/>
          <w:sz w:val="22"/>
        </w:rPr>
        <w:t>BİLGİ’</w:t>
      </w:r>
      <w:r w:rsidRPr="00B21451">
        <w:rPr>
          <w:rFonts w:ascii="Garamond" w:hAnsi="Garamond" w:cs="Arial"/>
          <w:sz w:val="22"/>
        </w:rPr>
        <w:t>nin gösterdiği yere konulacaktır.</w:t>
      </w:r>
    </w:p>
    <w:p w14:paraId="0E8266DB" w14:textId="11E7C3B3" w:rsidR="0076338C" w:rsidRPr="00B21451" w:rsidRDefault="003375A5" w:rsidP="005E543A">
      <w:pPr>
        <w:numPr>
          <w:ilvl w:val="0"/>
          <w:numId w:val="14"/>
        </w:numPr>
        <w:rPr>
          <w:rFonts w:ascii="Garamond" w:hAnsi="Garamond" w:cs="Arial"/>
          <w:sz w:val="22"/>
        </w:rPr>
      </w:pPr>
      <w:r w:rsidRPr="00B21451">
        <w:rPr>
          <w:rFonts w:ascii="Garamond" w:hAnsi="Garamond" w:cs="Arial"/>
          <w:sz w:val="22"/>
        </w:rPr>
        <w:lastRenderedPageBreak/>
        <w:t>İşletmeci</w:t>
      </w:r>
      <w:r w:rsidR="0076338C" w:rsidRPr="00B21451">
        <w:rPr>
          <w:rFonts w:ascii="Garamond" w:hAnsi="Garamond" w:cs="Arial"/>
          <w:sz w:val="22"/>
        </w:rPr>
        <w:t xml:space="preserve"> faaliyetlerinden dolayı çevresinde ses, koku, görüntü kirliliğine nede</w:t>
      </w:r>
      <w:r w:rsidR="00F53C95" w:rsidRPr="00B21451">
        <w:rPr>
          <w:rFonts w:ascii="Garamond" w:hAnsi="Garamond" w:cs="Arial"/>
          <w:sz w:val="22"/>
        </w:rPr>
        <w:t xml:space="preserve">n </w:t>
      </w:r>
      <w:r w:rsidR="0076338C" w:rsidRPr="00B21451">
        <w:rPr>
          <w:rFonts w:ascii="Garamond" w:hAnsi="Garamond" w:cs="Arial"/>
          <w:sz w:val="22"/>
        </w:rPr>
        <w:t>olmamalıdır.</w:t>
      </w:r>
    </w:p>
    <w:p w14:paraId="0AF5C780" w14:textId="24BB9557" w:rsidR="0076338C" w:rsidRPr="00B21451" w:rsidRDefault="003375A5" w:rsidP="005E543A">
      <w:pPr>
        <w:numPr>
          <w:ilvl w:val="0"/>
          <w:numId w:val="14"/>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atıklarla ilgili yasal düzenlemelere, Üniversitemiz Atık Yönetim</w:t>
      </w:r>
      <w:r w:rsidR="00F53C95" w:rsidRPr="00B21451">
        <w:rPr>
          <w:rFonts w:ascii="Garamond" w:hAnsi="Garamond" w:cs="Arial"/>
          <w:sz w:val="22"/>
        </w:rPr>
        <w:t xml:space="preserve">i </w:t>
      </w:r>
      <w:r w:rsidR="0076338C" w:rsidRPr="00B21451">
        <w:rPr>
          <w:rFonts w:ascii="Garamond" w:hAnsi="Garamond" w:cs="Arial"/>
          <w:sz w:val="22"/>
        </w:rPr>
        <w:t>Yönergesine ve Atık Yönetimi Komisyonu tarafından alınan kararlara uyma</w:t>
      </w:r>
      <w:r w:rsidR="00F53C95" w:rsidRPr="00B21451">
        <w:rPr>
          <w:rFonts w:ascii="Garamond" w:hAnsi="Garamond" w:cs="Arial"/>
          <w:sz w:val="22"/>
        </w:rPr>
        <w:t xml:space="preserve">k </w:t>
      </w:r>
      <w:r w:rsidR="0076338C" w:rsidRPr="00B21451">
        <w:rPr>
          <w:rFonts w:ascii="Garamond" w:hAnsi="Garamond" w:cs="Arial"/>
          <w:sz w:val="22"/>
        </w:rPr>
        <w:t>zorundadır. Sıfır atık projesi kapsamında geri dönüşümle ilgili tüm masraflar</w:t>
      </w:r>
      <w:r w:rsidR="00F53C95" w:rsidRPr="00B21451">
        <w:rPr>
          <w:rFonts w:ascii="Garamond" w:hAnsi="Garamond" w:cs="Arial"/>
          <w:sz w:val="22"/>
        </w:rPr>
        <w:t xml:space="preserve">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14:paraId="11F33020" w14:textId="1D2AFA68" w:rsidR="0076338C" w:rsidRPr="00B21451" w:rsidRDefault="0076338C" w:rsidP="005E543A">
      <w:pPr>
        <w:rPr>
          <w:rFonts w:ascii="Garamond" w:hAnsi="Garamond" w:cs="Arial"/>
          <w:b/>
          <w:sz w:val="22"/>
        </w:rPr>
      </w:pPr>
      <w:r w:rsidRPr="00B21451">
        <w:rPr>
          <w:rFonts w:ascii="Garamond" w:hAnsi="Garamond" w:cs="Arial"/>
          <w:b/>
          <w:sz w:val="22"/>
        </w:rPr>
        <w:t>İŞLETME İÇİ</w:t>
      </w:r>
    </w:p>
    <w:p w14:paraId="444DD39E" w14:textId="2517030D"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Pencereler ve benzeri açık yerler kirlenmeye izin vermeyecek biçimde temizlenmeli</w:t>
      </w:r>
      <w:r w:rsidR="003375A5" w:rsidRPr="00B21451">
        <w:rPr>
          <w:rFonts w:ascii="Garamond" w:hAnsi="Garamond" w:cs="Arial"/>
          <w:sz w:val="22"/>
        </w:rPr>
        <w:t xml:space="preserve"> </w:t>
      </w:r>
      <w:r w:rsidRPr="00B21451">
        <w:rPr>
          <w:rFonts w:ascii="Garamond" w:hAnsi="Garamond" w:cs="Arial"/>
          <w:sz w:val="22"/>
        </w:rPr>
        <w:t>pencere eşikleri raf olarak kullanılmamalıdır.</w:t>
      </w:r>
    </w:p>
    <w:p w14:paraId="7D3CEA55" w14:textId="6266432F"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Kapı ve pencereler sinek, haşere ve diğer zararlıların girişini engelleyecek şekilde</w:t>
      </w:r>
      <w:r w:rsidR="00F53C95" w:rsidRPr="00B21451">
        <w:rPr>
          <w:rFonts w:ascii="Garamond" w:hAnsi="Garamond" w:cs="Arial"/>
          <w:sz w:val="22"/>
        </w:rPr>
        <w:t xml:space="preserve"> </w:t>
      </w:r>
      <w:r w:rsidRPr="00B21451">
        <w:rPr>
          <w:rFonts w:ascii="Garamond" w:hAnsi="Garamond" w:cs="Arial"/>
          <w:sz w:val="22"/>
        </w:rPr>
        <w:t>olmalı, kafes kullanımı halinde kafesler ince gözenekli, kolay temizlenebilir, sökülüp</w:t>
      </w:r>
      <w:r w:rsidR="00F53C95" w:rsidRPr="00B21451">
        <w:rPr>
          <w:rFonts w:ascii="Garamond" w:hAnsi="Garamond" w:cs="Arial"/>
          <w:sz w:val="22"/>
        </w:rPr>
        <w:t xml:space="preserve"> </w:t>
      </w:r>
      <w:r w:rsidRPr="00B21451">
        <w:rPr>
          <w:rFonts w:ascii="Garamond" w:hAnsi="Garamond" w:cs="Arial"/>
          <w:sz w:val="22"/>
        </w:rPr>
        <w:t>takılabilir özellikte olmalı ve düzenli bakımları yapılmalıdır.</w:t>
      </w:r>
    </w:p>
    <w:p w14:paraId="6D14B1C3" w14:textId="77777777"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Merdivenler, asansör kabinleri ve boşaltma olukları gibi yardımcı yapılar gıdaların</w:t>
      </w:r>
      <w:r w:rsidR="00F53C95" w:rsidRPr="00B21451">
        <w:rPr>
          <w:rFonts w:ascii="Garamond" w:hAnsi="Garamond" w:cs="Arial"/>
          <w:sz w:val="22"/>
        </w:rPr>
        <w:t xml:space="preserve">  k</w:t>
      </w:r>
      <w:r w:rsidRPr="00B21451">
        <w:rPr>
          <w:rFonts w:ascii="Garamond" w:hAnsi="Garamond" w:cs="Arial"/>
          <w:sz w:val="22"/>
        </w:rPr>
        <w:t>irlenmesine yol açmayacak konum ve yapıda olmalı, düzenli temizlik, bakım ve</w:t>
      </w:r>
      <w:r w:rsidR="00F53C95" w:rsidRPr="00B21451">
        <w:rPr>
          <w:rFonts w:ascii="Garamond" w:hAnsi="Garamond" w:cs="Arial"/>
          <w:sz w:val="22"/>
        </w:rPr>
        <w:t xml:space="preserve"> </w:t>
      </w:r>
      <w:r w:rsidRPr="00B21451">
        <w:rPr>
          <w:rFonts w:ascii="Garamond" w:hAnsi="Garamond" w:cs="Arial"/>
          <w:sz w:val="22"/>
        </w:rPr>
        <w:t>onarımları yapılmalıdır.</w:t>
      </w:r>
    </w:p>
    <w:p w14:paraId="2DCAE18D" w14:textId="44595E52"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Tesisin temiz ve kirli bölümleri arasında iş akışını engellemeyecek yapıda uygun</w:t>
      </w:r>
      <w:r w:rsidR="00F53C95" w:rsidRPr="00B21451">
        <w:rPr>
          <w:rFonts w:ascii="Garamond" w:hAnsi="Garamond" w:cs="Arial"/>
          <w:sz w:val="22"/>
        </w:rPr>
        <w:t xml:space="preserve"> </w:t>
      </w:r>
      <w:r w:rsidRPr="00B21451">
        <w:rPr>
          <w:rFonts w:ascii="Garamond" w:hAnsi="Garamond" w:cs="Arial"/>
          <w:sz w:val="22"/>
        </w:rPr>
        <w:t>ayırma yapılmalı ve bu geçiş yerinde uygun bir dezenfeksiyon sistemi</w:t>
      </w:r>
      <w:r w:rsidR="00F53C95" w:rsidRPr="00B21451">
        <w:rPr>
          <w:rFonts w:ascii="Garamond" w:hAnsi="Garamond" w:cs="Arial"/>
          <w:sz w:val="22"/>
        </w:rPr>
        <w:t xml:space="preserve"> </w:t>
      </w:r>
      <w:r w:rsidRPr="00B21451">
        <w:rPr>
          <w:rFonts w:ascii="Garamond" w:hAnsi="Garamond" w:cs="Arial"/>
          <w:sz w:val="22"/>
        </w:rPr>
        <w:t>bulundurulmalıdır.</w:t>
      </w:r>
    </w:p>
    <w:p w14:paraId="181D6885" w14:textId="520DD5F8"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 içerisinde uygun yerlerde uyarıcı yazılar bulunmalıdır.</w:t>
      </w:r>
    </w:p>
    <w:p w14:paraId="3B3F77A8" w14:textId="79122356" w:rsidR="0076338C" w:rsidRPr="00B21451" w:rsidRDefault="0076338C" w:rsidP="005E543A">
      <w:pPr>
        <w:rPr>
          <w:rFonts w:ascii="Garamond" w:hAnsi="Garamond" w:cs="Arial"/>
          <w:b/>
          <w:sz w:val="22"/>
        </w:rPr>
      </w:pPr>
      <w:r w:rsidRPr="00B21451">
        <w:rPr>
          <w:rFonts w:ascii="Garamond" w:hAnsi="Garamond" w:cs="Arial"/>
          <w:b/>
          <w:sz w:val="22"/>
        </w:rPr>
        <w:t>GIDA GÜVENLİĞİ</w:t>
      </w:r>
    </w:p>
    <w:p w14:paraId="623EF613" w14:textId="77777777"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Türk Gıda Mevzuatına uygun olmayan hammadde, gıda bileşenleri veya gıda ile temas</w:t>
      </w:r>
      <w:r w:rsidR="00F53C95" w:rsidRPr="00B21451">
        <w:rPr>
          <w:rFonts w:ascii="Garamond" w:hAnsi="Garamond" w:cs="Arial"/>
          <w:sz w:val="22"/>
        </w:rPr>
        <w:t xml:space="preserve"> </w:t>
      </w:r>
      <w:r w:rsidRPr="00B21451">
        <w:rPr>
          <w:rFonts w:ascii="Garamond" w:hAnsi="Garamond" w:cs="Arial"/>
          <w:sz w:val="22"/>
        </w:rPr>
        <w:t>eden madde ve malzemeler üretimde kullanılmaz.</w:t>
      </w:r>
    </w:p>
    <w:p w14:paraId="73C5FDB1" w14:textId="79D98B14"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maddesi ve gıda ile temasta bulunan madde ve malzemeler depolama, hazırlama</w:t>
      </w:r>
      <w:r w:rsidR="003375A5" w:rsidRPr="00B21451">
        <w:rPr>
          <w:rFonts w:ascii="Garamond" w:hAnsi="Garamond" w:cs="Arial"/>
          <w:sz w:val="22"/>
        </w:rPr>
        <w:t xml:space="preserve"> </w:t>
      </w:r>
      <w:r w:rsidRPr="00B21451">
        <w:rPr>
          <w:rFonts w:ascii="Garamond" w:hAnsi="Garamond" w:cs="Arial"/>
          <w:sz w:val="22"/>
        </w:rPr>
        <w:t>sergileme ve taşıma sırasında tekniğine uygun olarak korunmalıdır.</w:t>
      </w:r>
    </w:p>
    <w:p w14:paraId="51437447" w14:textId="4A7AE742"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Kirlenmiş, kokuşmuş, ekşimiş, nitelikleri ve görünümü bozulmuş, bombaj yapmış</w:t>
      </w:r>
      <w:r w:rsidR="003375A5" w:rsidRPr="00B21451">
        <w:rPr>
          <w:rFonts w:ascii="Garamond" w:hAnsi="Garamond" w:cs="Arial"/>
          <w:sz w:val="22"/>
        </w:rPr>
        <w:t xml:space="preserve"> </w:t>
      </w:r>
      <w:r w:rsidRPr="00B21451">
        <w:rPr>
          <w:rFonts w:ascii="Garamond" w:hAnsi="Garamond" w:cs="Arial"/>
          <w:sz w:val="22"/>
        </w:rPr>
        <w:t>kurtlu, küflü olması gibi özellikleri ile kolaylıkla ayırt edilebilen, fiziksel, kimyasal yada mikrobiyolojik bozulmaya uğramış, ambalajı yırtılmış, kırılmış, paslanmış ve son</w:t>
      </w:r>
      <w:r w:rsidR="00F53C95" w:rsidRPr="00B21451">
        <w:rPr>
          <w:rFonts w:ascii="Garamond" w:hAnsi="Garamond" w:cs="Arial"/>
          <w:sz w:val="22"/>
        </w:rPr>
        <w:t xml:space="preserve"> </w:t>
      </w:r>
      <w:r w:rsidRPr="00B21451">
        <w:rPr>
          <w:rFonts w:ascii="Garamond" w:hAnsi="Garamond" w:cs="Arial"/>
          <w:sz w:val="22"/>
        </w:rPr>
        <w:t>kullanma tarihi geçmiş gıda maddeleri kullanılamaz, tüketime sunulamaz.</w:t>
      </w:r>
    </w:p>
    <w:p w14:paraId="6DC5EAF3" w14:textId="68069DCD"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Yemek yapımında kullanılan her türlü gıda maddesinin ve gıda ile temasta bulunan</w:t>
      </w:r>
      <w:r w:rsidR="00F53C95" w:rsidRPr="00B21451">
        <w:rPr>
          <w:rFonts w:ascii="Garamond" w:hAnsi="Garamond" w:cs="Arial"/>
          <w:sz w:val="22"/>
        </w:rPr>
        <w:t xml:space="preserve"> </w:t>
      </w:r>
      <w:r w:rsidRPr="00B21451">
        <w:rPr>
          <w:rFonts w:ascii="Garamond" w:hAnsi="Garamond" w:cs="Arial"/>
          <w:sz w:val="22"/>
        </w:rPr>
        <w:t>madde ve malzemelerin üzerinde, niteliğini ve varsa özel saklama koşullarını, ithalat</w:t>
      </w:r>
      <w:r w:rsidR="003375A5" w:rsidRPr="00B21451">
        <w:rPr>
          <w:rFonts w:ascii="Garamond" w:hAnsi="Garamond" w:cs="Arial"/>
          <w:sz w:val="22"/>
        </w:rPr>
        <w:t xml:space="preserve"> </w:t>
      </w:r>
      <w:r w:rsidRPr="00B21451">
        <w:rPr>
          <w:rFonts w:ascii="Garamond" w:hAnsi="Garamond" w:cs="Arial"/>
          <w:sz w:val="22"/>
        </w:rPr>
        <w:t>veya üretim izninin tarih ve sayısını gösteren Türk Gıda Mevzuatına uygun etiket</w:t>
      </w:r>
      <w:r w:rsidR="00F53C95" w:rsidRPr="00B21451">
        <w:rPr>
          <w:rFonts w:ascii="Garamond" w:hAnsi="Garamond" w:cs="Arial"/>
          <w:sz w:val="22"/>
        </w:rPr>
        <w:t xml:space="preserve"> </w:t>
      </w:r>
      <w:r w:rsidRPr="00B21451">
        <w:rPr>
          <w:rFonts w:ascii="Garamond" w:hAnsi="Garamond" w:cs="Arial"/>
          <w:sz w:val="22"/>
        </w:rPr>
        <w:t>bulunmalıdır.</w:t>
      </w:r>
    </w:p>
    <w:p w14:paraId="324C6697" w14:textId="21C6031A"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maddeleri, toksik maddeler, temizlik malzemeleri ve iade ürünler, uygun</w:t>
      </w:r>
      <w:r w:rsidR="00F53C95" w:rsidRPr="00B21451">
        <w:rPr>
          <w:rFonts w:ascii="Garamond" w:hAnsi="Garamond" w:cs="Arial"/>
          <w:sz w:val="22"/>
        </w:rPr>
        <w:t xml:space="preserve"> </w:t>
      </w:r>
      <w:r w:rsidRPr="00B21451">
        <w:rPr>
          <w:rFonts w:ascii="Garamond" w:hAnsi="Garamond" w:cs="Arial"/>
          <w:sz w:val="22"/>
        </w:rPr>
        <w:t>etiketleme yapılarak ayrı yerlerde muhafaza edilmelidir.</w:t>
      </w:r>
    </w:p>
    <w:p w14:paraId="60EF6A06" w14:textId="187196F5"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atığı ve diğer atıklar, birikmelerini engelleyecek şekilde, gıdanın bulunduğu</w:t>
      </w:r>
      <w:r w:rsidR="00F53C95" w:rsidRPr="00B21451">
        <w:rPr>
          <w:rFonts w:ascii="Garamond" w:hAnsi="Garamond" w:cs="Arial"/>
          <w:sz w:val="22"/>
        </w:rPr>
        <w:t xml:space="preserve"> </w:t>
      </w:r>
      <w:r w:rsidRPr="00B21451">
        <w:rPr>
          <w:rFonts w:ascii="Garamond" w:hAnsi="Garamond" w:cs="Arial"/>
          <w:sz w:val="22"/>
        </w:rPr>
        <w:t>mekanlardan uzaklaştırılmalı, doğrudan veya dolaylı bulaşma kaynağı oluşturmaları</w:t>
      </w:r>
      <w:r w:rsidR="00F53C95" w:rsidRPr="00B21451">
        <w:rPr>
          <w:rFonts w:ascii="Garamond" w:hAnsi="Garamond" w:cs="Arial"/>
          <w:sz w:val="22"/>
        </w:rPr>
        <w:t xml:space="preserve"> </w:t>
      </w:r>
      <w:r w:rsidRPr="00B21451">
        <w:rPr>
          <w:rFonts w:ascii="Garamond" w:hAnsi="Garamond" w:cs="Arial"/>
          <w:sz w:val="22"/>
        </w:rPr>
        <w:t>engellenmelidir.</w:t>
      </w:r>
    </w:p>
    <w:p w14:paraId="707D20CF" w14:textId="2431980C"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lastRenderedPageBreak/>
        <w:t>Gıda hazırlama ve sunum işlemleri gıdaya bulaşmayı önleyecek şekilde yapılmalı</w:t>
      </w:r>
      <w:r w:rsidR="003375A5" w:rsidRPr="00B21451">
        <w:rPr>
          <w:rFonts w:ascii="Garamond" w:hAnsi="Garamond" w:cs="Arial"/>
          <w:sz w:val="22"/>
        </w:rPr>
        <w:t xml:space="preserve"> </w:t>
      </w:r>
      <w:r w:rsidRPr="00B21451">
        <w:rPr>
          <w:rFonts w:ascii="Garamond" w:hAnsi="Garamond" w:cs="Arial"/>
          <w:sz w:val="22"/>
        </w:rPr>
        <w:t>ambalajlama ve paketleme malzemelerinin güvenli ve temiz olması sağlanmalıdır.</w:t>
      </w:r>
    </w:p>
    <w:p w14:paraId="0B6093B9" w14:textId="2CB43B3B"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Üretim aşamalarından veya tüketime sunulan gıdalardan numune alınacaktır.</w:t>
      </w:r>
    </w:p>
    <w:p w14:paraId="5FE3365C" w14:textId="4B996E3B"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Kontrol komisyonu her zaman yemek üretim tesisini ve kullanılan malzemeleri</w:t>
      </w:r>
      <w:r w:rsidR="00F53C95" w:rsidRPr="00B21451">
        <w:rPr>
          <w:rFonts w:ascii="Garamond" w:hAnsi="Garamond" w:cs="Arial"/>
          <w:sz w:val="22"/>
        </w:rPr>
        <w:t xml:space="preserve"> </w:t>
      </w:r>
      <w:r w:rsidRPr="00B21451">
        <w:rPr>
          <w:rFonts w:ascii="Garamond" w:hAnsi="Garamond" w:cs="Arial"/>
          <w:sz w:val="22"/>
        </w:rPr>
        <w:t>denetleme yetkisine sahiptir.</w:t>
      </w:r>
    </w:p>
    <w:p w14:paraId="3C2D8DE8" w14:textId="0BB25755" w:rsidR="0076338C" w:rsidRPr="00B21451" w:rsidRDefault="0076338C" w:rsidP="005E543A">
      <w:pPr>
        <w:rPr>
          <w:rFonts w:ascii="Garamond" w:hAnsi="Garamond" w:cs="Arial"/>
          <w:b/>
          <w:sz w:val="22"/>
        </w:rPr>
      </w:pPr>
      <w:r w:rsidRPr="00B21451">
        <w:rPr>
          <w:rFonts w:ascii="Garamond" w:hAnsi="Garamond" w:cs="Arial"/>
          <w:b/>
          <w:sz w:val="22"/>
        </w:rPr>
        <w:t>TEMİZLİK VE DEZENFEKSİYON</w:t>
      </w:r>
    </w:p>
    <w:p w14:paraId="45952DD8" w14:textId="4C4B7B62"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yazılı bir temizlik/dezenfeksiyon prosedürü olmalıdır. İşletmede hijyen</w:t>
      </w:r>
      <w:r w:rsidR="00F53C95" w:rsidRPr="00B21451">
        <w:rPr>
          <w:rFonts w:ascii="Garamond" w:hAnsi="Garamond" w:cs="Arial"/>
          <w:sz w:val="22"/>
        </w:rPr>
        <w:t xml:space="preserve"> </w:t>
      </w:r>
      <w:r w:rsidRPr="00B21451">
        <w:rPr>
          <w:rFonts w:ascii="Garamond" w:hAnsi="Garamond" w:cs="Arial"/>
          <w:sz w:val="22"/>
        </w:rPr>
        <w:t>kontrol programları yapılmalı, bütün alanların temizlenmesinin yanı sıra kritik alanlar</w:t>
      </w:r>
      <w:r w:rsidR="00F53C95" w:rsidRPr="00B21451">
        <w:rPr>
          <w:rFonts w:ascii="Garamond" w:hAnsi="Garamond" w:cs="Arial"/>
          <w:sz w:val="22"/>
        </w:rPr>
        <w:t xml:space="preserve"> </w:t>
      </w:r>
      <w:r w:rsidRPr="00B21451">
        <w:rPr>
          <w:rFonts w:ascii="Garamond" w:hAnsi="Garamond" w:cs="Arial"/>
          <w:sz w:val="22"/>
        </w:rPr>
        <w:t>malzeme, alet ve ekipmanın temizlik ve dezenfeksiyon şekli ve sıklığı önceden</w:t>
      </w:r>
      <w:r w:rsidR="00F53C95" w:rsidRPr="00B21451">
        <w:rPr>
          <w:rFonts w:ascii="Garamond" w:hAnsi="Garamond" w:cs="Arial"/>
          <w:sz w:val="22"/>
        </w:rPr>
        <w:t xml:space="preserve"> </w:t>
      </w:r>
      <w:r w:rsidRPr="00B21451">
        <w:rPr>
          <w:rFonts w:ascii="Garamond" w:hAnsi="Garamond" w:cs="Arial"/>
          <w:sz w:val="22"/>
        </w:rPr>
        <w:t xml:space="preserve">belirlenmeli, hijyen kontrol programları işletmenin ilgili bölümlerine asılarak </w:t>
      </w:r>
      <w:r w:rsidR="00F53C95" w:rsidRPr="00B21451">
        <w:rPr>
          <w:rFonts w:ascii="Garamond" w:hAnsi="Garamond" w:cs="Arial"/>
          <w:sz w:val="22"/>
        </w:rPr>
        <w:t xml:space="preserve">temizlik </w:t>
      </w:r>
      <w:r w:rsidRPr="00B21451">
        <w:rPr>
          <w:rFonts w:ascii="Garamond" w:hAnsi="Garamond" w:cs="Arial"/>
          <w:sz w:val="22"/>
        </w:rPr>
        <w:t>ve dezenfeksiyon işlemleri işaretlenmelidir. Bunun dışında günlük çalışmaların</w:t>
      </w:r>
      <w:r w:rsidR="00F53C95" w:rsidRPr="00B21451">
        <w:rPr>
          <w:rFonts w:ascii="Garamond" w:hAnsi="Garamond" w:cs="Arial"/>
          <w:sz w:val="22"/>
        </w:rPr>
        <w:t xml:space="preserve"> </w:t>
      </w:r>
      <w:r w:rsidRPr="00B21451">
        <w:rPr>
          <w:rFonts w:ascii="Garamond" w:hAnsi="Garamond" w:cs="Arial"/>
          <w:sz w:val="22"/>
        </w:rPr>
        <w:t>bitiminden hemen sonra veya uygun zamanlarda gıda maddelerinin işlendiği</w:t>
      </w:r>
      <w:r w:rsidR="00F53C95" w:rsidRPr="00B21451">
        <w:rPr>
          <w:rFonts w:ascii="Garamond" w:hAnsi="Garamond" w:cs="Arial"/>
          <w:sz w:val="22"/>
        </w:rPr>
        <w:t xml:space="preserve"> </w:t>
      </w:r>
      <w:r w:rsidRPr="00B21451">
        <w:rPr>
          <w:rFonts w:ascii="Garamond" w:hAnsi="Garamond" w:cs="Arial"/>
          <w:sz w:val="22"/>
        </w:rPr>
        <w:t>ortamdaki zemin, işlemle ilgili kanallar, malzeme, alet ve ekipman ile duvarlar iyice</w:t>
      </w:r>
      <w:r w:rsidR="00F53C95" w:rsidRPr="00B21451">
        <w:rPr>
          <w:rFonts w:ascii="Garamond" w:hAnsi="Garamond" w:cs="Arial"/>
          <w:sz w:val="22"/>
        </w:rPr>
        <w:t xml:space="preserve"> </w:t>
      </w:r>
      <w:r w:rsidRPr="00B21451">
        <w:rPr>
          <w:rFonts w:ascii="Garamond" w:hAnsi="Garamond" w:cs="Arial"/>
          <w:sz w:val="22"/>
        </w:rPr>
        <w:t>temizlenmelidir.</w:t>
      </w:r>
    </w:p>
    <w:p w14:paraId="070C8F97" w14:textId="6A26E681"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 içinde temizlik kontrolünden sorumlu bir kişi olmalıdır.</w:t>
      </w:r>
    </w:p>
    <w:p w14:paraId="07ED3859" w14:textId="54BBF2BC"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Alet ekipman temizliği güçleştirecek şekilde direk zemine oturtulmamalıdır.</w:t>
      </w:r>
    </w:p>
    <w:p w14:paraId="5EE6F0CE" w14:textId="07F48D1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gıda endüstrisine uygun deterjan, kimyasal ve/veya dezenfektanlar veya</w:t>
      </w:r>
      <w:r w:rsidR="00F53C95" w:rsidRPr="00B21451">
        <w:rPr>
          <w:rFonts w:ascii="Garamond" w:hAnsi="Garamond" w:cs="Arial"/>
          <w:sz w:val="22"/>
        </w:rPr>
        <w:t xml:space="preserve"> </w:t>
      </w:r>
      <w:r w:rsidRPr="00B21451">
        <w:rPr>
          <w:rFonts w:ascii="Garamond" w:hAnsi="Garamond" w:cs="Arial"/>
          <w:sz w:val="22"/>
        </w:rPr>
        <w:t>bunların etken hammaddeleri kullanılmalıdır. İşletmenin temizliğinde kullanılacak</w:t>
      </w:r>
      <w:r w:rsidR="00F53C95" w:rsidRPr="00B21451">
        <w:rPr>
          <w:rFonts w:ascii="Garamond" w:hAnsi="Garamond" w:cs="Arial"/>
          <w:sz w:val="22"/>
        </w:rPr>
        <w:t xml:space="preserve"> </w:t>
      </w:r>
      <w:r w:rsidRPr="00B21451">
        <w:rPr>
          <w:rFonts w:ascii="Garamond" w:hAnsi="Garamond" w:cs="Arial"/>
          <w:sz w:val="22"/>
        </w:rPr>
        <w:t>temizlik maddeleri, malzeme, makine ve ekipmanları ve diğer malzemeler Sağlı</w:t>
      </w:r>
      <w:r w:rsidR="003375A5" w:rsidRPr="00B21451">
        <w:rPr>
          <w:rFonts w:ascii="Garamond" w:hAnsi="Garamond" w:cs="Arial"/>
          <w:sz w:val="22"/>
        </w:rPr>
        <w:t>k</w:t>
      </w:r>
      <w:r w:rsidR="00F53C95" w:rsidRPr="00B21451">
        <w:rPr>
          <w:rFonts w:ascii="Garamond" w:hAnsi="Garamond" w:cs="Arial"/>
          <w:sz w:val="22"/>
        </w:rPr>
        <w:t xml:space="preserve"> </w:t>
      </w:r>
      <w:r w:rsidRPr="00B21451">
        <w:rPr>
          <w:rFonts w:ascii="Garamond" w:hAnsi="Garamond" w:cs="Arial"/>
          <w:sz w:val="22"/>
        </w:rPr>
        <w:t>Bakanlığı’ndan izinli ve gıda sektöründe kullanılabilir özellikte ve standartta TSE</w:t>
      </w:r>
      <w:r w:rsidR="00F53C95" w:rsidRPr="00B21451">
        <w:rPr>
          <w:rFonts w:ascii="Garamond" w:hAnsi="Garamond" w:cs="Arial"/>
          <w:sz w:val="22"/>
        </w:rPr>
        <w:t xml:space="preserve"> </w:t>
      </w:r>
      <w:r w:rsidRPr="00B21451">
        <w:rPr>
          <w:rFonts w:ascii="Garamond" w:hAnsi="Garamond" w:cs="Arial"/>
          <w:sz w:val="22"/>
        </w:rPr>
        <w:t>damgalı ve hijyenik özelliğe sahip olmalıdır. Temizlikte kullanılacak fırça, sünger,</w:t>
      </w:r>
      <w:r w:rsidR="00F53C95" w:rsidRPr="00B21451">
        <w:rPr>
          <w:rFonts w:ascii="Garamond" w:hAnsi="Garamond" w:cs="Arial"/>
          <w:sz w:val="22"/>
        </w:rPr>
        <w:t xml:space="preserve"> </w:t>
      </w:r>
      <w:r w:rsidRPr="00B21451">
        <w:rPr>
          <w:rFonts w:ascii="Garamond" w:hAnsi="Garamond" w:cs="Arial"/>
          <w:sz w:val="22"/>
        </w:rPr>
        <w:t>mop ve toz alma bezleri her gün dezenfekte edilmelidir.</w:t>
      </w:r>
    </w:p>
    <w:p w14:paraId="09FD84F9" w14:textId="20F740DB"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kirlenen servis ekipmanları (tabak, tepsi, çatal, kaşık, vb.) sanayi tipi</w:t>
      </w:r>
      <w:r w:rsidR="00F53C95" w:rsidRPr="00B21451">
        <w:rPr>
          <w:rFonts w:ascii="Garamond" w:hAnsi="Garamond" w:cs="Arial"/>
          <w:sz w:val="22"/>
        </w:rPr>
        <w:t xml:space="preserve"> </w:t>
      </w:r>
      <w:r w:rsidRPr="00B21451">
        <w:rPr>
          <w:rFonts w:ascii="Garamond" w:hAnsi="Garamond" w:cs="Arial"/>
          <w:sz w:val="22"/>
        </w:rPr>
        <w:t>bulaşık makinesinde temizlenerek tekrar kullanıma hazır hale getirilecektir.</w:t>
      </w:r>
    </w:p>
    <w:p w14:paraId="6E09F75D" w14:textId="514DFDF3"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Su, deterjan veya dezenfektan ve bunların çözeltileri aracılığıyla işletmenin, malzeme</w:t>
      </w:r>
      <w:r w:rsidR="003375A5" w:rsidRPr="00B21451">
        <w:rPr>
          <w:rFonts w:ascii="Garamond" w:hAnsi="Garamond" w:cs="Arial"/>
          <w:sz w:val="22"/>
        </w:rPr>
        <w:t xml:space="preserve"> </w:t>
      </w:r>
      <w:r w:rsidRPr="00B21451">
        <w:rPr>
          <w:rFonts w:ascii="Garamond" w:hAnsi="Garamond" w:cs="Arial"/>
          <w:sz w:val="22"/>
        </w:rPr>
        <w:t>alet ve ekipmanın temizlenmesi ve dezenfekte edilmesi sırasında gıda maddesinin</w:t>
      </w:r>
      <w:r w:rsidR="00F53C95" w:rsidRPr="00B21451">
        <w:rPr>
          <w:rFonts w:ascii="Garamond" w:hAnsi="Garamond" w:cs="Arial"/>
          <w:sz w:val="22"/>
        </w:rPr>
        <w:t xml:space="preserve"> </w:t>
      </w:r>
      <w:r w:rsidRPr="00B21451">
        <w:rPr>
          <w:rFonts w:ascii="Garamond" w:hAnsi="Garamond" w:cs="Arial"/>
          <w:sz w:val="22"/>
        </w:rPr>
        <w:t>kirlenmesi ve bulaşmasını engelleyecek önlemler alınmalıdır.</w:t>
      </w:r>
    </w:p>
    <w:p w14:paraId="1C82816B" w14:textId="52607D2C"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Malzeme, alet, ekipman ve yerler temizlikten sonra mümkün olduğu kadar çabuk</w:t>
      </w:r>
      <w:r w:rsidR="00F53C95" w:rsidRPr="00B21451">
        <w:rPr>
          <w:rFonts w:ascii="Garamond" w:hAnsi="Garamond" w:cs="Arial"/>
          <w:sz w:val="22"/>
        </w:rPr>
        <w:t xml:space="preserve"> </w:t>
      </w:r>
      <w:r w:rsidRPr="00B21451">
        <w:rPr>
          <w:rFonts w:ascii="Garamond" w:hAnsi="Garamond" w:cs="Arial"/>
          <w:sz w:val="22"/>
        </w:rPr>
        <w:t>kurutulmalı, temizlikte kullanılan araç ve gereçler yıpranmış ve kirli olmamalı, zemin</w:t>
      </w:r>
      <w:r w:rsidR="00F53C95" w:rsidRPr="00B21451">
        <w:rPr>
          <w:rFonts w:ascii="Garamond" w:hAnsi="Garamond" w:cs="Arial"/>
          <w:sz w:val="22"/>
        </w:rPr>
        <w:t xml:space="preserve"> </w:t>
      </w:r>
      <w:r w:rsidRPr="00B21451">
        <w:rPr>
          <w:rFonts w:ascii="Garamond" w:hAnsi="Garamond" w:cs="Arial"/>
          <w:sz w:val="22"/>
        </w:rPr>
        <w:t>ve alet ekipman temizliğinde kullanılan malzemelerin ayrımı yapılmalıdır.</w:t>
      </w:r>
    </w:p>
    <w:p w14:paraId="35C19F00" w14:textId="02B82F43"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Temizlik ve dezenfeksiyon ürünleri etiketlenerek açıkça tanımlanmalı ve üretim</w:t>
      </w:r>
      <w:r w:rsidR="00F53C95" w:rsidRPr="00B21451">
        <w:rPr>
          <w:rFonts w:ascii="Garamond" w:hAnsi="Garamond" w:cs="Arial"/>
          <w:sz w:val="22"/>
        </w:rPr>
        <w:t xml:space="preserve"> </w:t>
      </w:r>
      <w:r w:rsidRPr="00B21451">
        <w:rPr>
          <w:rFonts w:ascii="Garamond" w:hAnsi="Garamond" w:cs="Arial"/>
          <w:sz w:val="22"/>
        </w:rPr>
        <w:t>alanlarından bulaşmaya sebep olmayacak uzaklıkta tutulmalıdır.</w:t>
      </w:r>
    </w:p>
    <w:p w14:paraId="723741D2" w14:textId="391CFE04" w:rsidR="003B5352"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Çöp ve atıklar için uygun sayıda kapalı ve kolay temizlenebilir kaplar bulunmalı, çöp</w:t>
      </w:r>
      <w:r w:rsidR="00F53C95" w:rsidRPr="00B21451">
        <w:rPr>
          <w:rFonts w:ascii="Garamond" w:hAnsi="Garamond" w:cs="Arial"/>
          <w:sz w:val="22"/>
        </w:rPr>
        <w:t xml:space="preserve"> </w:t>
      </w:r>
      <w:r w:rsidRPr="00B21451">
        <w:rPr>
          <w:rFonts w:ascii="Garamond" w:hAnsi="Garamond" w:cs="Arial"/>
          <w:sz w:val="22"/>
        </w:rPr>
        <w:t>poşetleri kullanılmalıdır.</w:t>
      </w:r>
      <w:r w:rsidR="00F53C95" w:rsidRPr="00B21451">
        <w:rPr>
          <w:rFonts w:ascii="Garamond" w:hAnsi="Garamond" w:cs="Arial"/>
          <w:sz w:val="22"/>
        </w:rPr>
        <w:t xml:space="preserve"> </w:t>
      </w: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437A8E7E" w14:textId="1C61677E" w:rsidR="0076338C" w:rsidRPr="00B21451" w:rsidRDefault="0076338C" w:rsidP="005E543A">
      <w:pPr>
        <w:rPr>
          <w:rFonts w:ascii="Garamond" w:hAnsi="Garamond" w:cs="Arial"/>
          <w:b/>
          <w:sz w:val="22"/>
        </w:rPr>
      </w:pPr>
      <w:r w:rsidRPr="00B21451">
        <w:rPr>
          <w:rFonts w:ascii="Garamond" w:hAnsi="Garamond" w:cs="Arial"/>
          <w:b/>
          <w:sz w:val="22"/>
        </w:rPr>
        <w:lastRenderedPageBreak/>
        <w:t>ZARARLI HAŞERATLARLA MÜCADELE</w:t>
      </w:r>
    </w:p>
    <w:p w14:paraId="4FB95B6D" w14:textId="5680DFA8"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etkili ve yazılı bir haşere kontrol prosedürü olmalıdır.</w:t>
      </w:r>
    </w:p>
    <w:p w14:paraId="25E60C3F" w14:textId="736D755D"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zararlı mücadelesi, program dahilinde düzenli olarak yapılmalı, tüm</w:t>
      </w:r>
      <w:r w:rsidR="00B6489E" w:rsidRPr="00B21451">
        <w:rPr>
          <w:rFonts w:ascii="Garamond" w:hAnsi="Garamond" w:cs="Arial"/>
          <w:sz w:val="22"/>
        </w:rPr>
        <w:t xml:space="preserve"> </w:t>
      </w:r>
      <w:r w:rsidRPr="00B21451">
        <w:rPr>
          <w:rFonts w:ascii="Garamond" w:hAnsi="Garamond" w:cs="Arial"/>
          <w:sz w:val="22"/>
        </w:rPr>
        <w:t>yemleme ve fiziksel önlem noktaları için işletme içi yerleşim planı olmalı ve sürekli</w:t>
      </w:r>
      <w:r w:rsidR="00B6489E" w:rsidRPr="00B21451">
        <w:rPr>
          <w:rFonts w:ascii="Garamond" w:hAnsi="Garamond" w:cs="Arial"/>
          <w:sz w:val="22"/>
        </w:rPr>
        <w:t xml:space="preserve"> </w:t>
      </w:r>
      <w:r w:rsidRPr="00B21451">
        <w:rPr>
          <w:rFonts w:ascii="Garamond" w:hAnsi="Garamond" w:cs="Arial"/>
          <w:sz w:val="22"/>
        </w:rPr>
        <w:t>kontrol altında tutulmalı, kullanılan kapan, elektrikli sinek tutucu ve fiziksel önlemler</w:t>
      </w:r>
      <w:r w:rsidR="00B6489E" w:rsidRPr="00B21451">
        <w:rPr>
          <w:rFonts w:ascii="Garamond" w:hAnsi="Garamond" w:cs="Arial"/>
          <w:sz w:val="22"/>
        </w:rPr>
        <w:t xml:space="preserve"> </w:t>
      </w:r>
      <w:r w:rsidRPr="00B21451">
        <w:rPr>
          <w:rFonts w:ascii="Garamond" w:hAnsi="Garamond" w:cs="Arial"/>
          <w:sz w:val="22"/>
        </w:rPr>
        <w:t>için düzenli temizlik ve bakım faaliyetleri yürütülmeli ve tüm bu faaliyetler kayıt</w:t>
      </w:r>
      <w:r w:rsidR="00B6489E" w:rsidRPr="00B21451">
        <w:rPr>
          <w:rFonts w:ascii="Garamond" w:hAnsi="Garamond" w:cs="Arial"/>
          <w:sz w:val="22"/>
        </w:rPr>
        <w:t xml:space="preserve"> </w:t>
      </w:r>
      <w:r w:rsidRPr="00B21451">
        <w:rPr>
          <w:rFonts w:ascii="Garamond" w:hAnsi="Garamond" w:cs="Arial"/>
          <w:sz w:val="22"/>
        </w:rPr>
        <w:t>altına alınmalıdır.</w:t>
      </w:r>
    </w:p>
    <w:p w14:paraId="0570A48F" w14:textId="2E0AC019"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Zararlılarla mücadele Halk Sağlığı Alanında Haşerelere Karşı İlaçlama Usul ve</w:t>
      </w:r>
    </w:p>
    <w:p w14:paraId="4D65A2FE" w14:textId="0424DF9A"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Esasları Hakkında Yönetmelik kurallarına uygun olarak </w:t>
      </w:r>
      <w:r w:rsidR="0032711F" w:rsidRPr="00B21451">
        <w:rPr>
          <w:rFonts w:ascii="Garamond" w:hAnsi="Garamond" w:cs="Arial"/>
          <w:sz w:val="22"/>
        </w:rPr>
        <w:t>BİLGİ’</w:t>
      </w:r>
      <w:r w:rsidRPr="00B21451">
        <w:rPr>
          <w:rFonts w:ascii="Garamond" w:hAnsi="Garamond" w:cs="Arial"/>
          <w:sz w:val="22"/>
        </w:rPr>
        <w:t>nin uygun gördüğü</w:t>
      </w:r>
    </w:p>
    <w:p w14:paraId="4F2AC815"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periyotlarda yapılacaktır.</w:t>
      </w:r>
    </w:p>
    <w:p w14:paraId="79ED52E9" w14:textId="7AFC5395"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 mücadele ilaçları veya sağlığı tehlikeye sokabilecek diğer maddeler, üzerinde</w:t>
      </w:r>
      <w:r w:rsidR="00B6489E" w:rsidRPr="00B21451">
        <w:rPr>
          <w:rFonts w:ascii="Garamond" w:hAnsi="Garamond" w:cs="Arial"/>
          <w:sz w:val="22"/>
        </w:rPr>
        <w:t xml:space="preserve"> </w:t>
      </w:r>
      <w:r w:rsidRPr="00B21451">
        <w:rPr>
          <w:rFonts w:ascii="Garamond" w:hAnsi="Garamond" w:cs="Arial"/>
          <w:sz w:val="22"/>
        </w:rPr>
        <w:t>toksik etkileri ve kullanımları açısından uyarılar bulunan uygun etiketler taşımalı</w:t>
      </w:r>
      <w:r w:rsidR="003375A5" w:rsidRPr="00B21451">
        <w:rPr>
          <w:rFonts w:ascii="Garamond" w:hAnsi="Garamond" w:cs="Arial"/>
          <w:sz w:val="22"/>
        </w:rPr>
        <w:t xml:space="preserve"> </w:t>
      </w:r>
      <w:r w:rsidRPr="00B21451">
        <w:rPr>
          <w:rFonts w:ascii="Garamond" w:hAnsi="Garamond" w:cs="Arial"/>
          <w:sz w:val="22"/>
        </w:rPr>
        <w:t>sadece bu amaç için kullanılan kilitlenebilir odalar veya dolaplarda saklanmalıdır.</w:t>
      </w:r>
    </w:p>
    <w:p w14:paraId="35DAA9E5" w14:textId="510F3EC1"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İşyerinde akvaryum canlıları dışında gıda maddeleri ve insanlarla temas edebilecek</w:t>
      </w:r>
      <w:r w:rsidR="00B6489E" w:rsidRPr="00B21451">
        <w:rPr>
          <w:rFonts w:ascii="Garamond" w:hAnsi="Garamond" w:cs="Arial"/>
          <w:sz w:val="22"/>
        </w:rPr>
        <w:t xml:space="preserve"> </w:t>
      </w:r>
      <w:r w:rsidRPr="00B21451">
        <w:rPr>
          <w:rFonts w:ascii="Garamond" w:hAnsi="Garamond" w:cs="Arial"/>
          <w:sz w:val="22"/>
        </w:rPr>
        <w:t>hayvan bulundurulmamalıdır.</w:t>
      </w:r>
    </w:p>
    <w:p w14:paraId="20B48744" w14:textId="4EAA9A95"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1EF1A409" w14:textId="5CCB87D6" w:rsidR="0076338C" w:rsidRPr="00B21451" w:rsidRDefault="0076338C" w:rsidP="005E543A">
      <w:pPr>
        <w:rPr>
          <w:rFonts w:ascii="Garamond" w:hAnsi="Garamond" w:cs="Arial"/>
          <w:b/>
          <w:sz w:val="22"/>
        </w:rPr>
      </w:pPr>
      <w:r w:rsidRPr="00B21451">
        <w:rPr>
          <w:rFonts w:ascii="Garamond" w:hAnsi="Garamond" w:cs="Arial"/>
          <w:b/>
          <w:sz w:val="22"/>
        </w:rPr>
        <w:t>İŞLETMEDE KULLANILACAK SU VE BUZ</w:t>
      </w:r>
    </w:p>
    <w:p w14:paraId="432199C0" w14:textId="4C1E6C58" w:rsidR="00775379"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İşletmenin Üniversitedeki kısımlarında kullanılan su Üniversitemiz su şebekesinden</w:t>
      </w:r>
      <w:r w:rsidR="00775379" w:rsidRPr="00B21451">
        <w:rPr>
          <w:rFonts w:ascii="Garamond" w:hAnsi="Garamond" w:cs="Arial"/>
          <w:sz w:val="22"/>
        </w:rPr>
        <w:t xml:space="preserve"> </w:t>
      </w:r>
      <w:r w:rsidRPr="00B21451">
        <w:rPr>
          <w:rFonts w:ascii="Garamond" w:hAnsi="Garamond" w:cs="Arial"/>
          <w:sz w:val="22"/>
        </w:rPr>
        <w:t>sağlanır. Ancak su kesintilerine karşı ve olağanüstü durumlarda suyun kullanılmaması</w:t>
      </w:r>
      <w:r w:rsidR="003375A5" w:rsidRPr="00B21451">
        <w:rPr>
          <w:rFonts w:ascii="Garamond" w:hAnsi="Garamond" w:cs="Arial"/>
          <w:sz w:val="22"/>
        </w:rPr>
        <w:t xml:space="preserve"> </w:t>
      </w:r>
      <w:r w:rsidRPr="00B21451">
        <w:rPr>
          <w:rFonts w:ascii="Garamond" w:hAnsi="Garamond" w:cs="Arial"/>
          <w:sz w:val="22"/>
        </w:rPr>
        <w:t xml:space="preserve">durumunda </w:t>
      </w:r>
      <w:r w:rsidR="003375A5" w:rsidRPr="00B21451">
        <w:rPr>
          <w:rFonts w:ascii="Garamond" w:hAnsi="Garamond" w:cs="Arial"/>
          <w:sz w:val="22"/>
        </w:rPr>
        <w:t>İşletmeci</w:t>
      </w:r>
      <w:r w:rsidRPr="00B21451">
        <w:rPr>
          <w:rFonts w:ascii="Garamond" w:hAnsi="Garamond" w:cs="Arial"/>
          <w:sz w:val="22"/>
        </w:rPr>
        <w:t xml:space="preserve"> gerekli tedbirleri almak zorundadır.</w:t>
      </w:r>
    </w:p>
    <w:p w14:paraId="76B0F4F5" w14:textId="23FC4768" w:rsidR="0076338C"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Gıda ile temas edecek şekilde kullanılan buz, Türk Gıda kodeksine uygun, içilebilir</w:t>
      </w:r>
      <w:r w:rsidR="00775379" w:rsidRPr="00B21451">
        <w:rPr>
          <w:rFonts w:ascii="Garamond" w:hAnsi="Garamond" w:cs="Arial"/>
          <w:sz w:val="22"/>
        </w:rPr>
        <w:t xml:space="preserve"> </w:t>
      </w:r>
      <w:r w:rsidRPr="00B21451">
        <w:rPr>
          <w:rFonts w:ascii="Garamond" w:hAnsi="Garamond" w:cs="Arial"/>
          <w:sz w:val="22"/>
        </w:rPr>
        <w:t>nitelikte sudan üretilmiş olmalı ve işletme içinde hijyen kurallarına göre depolanmalı</w:t>
      </w:r>
      <w:r w:rsidR="00775379" w:rsidRPr="00B21451">
        <w:rPr>
          <w:rFonts w:ascii="Garamond" w:hAnsi="Garamond" w:cs="Arial"/>
          <w:sz w:val="22"/>
        </w:rPr>
        <w:t xml:space="preserve"> </w:t>
      </w:r>
      <w:r w:rsidRPr="00B21451">
        <w:rPr>
          <w:rFonts w:ascii="Garamond" w:hAnsi="Garamond" w:cs="Arial"/>
          <w:sz w:val="22"/>
        </w:rPr>
        <w:t>ve taşınmalıdır.</w:t>
      </w:r>
    </w:p>
    <w:p w14:paraId="3B905263" w14:textId="6A816E21" w:rsidR="0076338C" w:rsidRPr="00B21451" w:rsidRDefault="0076338C" w:rsidP="005E543A">
      <w:pPr>
        <w:rPr>
          <w:rFonts w:ascii="Garamond" w:hAnsi="Garamond" w:cs="Arial"/>
          <w:b/>
          <w:sz w:val="22"/>
        </w:rPr>
      </w:pPr>
      <w:r w:rsidRPr="00B21451">
        <w:rPr>
          <w:rFonts w:ascii="Garamond" w:hAnsi="Garamond" w:cs="Arial"/>
          <w:b/>
          <w:sz w:val="22"/>
        </w:rPr>
        <w:t>PERSONEL HİJYENİ</w:t>
      </w:r>
    </w:p>
    <w:p w14:paraId="0EC9A89D" w14:textId="1F34C5B2"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İşletmede personelden sorumlu görevli bir eleman bulunmalıdır. Görevlinin ismi</w:t>
      </w:r>
      <w:r w:rsidR="00775379" w:rsidRPr="00B21451">
        <w:rPr>
          <w:rFonts w:ascii="Garamond" w:hAnsi="Garamond" w:cs="Arial"/>
          <w:sz w:val="22"/>
        </w:rPr>
        <w:t xml:space="preserve"> </w:t>
      </w:r>
      <w:r w:rsidR="0032711F" w:rsidRPr="00B21451">
        <w:rPr>
          <w:rFonts w:ascii="Garamond" w:hAnsi="Garamond" w:cs="Arial"/>
          <w:sz w:val="22"/>
        </w:rPr>
        <w:t>BİLGİ’</w:t>
      </w:r>
      <w:r w:rsidRPr="00B21451">
        <w:rPr>
          <w:rFonts w:ascii="Garamond" w:hAnsi="Garamond" w:cs="Arial"/>
          <w:sz w:val="22"/>
        </w:rPr>
        <w:t>ye bildirilmelidir.</w:t>
      </w:r>
    </w:p>
    <w:p w14:paraId="7BD98D2F" w14:textId="201FCD29" w:rsidR="00775379"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İşletmede ve </w:t>
      </w:r>
      <w:r w:rsidR="003375A5" w:rsidRPr="00B21451">
        <w:rPr>
          <w:rFonts w:ascii="Garamond" w:hAnsi="Garamond" w:cs="Arial"/>
          <w:sz w:val="22"/>
        </w:rPr>
        <w:t>İşletmeci</w:t>
      </w:r>
      <w:r w:rsidRPr="00B21451">
        <w:rPr>
          <w:rFonts w:ascii="Garamond" w:hAnsi="Garamond" w:cs="Arial"/>
          <w:sz w:val="22"/>
        </w:rPr>
        <w:t xml:space="preserve"> mutfağında çalışan personelin sağlık raporları ve portör</w:t>
      </w:r>
      <w:r w:rsidR="00775379" w:rsidRPr="00B21451">
        <w:rPr>
          <w:rFonts w:ascii="Garamond" w:hAnsi="Garamond" w:cs="Arial"/>
          <w:sz w:val="22"/>
        </w:rPr>
        <w:t xml:space="preserve"> </w:t>
      </w:r>
      <w:r w:rsidRPr="00B21451">
        <w:rPr>
          <w:rFonts w:ascii="Garamond" w:hAnsi="Garamond" w:cs="Arial"/>
          <w:sz w:val="22"/>
        </w:rPr>
        <w:t>muayeneleri olmalı ve kontrolleri 6 ayda bir periyodik olarak yapılmalıdır.</w:t>
      </w:r>
    </w:p>
    <w:p w14:paraId="4F125CBE" w14:textId="22237A74"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Gıdalarla taşınabilecek hastalıklara veya hastalık belirtilerine (sarılık, ishal, kusma</w:t>
      </w:r>
      <w:r w:rsidR="003375A5" w:rsidRPr="00B21451">
        <w:rPr>
          <w:rFonts w:ascii="Garamond" w:hAnsi="Garamond" w:cs="Arial"/>
          <w:sz w:val="22"/>
        </w:rPr>
        <w:t>,</w:t>
      </w:r>
      <w:r w:rsidRPr="00B21451">
        <w:rPr>
          <w:rFonts w:ascii="Garamond" w:hAnsi="Garamond" w:cs="Arial"/>
          <w:sz w:val="22"/>
        </w:rPr>
        <w:t>ateş, ateşli boğaz ağrısı, burunda, gözde veya kulakta akıntı vb.) sahip olduğu</w:t>
      </w:r>
      <w:r w:rsidR="00775379" w:rsidRPr="00B21451">
        <w:rPr>
          <w:rFonts w:ascii="Garamond" w:hAnsi="Garamond" w:cs="Arial"/>
          <w:sz w:val="22"/>
        </w:rPr>
        <w:t xml:space="preserve"> </w:t>
      </w:r>
      <w:r w:rsidRPr="00B21451">
        <w:rPr>
          <w:rFonts w:ascii="Garamond" w:hAnsi="Garamond" w:cs="Arial"/>
          <w:sz w:val="22"/>
        </w:rPr>
        <w:t>bilinen veya sahip olmasından şüphelenilen veya taşıyıcısı olan personelin gıda</w:t>
      </w:r>
      <w:r w:rsidR="00775379" w:rsidRPr="00B21451">
        <w:rPr>
          <w:rFonts w:ascii="Garamond" w:hAnsi="Garamond" w:cs="Arial"/>
          <w:sz w:val="22"/>
        </w:rPr>
        <w:t xml:space="preserve"> </w:t>
      </w:r>
      <w:r w:rsidRPr="00B21451">
        <w:rPr>
          <w:rFonts w:ascii="Garamond" w:hAnsi="Garamond" w:cs="Arial"/>
          <w:sz w:val="22"/>
        </w:rPr>
        <w:t xml:space="preserve">depolama ve hazırlama alanlarına girmesine izin </w:t>
      </w:r>
      <w:r w:rsidRPr="00B21451">
        <w:rPr>
          <w:rFonts w:ascii="Garamond" w:hAnsi="Garamond" w:cs="Arial"/>
          <w:sz w:val="22"/>
        </w:rPr>
        <w:lastRenderedPageBreak/>
        <w:t>verilmemeli, yara, çıban gibi geçici</w:t>
      </w:r>
      <w:r w:rsidR="00775379" w:rsidRPr="00B21451">
        <w:rPr>
          <w:rFonts w:ascii="Garamond" w:hAnsi="Garamond" w:cs="Arial"/>
          <w:sz w:val="22"/>
        </w:rPr>
        <w:t xml:space="preserve"> </w:t>
      </w:r>
      <w:r w:rsidRPr="00B21451">
        <w:rPr>
          <w:rFonts w:ascii="Garamond" w:hAnsi="Garamond" w:cs="Arial"/>
          <w:sz w:val="22"/>
        </w:rPr>
        <w:t>cilt problemlerinde yara uygun şekilde kapatılmalı, gıda ile direk veya dolaylı</w:t>
      </w:r>
      <w:r w:rsidR="00775379" w:rsidRPr="00B21451">
        <w:rPr>
          <w:rFonts w:ascii="Garamond" w:hAnsi="Garamond" w:cs="Arial"/>
          <w:sz w:val="22"/>
        </w:rPr>
        <w:t xml:space="preserve"> </w:t>
      </w:r>
      <w:r w:rsidRPr="00B21451">
        <w:rPr>
          <w:rFonts w:ascii="Garamond" w:hAnsi="Garamond" w:cs="Arial"/>
          <w:sz w:val="22"/>
        </w:rPr>
        <w:t>temasını engelleyecek şekilde önlem alınmalıdır.</w:t>
      </w:r>
    </w:p>
    <w:p w14:paraId="0E7CC276" w14:textId="7613CC65"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Kişisel temizlik kurallarına uyulmalıdır.</w:t>
      </w:r>
    </w:p>
    <w:p w14:paraId="33C66C25" w14:textId="014635B3"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alanında ve depolarda sigara içilmemeli, yiyecek ve içecek</w:t>
      </w:r>
      <w:r w:rsidR="00775379" w:rsidRPr="00B21451">
        <w:rPr>
          <w:rFonts w:ascii="Garamond" w:hAnsi="Garamond" w:cs="Arial"/>
          <w:sz w:val="22"/>
        </w:rPr>
        <w:t xml:space="preserve"> </w:t>
      </w:r>
      <w:r w:rsidRPr="00B21451">
        <w:rPr>
          <w:rFonts w:ascii="Garamond" w:hAnsi="Garamond" w:cs="Arial"/>
          <w:sz w:val="22"/>
        </w:rPr>
        <w:t>tüketilmemelidir.</w:t>
      </w:r>
    </w:p>
    <w:p w14:paraId="4D657F1C" w14:textId="2B3397DA"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 kolay temizlenebilir temiz ve tercihen açık renkli; başlık, çizme veya özel</w:t>
      </w:r>
      <w:r w:rsidR="00775379" w:rsidRPr="00B21451">
        <w:rPr>
          <w:rFonts w:ascii="Garamond" w:hAnsi="Garamond" w:cs="Arial"/>
          <w:sz w:val="22"/>
        </w:rPr>
        <w:t xml:space="preserve"> </w:t>
      </w:r>
      <w:r w:rsidRPr="00B21451">
        <w:rPr>
          <w:rFonts w:ascii="Garamond" w:hAnsi="Garamond" w:cs="Arial"/>
          <w:sz w:val="22"/>
        </w:rPr>
        <w:t>ayakkabı, cepsiz ve düğmesiz çalışma kıyafetleri veya görevinin gerektirdiği</w:t>
      </w:r>
      <w:r w:rsidR="00775379" w:rsidRPr="00B21451">
        <w:rPr>
          <w:rFonts w:ascii="Garamond" w:hAnsi="Garamond" w:cs="Arial"/>
          <w:sz w:val="22"/>
        </w:rPr>
        <w:t xml:space="preserve"> </w:t>
      </w:r>
      <w:r w:rsidRPr="00B21451">
        <w:rPr>
          <w:rFonts w:ascii="Garamond" w:hAnsi="Garamond" w:cs="Arial"/>
          <w:sz w:val="22"/>
        </w:rPr>
        <w:t>koruyucu kıyafetler giymeli, kıyafetlerin sürekli temizliği sağlanmalıdır.</w:t>
      </w:r>
    </w:p>
    <w:p w14:paraId="49CA433E" w14:textId="3BC69383"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ve depolama alanında çalışan personel saat ve takı takmamalıdır.</w:t>
      </w:r>
    </w:p>
    <w:p w14:paraId="19D0157C" w14:textId="3F866AE2"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Ürünle direk temas halindeki tüm çalışanların bıyık ve sakalları olmamalı, saç ve</w:t>
      </w:r>
      <w:r w:rsidR="00775379" w:rsidRPr="00B21451">
        <w:rPr>
          <w:rFonts w:ascii="Garamond" w:hAnsi="Garamond" w:cs="Arial"/>
          <w:sz w:val="22"/>
        </w:rPr>
        <w:t xml:space="preserve"> </w:t>
      </w:r>
      <w:r w:rsidRPr="00B21451">
        <w:rPr>
          <w:rFonts w:ascii="Garamond" w:hAnsi="Garamond" w:cs="Arial"/>
          <w:sz w:val="22"/>
        </w:rPr>
        <w:t>kolları bulaşmaya sebep olmayacak şekilde örtülü olmalı, üretim alanına girmeden</w:t>
      </w:r>
      <w:r w:rsidR="00775379" w:rsidRPr="00B21451">
        <w:rPr>
          <w:rFonts w:ascii="Garamond" w:hAnsi="Garamond" w:cs="Arial"/>
          <w:sz w:val="22"/>
        </w:rPr>
        <w:t xml:space="preserve"> </w:t>
      </w:r>
      <w:r w:rsidRPr="00B21451">
        <w:rPr>
          <w:rFonts w:ascii="Garamond" w:hAnsi="Garamond" w:cs="Arial"/>
          <w:sz w:val="22"/>
        </w:rPr>
        <w:t>önce eller temizlenerek dezenfekte edilmelidir.</w:t>
      </w:r>
    </w:p>
    <w:p w14:paraId="293D8949" w14:textId="619A893F"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Dışarıdan gıda hazırlama alanına girecek ziyaretçiler için koruyucu kıyafet (galoş,</w:t>
      </w:r>
      <w:r w:rsidR="00775379" w:rsidRPr="00B21451">
        <w:rPr>
          <w:rFonts w:ascii="Garamond" w:hAnsi="Garamond" w:cs="Arial"/>
          <w:sz w:val="22"/>
        </w:rPr>
        <w:t xml:space="preserve"> </w:t>
      </w:r>
      <w:r w:rsidRPr="00B21451">
        <w:rPr>
          <w:rFonts w:ascii="Garamond" w:hAnsi="Garamond" w:cs="Arial"/>
          <w:sz w:val="22"/>
        </w:rPr>
        <w:t>bone, önlük vb.) bulundurulmalıdır.</w:t>
      </w:r>
    </w:p>
    <w:p w14:paraId="38C87356" w14:textId="2FF52AED"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Personele ait kişisel eşya ve giysi, gıdaların üretildiği alanlara konulmamalıdır.</w:t>
      </w:r>
    </w:p>
    <w:p w14:paraId="7CFD7E75"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Her çalışan personelin yeterli sayıda yazlık ve kışlık iş kıyafeti olmak zorundadır.</w:t>
      </w:r>
    </w:p>
    <w:p w14:paraId="23E95501"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Kıyafetler her zaman temiz ve ütülü olmalıdır.</w:t>
      </w:r>
    </w:p>
    <w:p w14:paraId="496EBCA3" w14:textId="1016D898"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Çalışma esnasında maske, bone, eldiven kullanılmalıdır.</w:t>
      </w:r>
    </w:p>
    <w:p w14:paraId="384798AD" w14:textId="638838DB"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2E5B8A15" w14:textId="2B4A42BC" w:rsidR="0076338C" w:rsidRPr="00B21451" w:rsidRDefault="0076338C" w:rsidP="005E543A">
      <w:pPr>
        <w:rPr>
          <w:rFonts w:ascii="Garamond" w:hAnsi="Garamond" w:cs="Arial"/>
          <w:b/>
          <w:sz w:val="22"/>
        </w:rPr>
      </w:pPr>
      <w:r w:rsidRPr="00B21451">
        <w:rPr>
          <w:rFonts w:ascii="Garamond" w:hAnsi="Garamond" w:cs="Arial"/>
          <w:b/>
          <w:sz w:val="22"/>
        </w:rPr>
        <w:t>SIVI ATIK HATLARI VE KATI ATIKLARIN DEPOLANMASI VE</w:t>
      </w:r>
      <w:r w:rsidR="00775379" w:rsidRPr="00B21451">
        <w:rPr>
          <w:rFonts w:ascii="Garamond" w:hAnsi="Garamond" w:cs="Arial"/>
          <w:b/>
          <w:sz w:val="22"/>
        </w:rPr>
        <w:t xml:space="preserve"> </w:t>
      </w:r>
      <w:r w:rsidRPr="00B21451">
        <w:rPr>
          <w:rFonts w:ascii="Garamond" w:hAnsi="Garamond" w:cs="Arial"/>
          <w:b/>
          <w:sz w:val="22"/>
        </w:rPr>
        <w:t>UZAKLAŞTIRILMASI</w:t>
      </w:r>
    </w:p>
    <w:p w14:paraId="3F16FAF3" w14:textId="3860BB83"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t>Katı ve sıvı atıklar, üründe başta koku olmak üzere bulaşmaya sebep olmayaca</w:t>
      </w:r>
      <w:r w:rsidR="00775379" w:rsidRPr="00B21451">
        <w:rPr>
          <w:rFonts w:ascii="Garamond" w:hAnsi="Garamond" w:cs="Arial"/>
          <w:sz w:val="22"/>
        </w:rPr>
        <w:t xml:space="preserve">k </w:t>
      </w:r>
      <w:r w:rsidRPr="00B21451">
        <w:rPr>
          <w:rFonts w:ascii="Garamond" w:hAnsi="Garamond" w:cs="Arial"/>
          <w:sz w:val="22"/>
        </w:rPr>
        <w:t>şekilde depolanmalı ve mevzuatına uygun olarak uzaklaştırılmalıdır.</w:t>
      </w:r>
    </w:p>
    <w:p w14:paraId="50C838C9" w14:textId="41B1AE1B" w:rsidR="0076338C" w:rsidRPr="00B21451" w:rsidRDefault="003375A5" w:rsidP="005E543A">
      <w:pPr>
        <w:pStyle w:val="ListParagraph"/>
        <w:numPr>
          <w:ilvl w:val="0"/>
          <w:numId w:val="2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Rögar yağ filtrelerinde kötü koku oluşumu ve tıkanma riskini engelleyecek</w:t>
      </w:r>
      <w:r w:rsidR="00775379" w:rsidRPr="00B21451">
        <w:rPr>
          <w:rFonts w:ascii="Garamond" w:hAnsi="Garamond" w:cs="Arial"/>
          <w:sz w:val="22"/>
        </w:rPr>
        <w:t xml:space="preserve"> </w:t>
      </w:r>
      <w:r w:rsidR="0076338C" w:rsidRPr="00B21451">
        <w:rPr>
          <w:rFonts w:ascii="Garamond" w:hAnsi="Garamond" w:cs="Arial"/>
          <w:sz w:val="22"/>
        </w:rPr>
        <w:t>ürünler (dren, rögar bakım ürünü, yağ çözücü ajanlarla birlikte) kullanmalıdır.</w:t>
      </w:r>
    </w:p>
    <w:p w14:paraId="047E2160" w14:textId="656BF438"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t>Yemek hizmeti verilen tüm mutfaklara ait kanalizasyon, mutfaktan bırakılmış ola</w:t>
      </w:r>
      <w:r w:rsidR="00775379" w:rsidRPr="00B21451">
        <w:rPr>
          <w:rFonts w:ascii="Garamond" w:hAnsi="Garamond" w:cs="Arial"/>
          <w:sz w:val="22"/>
        </w:rPr>
        <w:t xml:space="preserve">n </w:t>
      </w:r>
      <w:r w:rsidRPr="00B21451">
        <w:rPr>
          <w:rFonts w:ascii="Garamond" w:hAnsi="Garamond" w:cs="Arial"/>
          <w:sz w:val="22"/>
        </w:rPr>
        <w:t xml:space="preserve">yağlı atıklar sebebiyle tıkanırsa </w:t>
      </w:r>
      <w:r w:rsidR="003375A5" w:rsidRPr="00B21451">
        <w:rPr>
          <w:rFonts w:ascii="Garamond" w:hAnsi="Garamond" w:cs="Arial"/>
          <w:sz w:val="22"/>
        </w:rPr>
        <w:t>İşletmeci</w:t>
      </w:r>
      <w:r w:rsidRPr="00B21451">
        <w:rPr>
          <w:rFonts w:ascii="Garamond" w:hAnsi="Garamond" w:cs="Arial"/>
          <w:sz w:val="22"/>
        </w:rPr>
        <w:t xml:space="preserve"> söz konusu kanalizasyonu tam randımanlı</w:t>
      </w:r>
      <w:r w:rsidR="00775379" w:rsidRPr="00B21451">
        <w:rPr>
          <w:rFonts w:ascii="Garamond" w:hAnsi="Garamond" w:cs="Arial"/>
          <w:sz w:val="22"/>
        </w:rPr>
        <w:t xml:space="preserve"> </w:t>
      </w:r>
      <w:r w:rsidRPr="00B21451">
        <w:rPr>
          <w:rFonts w:ascii="Garamond" w:hAnsi="Garamond" w:cs="Arial"/>
          <w:sz w:val="22"/>
        </w:rPr>
        <w:t xml:space="preserve">çalışacak şekilde temizletmekle yükümlüdür. Sözleşme sonunda </w:t>
      </w:r>
      <w:r w:rsidR="003375A5" w:rsidRPr="00B21451">
        <w:rPr>
          <w:rFonts w:ascii="Garamond" w:hAnsi="Garamond" w:cs="Arial"/>
          <w:sz w:val="22"/>
        </w:rPr>
        <w:t>İşletmeci</w:t>
      </w:r>
      <w:r w:rsidR="00775379" w:rsidRPr="00B21451">
        <w:rPr>
          <w:rFonts w:ascii="Garamond" w:hAnsi="Garamond" w:cs="Arial"/>
          <w:sz w:val="22"/>
        </w:rPr>
        <w:t xml:space="preserve"> </w:t>
      </w:r>
      <w:r w:rsidRPr="00B21451">
        <w:rPr>
          <w:rFonts w:ascii="Garamond" w:hAnsi="Garamond" w:cs="Arial"/>
          <w:sz w:val="22"/>
        </w:rPr>
        <w:t>kanalizasyonu aynı temizlikte tutanakla teslim etmek zorundadır.</w:t>
      </w:r>
    </w:p>
    <w:p w14:paraId="3EF325D9" w14:textId="443570E9" w:rsidR="0076338C" w:rsidRPr="00B21451" w:rsidRDefault="0076338C" w:rsidP="005E543A">
      <w:pPr>
        <w:rPr>
          <w:rFonts w:ascii="Garamond" w:hAnsi="Garamond" w:cs="Arial"/>
          <w:b/>
          <w:sz w:val="22"/>
        </w:rPr>
      </w:pPr>
      <w:r w:rsidRPr="00B21451">
        <w:rPr>
          <w:rFonts w:ascii="Garamond" w:hAnsi="Garamond" w:cs="Arial"/>
          <w:b/>
          <w:sz w:val="22"/>
        </w:rPr>
        <w:t>TEKNİK DONANIM, ALET, EKİPMAN</w:t>
      </w:r>
    </w:p>
    <w:p w14:paraId="31E6CD4F" w14:textId="4A682251"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 xml:space="preserve">İşletmede kullanılan ve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 olan tüm alet ve ekipmanlar, teknik</w:t>
      </w:r>
      <w:r w:rsidR="00775379" w:rsidRPr="00B21451">
        <w:rPr>
          <w:rFonts w:ascii="Garamond" w:hAnsi="Garamond" w:cs="Arial"/>
          <w:sz w:val="22"/>
        </w:rPr>
        <w:t xml:space="preserve"> </w:t>
      </w:r>
      <w:r w:rsidRPr="00B21451">
        <w:rPr>
          <w:rFonts w:ascii="Garamond" w:hAnsi="Garamond" w:cs="Arial"/>
          <w:sz w:val="22"/>
        </w:rPr>
        <w:t>donanımlar, ısı, buhar, asit, alkali, tuz vb. karşı dayanıklı ve gıdaya bulaşmayı</w:t>
      </w:r>
      <w:r w:rsidR="00775379" w:rsidRPr="00B21451">
        <w:rPr>
          <w:rFonts w:ascii="Garamond" w:hAnsi="Garamond" w:cs="Arial"/>
          <w:sz w:val="22"/>
        </w:rPr>
        <w:t xml:space="preserve"> </w:t>
      </w:r>
      <w:r w:rsidRPr="00B21451">
        <w:rPr>
          <w:rFonts w:ascii="Garamond" w:hAnsi="Garamond" w:cs="Arial"/>
          <w:sz w:val="22"/>
        </w:rPr>
        <w:t>önleyecek şekilde olmalı, koruyucu ve önleyici bakımları düzenli olarak yapılmalı ve</w:t>
      </w:r>
      <w:r w:rsidR="00775379" w:rsidRPr="00B21451">
        <w:rPr>
          <w:rFonts w:ascii="Garamond" w:hAnsi="Garamond" w:cs="Arial"/>
          <w:sz w:val="22"/>
        </w:rPr>
        <w:t xml:space="preserve"> </w:t>
      </w:r>
      <w:r w:rsidRPr="00B21451">
        <w:rPr>
          <w:rFonts w:ascii="Garamond" w:hAnsi="Garamond" w:cs="Arial"/>
          <w:sz w:val="22"/>
        </w:rPr>
        <w:t>kayıt altına alınmalıdır.</w:t>
      </w:r>
    </w:p>
    <w:p w14:paraId="221FF7F2" w14:textId="1FC7519E"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lastRenderedPageBreak/>
        <w:t>Alet ekipman tasarımı ve yerleşimi işleme, temizlik ve bakıma uygun olmalı, güvenlik</w:t>
      </w:r>
      <w:r w:rsidR="00775379" w:rsidRPr="00B21451">
        <w:rPr>
          <w:rFonts w:ascii="Garamond" w:hAnsi="Garamond" w:cs="Arial"/>
          <w:sz w:val="22"/>
        </w:rPr>
        <w:t xml:space="preserve"> </w:t>
      </w:r>
      <w:r w:rsidRPr="00B21451">
        <w:rPr>
          <w:rFonts w:ascii="Garamond" w:hAnsi="Garamond" w:cs="Arial"/>
          <w:sz w:val="22"/>
        </w:rPr>
        <w:t>açısından korumalı olmalıdır.</w:t>
      </w:r>
    </w:p>
    <w:p w14:paraId="2F3CB417" w14:textId="240E7742"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Yemeğin hazırlanması ve pişirilmesi işi en son teknolojiye uygun tercihen el</w:t>
      </w:r>
      <w:r w:rsidR="00775379" w:rsidRPr="00B21451">
        <w:rPr>
          <w:rFonts w:ascii="Garamond" w:hAnsi="Garamond" w:cs="Arial"/>
          <w:sz w:val="22"/>
        </w:rPr>
        <w:t xml:space="preserve"> </w:t>
      </w:r>
      <w:r w:rsidRPr="00B21451">
        <w:rPr>
          <w:rFonts w:ascii="Garamond" w:hAnsi="Garamond" w:cs="Arial"/>
          <w:sz w:val="22"/>
        </w:rPr>
        <w:t xml:space="preserve">değmeyen yöntemler ile yapılmalıdır. </w:t>
      </w:r>
      <w:r w:rsidR="003375A5" w:rsidRPr="00B21451">
        <w:rPr>
          <w:rFonts w:ascii="Garamond" w:hAnsi="Garamond" w:cs="Arial"/>
          <w:sz w:val="22"/>
        </w:rPr>
        <w:t>İşletmeci</w:t>
      </w:r>
      <w:r w:rsidRPr="00B21451">
        <w:rPr>
          <w:rFonts w:ascii="Garamond" w:hAnsi="Garamond" w:cs="Arial"/>
          <w:sz w:val="22"/>
        </w:rPr>
        <w:t xml:space="preserve"> yemeklerin hijyenik şartlarda, besin</w:t>
      </w:r>
      <w:r w:rsidR="00775379" w:rsidRPr="00B21451">
        <w:rPr>
          <w:rFonts w:ascii="Garamond" w:hAnsi="Garamond" w:cs="Arial"/>
          <w:sz w:val="22"/>
        </w:rPr>
        <w:t xml:space="preserve"> </w:t>
      </w:r>
      <w:r w:rsidRPr="00B21451">
        <w:rPr>
          <w:rFonts w:ascii="Garamond" w:hAnsi="Garamond" w:cs="Arial"/>
          <w:sz w:val="22"/>
        </w:rPr>
        <w:t>değerlerini kaybetmeden ve sağlıklı üretilebilmesi için ihtiyaç duyulan ekipmanı</w:t>
      </w:r>
      <w:r w:rsidR="00775379" w:rsidRPr="00B21451">
        <w:rPr>
          <w:rFonts w:ascii="Garamond" w:hAnsi="Garamond" w:cs="Arial"/>
          <w:sz w:val="22"/>
        </w:rPr>
        <w:t xml:space="preserve"> </w:t>
      </w:r>
      <w:r w:rsidR="003375A5" w:rsidRPr="00B21451">
        <w:rPr>
          <w:rFonts w:ascii="Garamond" w:hAnsi="Garamond" w:cs="Arial"/>
          <w:sz w:val="22"/>
        </w:rPr>
        <w:t>BİLGİ</w:t>
      </w:r>
      <w:r w:rsidR="0032711F" w:rsidRPr="00B21451">
        <w:rPr>
          <w:rFonts w:ascii="Garamond" w:hAnsi="Garamond" w:cs="Arial"/>
          <w:sz w:val="22"/>
        </w:rPr>
        <w:t>’</w:t>
      </w:r>
      <w:r w:rsidRPr="00B21451">
        <w:rPr>
          <w:rFonts w:ascii="Garamond" w:hAnsi="Garamond" w:cs="Arial"/>
          <w:sz w:val="22"/>
        </w:rPr>
        <w:t>nin de onayıyla sağlamakla yükümlüdür.</w:t>
      </w:r>
    </w:p>
    <w:p w14:paraId="0E9322D0" w14:textId="325DD078"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Kullanılan makine, alet ve diğer ekipmanlar uygun malzemeden yapılmalı, temizlik ve</w:t>
      </w:r>
      <w:r w:rsidR="00775379" w:rsidRPr="00B21451">
        <w:rPr>
          <w:rFonts w:ascii="Garamond" w:hAnsi="Garamond" w:cs="Arial"/>
          <w:sz w:val="22"/>
        </w:rPr>
        <w:t xml:space="preserve"> </w:t>
      </w:r>
      <w:r w:rsidRPr="00B21451">
        <w:rPr>
          <w:rFonts w:ascii="Garamond" w:hAnsi="Garamond" w:cs="Arial"/>
          <w:sz w:val="22"/>
        </w:rPr>
        <w:t>dezenfeksiyona uygun ve bulaşmaya yol açmayacak özellikte olmalıdır.</w:t>
      </w:r>
    </w:p>
    <w:p w14:paraId="2579EC08" w14:textId="4B51FB2C"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Kablo ve borular kir birikmesi, yoğuşma ve sızdırma gibi muhtemel bulaşma</w:t>
      </w:r>
      <w:r w:rsidR="00775379" w:rsidRPr="00B21451">
        <w:rPr>
          <w:rFonts w:ascii="Garamond" w:hAnsi="Garamond" w:cs="Arial"/>
          <w:sz w:val="22"/>
        </w:rPr>
        <w:t xml:space="preserve"> </w:t>
      </w:r>
      <w:r w:rsidRPr="00B21451">
        <w:rPr>
          <w:rFonts w:ascii="Garamond" w:hAnsi="Garamond" w:cs="Arial"/>
          <w:sz w:val="22"/>
        </w:rPr>
        <w:t>risklerine sebep olmayacak şekilde tankların, ekipmanların, ürün girişlerinin ve son</w:t>
      </w:r>
      <w:r w:rsidR="00775379" w:rsidRPr="00B21451">
        <w:rPr>
          <w:rFonts w:ascii="Garamond" w:hAnsi="Garamond" w:cs="Arial"/>
          <w:sz w:val="22"/>
        </w:rPr>
        <w:t xml:space="preserve"> </w:t>
      </w:r>
      <w:r w:rsidRPr="00B21451">
        <w:rPr>
          <w:rFonts w:ascii="Garamond" w:hAnsi="Garamond" w:cs="Arial"/>
          <w:sz w:val="22"/>
        </w:rPr>
        <w:t>ürünlerin üzerinden geçmemelidir.</w:t>
      </w:r>
    </w:p>
    <w:p w14:paraId="776E8646" w14:textId="3E66223A"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Arızalı ekipmanlar üzerine bilgilendirici tabela asılarak tanımlanmalı, tamir edilmeli</w:t>
      </w:r>
      <w:r w:rsidR="00CE6A34" w:rsidRPr="00B21451">
        <w:rPr>
          <w:rFonts w:ascii="Garamond" w:hAnsi="Garamond" w:cs="Arial"/>
          <w:sz w:val="22"/>
        </w:rPr>
        <w:t xml:space="preserve"> </w:t>
      </w:r>
      <w:r w:rsidRPr="00B21451">
        <w:rPr>
          <w:rFonts w:ascii="Garamond" w:hAnsi="Garamond" w:cs="Arial"/>
          <w:sz w:val="22"/>
        </w:rPr>
        <w:t>veya üretim ortamından uzaklaştırılmalıdır. Arızalı ekipmanların onarım ve</w:t>
      </w:r>
      <w:r w:rsidR="00CE6A34" w:rsidRPr="00B21451">
        <w:rPr>
          <w:rFonts w:ascii="Garamond" w:hAnsi="Garamond" w:cs="Arial"/>
          <w:sz w:val="22"/>
        </w:rPr>
        <w:t xml:space="preserve"> </w:t>
      </w:r>
      <w:r w:rsidRPr="00B21451">
        <w:rPr>
          <w:rFonts w:ascii="Garamond" w:hAnsi="Garamond" w:cs="Arial"/>
          <w:sz w:val="22"/>
        </w:rPr>
        <w:t xml:space="preserve">bakımından </w:t>
      </w:r>
      <w:r w:rsidR="003375A5" w:rsidRPr="00B21451">
        <w:rPr>
          <w:rFonts w:ascii="Garamond" w:hAnsi="Garamond" w:cs="Arial"/>
          <w:sz w:val="22"/>
        </w:rPr>
        <w:t>İşletmeci</w:t>
      </w:r>
      <w:r w:rsidRPr="00B21451">
        <w:rPr>
          <w:rFonts w:ascii="Garamond" w:hAnsi="Garamond" w:cs="Arial"/>
          <w:sz w:val="22"/>
        </w:rPr>
        <w:t xml:space="preserve"> sorumludur.</w:t>
      </w:r>
    </w:p>
    <w:p w14:paraId="45F9AE28" w14:textId="793CEDAD"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Kullanılmayan tüm boru ve bağlantı parçaları yerden yüksekte ve ağzı kapatılmış</w:t>
      </w:r>
      <w:r w:rsidR="00CE6A34" w:rsidRPr="00B21451">
        <w:rPr>
          <w:rFonts w:ascii="Garamond" w:hAnsi="Garamond" w:cs="Arial"/>
          <w:sz w:val="22"/>
        </w:rPr>
        <w:t xml:space="preserve"> </w:t>
      </w:r>
      <w:r w:rsidRPr="00B21451">
        <w:rPr>
          <w:rFonts w:ascii="Garamond" w:hAnsi="Garamond" w:cs="Arial"/>
          <w:sz w:val="22"/>
        </w:rPr>
        <w:t>olarak tutulmalıdır.</w:t>
      </w:r>
    </w:p>
    <w:p w14:paraId="169B0635" w14:textId="44E70E49"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Yemekhanelerde kullanılan kaplar paslanmaz çelik olmalıdır.</w:t>
      </w:r>
    </w:p>
    <w:p w14:paraId="397D8A27" w14:textId="797C3F72" w:rsidR="0076338C"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öğrenci ve personele uygun sıcaklıkta ve kaliteli yemek servisi yapmakla</w:t>
      </w:r>
      <w:r w:rsidR="00CE6A34" w:rsidRPr="00B21451">
        <w:rPr>
          <w:rFonts w:ascii="Garamond" w:hAnsi="Garamond" w:cs="Arial"/>
          <w:sz w:val="22"/>
        </w:rPr>
        <w:t xml:space="preserve"> </w:t>
      </w:r>
      <w:r w:rsidR="0076338C" w:rsidRPr="00B21451">
        <w:rPr>
          <w:rFonts w:ascii="Garamond" w:hAnsi="Garamond" w:cs="Arial"/>
          <w:sz w:val="22"/>
        </w:rPr>
        <w:t>yükümlü olup, yemek ve servis kalitesinin geliştirilmesi için gerekli eksikliklerin</w:t>
      </w:r>
      <w:r w:rsidR="00CE6A34" w:rsidRPr="00B21451">
        <w:rPr>
          <w:rFonts w:ascii="Garamond" w:hAnsi="Garamond" w:cs="Arial"/>
          <w:sz w:val="22"/>
        </w:rPr>
        <w:t xml:space="preserve"> </w:t>
      </w:r>
      <w:r w:rsidR="0076338C" w:rsidRPr="00B21451">
        <w:rPr>
          <w:rFonts w:ascii="Garamond" w:hAnsi="Garamond" w:cs="Arial"/>
          <w:sz w:val="22"/>
        </w:rPr>
        <w:t>giderilmesi ve teknolojik yenilikleri bünyesine katmakla yükümlüdür. Bunun için</w:t>
      </w:r>
      <w:r w:rsidR="00CE6A34"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 xml:space="preserve">den ek bir hak talep edemez. Ancak söz konusu araç ve gereçleri </w:t>
      </w:r>
      <w:r w:rsidR="0032711F" w:rsidRPr="00B21451">
        <w:rPr>
          <w:rFonts w:ascii="Garamond" w:hAnsi="Garamond" w:cs="Arial"/>
          <w:sz w:val="22"/>
        </w:rPr>
        <w:t>BİLGİ’</w:t>
      </w:r>
      <w:r w:rsidR="0076338C" w:rsidRPr="00B21451">
        <w:rPr>
          <w:rFonts w:ascii="Garamond" w:hAnsi="Garamond" w:cs="Arial"/>
          <w:sz w:val="22"/>
        </w:rPr>
        <w:t>den izin</w:t>
      </w:r>
      <w:r w:rsidR="00CE6A34" w:rsidRPr="00B21451">
        <w:rPr>
          <w:rFonts w:ascii="Garamond" w:hAnsi="Garamond" w:cs="Arial"/>
          <w:sz w:val="22"/>
        </w:rPr>
        <w:t xml:space="preserve"> </w:t>
      </w:r>
      <w:r w:rsidR="0076338C" w:rsidRPr="00B21451">
        <w:rPr>
          <w:rFonts w:ascii="Garamond" w:hAnsi="Garamond" w:cs="Arial"/>
          <w:sz w:val="22"/>
        </w:rPr>
        <w:t xml:space="preserve">alarak </w:t>
      </w:r>
      <w:r w:rsidR="0032711F" w:rsidRPr="00B21451">
        <w:rPr>
          <w:rFonts w:ascii="Garamond" w:hAnsi="Garamond" w:cs="Arial"/>
          <w:sz w:val="22"/>
        </w:rPr>
        <w:t>BİLGİ</w:t>
      </w:r>
      <w:r w:rsidR="0076338C" w:rsidRPr="00B21451">
        <w:rPr>
          <w:rFonts w:ascii="Garamond" w:hAnsi="Garamond" w:cs="Arial"/>
          <w:sz w:val="22"/>
        </w:rPr>
        <w:t>’nin belirleyeceği şartlarla kullanma hakkına sahiptir.</w:t>
      </w:r>
    </w:p>
    <w:p w14:paraId="746B297A" w14:textId="00CA9922" w:rsidR="00CE6A34" w:rsidRPr="00B21451" w:rsidRDefault="0032711F" w:rsidP="005E543A">
      <w:pPr>
        <w:pStyle w:val="ListParagraph"/>
        <w:numPr>
          <w:ilvl w:val="0"/>
          <w:numId w:val="30"/>
        </w:numPr>
        <w:rPr>
          <w:rFonts w:ascii="Garamond" w:hAnsi="Garamond" w:cs="Arial"/>
          <w:sz w:val="22"/>
        </w:rPr>
      </w:pPr>
      <w:r w:rsidRPr="00B21451">
        <w:rPr>
          <w:rFonts w:ascii="Garamond" w:hAnsi="Garamond" w:cs="Arial"/>
          <w:sz w:val="22"/>
        </w:rPr>
        <w:t>BİLGİ</w:t>
      </w:r>
      <w:r w:rsidR="0076338C" w:rsidRPr="00B21451">
        <w:rPr>
          <w:rFonts w:ascii="Garamond" w:hAnsi="Garamond" w:cs="Arial"/>
          <w:sz w:val="22"/>
        </w:rPr>
        <w:t xml:space="preserve"> tarafından </w:t>
      </w:r>
      <w:r w:rsidR="003375A5"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sağlam vaziyette teslim edilen demirbaşlar alım süresinin</w:t>
      </w:r>
      <w:r w:rsidR="00CE6A34" w:rsidRPr="00B21451">
        <w:rPr>
          <w:rFonts w:ascii="Garamond" w:hAnsi="Garamond" w:cs="Arial"/>
          <w:sz w:val="22"/>
        </w:rPr>
        <w:t xml:space="preserve"> </w:t>
      </w:r>
      <w:r w:rsidR="0076338C" w:rsidRPr="00B21451">
        <w:rPr>
          <w:rFonts w:ascii="Garamond" w:hAnsi="Garamond" w:cs="Arial"/>
          <w:sz w:val="22"/>
        </w:rPr>
        <w:t xml:space="preserve">bitiminde eksiksiz, tam ve çalışır vaziyette teslim alınacaktır. </w:t>
      </w:r>
    </w:p>
    <w:p w14:paraId="40B51C35" w14:textId="504A575D" w:rsidR="00CE6A34"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her masada biberlik, kürdanlık ve kağıt peçete ile bulunduracaktır. Servis</w:t>
      </w:r>
      <w:r w:rsidR="00CE6A34" w:rsidRPr="00B21451">
        <w:rPr>
          <w:rFonts w:ascii="Garamond" w:hAnsi="Garamond" w:cs="Arial"/>
          <w:sz w:val="22"/>
        </w:rPr>
        <w:t xml:space="preserve"> </w:t>
      </w:r>
      <w:r w:rsidR="0076338C" w:rsidRPr="00B21451">
        <w:rPr>
          <w:rFonts w:ascii="Garamond" w:hAnsi="Garamond" w:cs="Arial"/>
          <w:sz w:val="22"/>
        </w:rPr>
        <w:t>malzemelerinin (Yemek tabağı, kase, pilav tabağı, tatlı tabağı, tepsi, çatal, kaşık,</w:t>
      </w:r>
      <w:r w:rsidR="00CE6A34" w:rsidRPr="00B21451">
        <w:rPr>
          <w:rFonts w:ascii="Garamond" w:hAnsi="Garamond" w:cs="Arial"/>
          <w:sz w:val="22"/>
        </w:rPr>
        <w:t xml:space="preserve"> </w:t>
      </w:r>
      <w:r w:rsidR="0076338C" w:rsidRPr="00B21451">
        <w:rPr>
          <w:rFonts w:ascii="Garamond" w:hAnsi="Garamond" w:cs="Arial"/>
          <w:sz w:val="22"/>
        </w:rPr>
        <w:t>bıçak, vb.) tümünü temin etmekle yükümlüdür. Kullanılan yemek tabaklarının tamamı</w:t>
      </w:r>
      <w:r w:rsidR="00CE6A34" w:rsidRPr="00B21451">
        <w:rPr>
          <w:rFonts w:ascii="Garamond" w:hAnsi="Garamond" w:cs="Arial"/>
          <w:sz w:val="22"/>
        </w:rPr>
        <w:t xml:space="preserve"> </w:t>
      </w:r>
      <w:r w:rsidR="0076338C" w:rsidRPr="00B21451">
        <w:rPr>
          <w:rFonts w:ascii="Garamond" w:hAnsi="Garamond" w:cs="Arial"/>
          <w:sz w:val="22"/>
        </w:rPr>
        <w:t>porselen olmalıdır.</w:t>
      </w:r>
    </w:p>
    <w:p w14:paraId="40D685F7" w14:textId="7B1239B8" w:rsidR="00B21451"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Yemek sunumu yapılan tabaklar, teknik şartnamede menülere göre belirlenen</w:t>
      </w:r>
      <w:r w:rsidR="00CE6A34" w:rsidRPr="00B21451">
        <w:rPr>
          <w:rFonts w:ascii="Garamond" w:hAnsi="Garamond" w:cs="Arial"/>
          <w:sz w:val="22"/>
        </w:rPr>
        <w:t xml:space="preserve"> </w:t>
      </w:r>
      <w:r w:rsidRPr="00B21451">
        <w:rPr>
          <w:rFonts w:ascii="Garamond" w:hAnsi="Garamond" w:cs="Arial"/>
          <w:sz w:val="22"/>
        </w:rPr>
        <w:t>gramajları kaldıracak hacimde olmalıdır.</w:t>
      </w:r>
    </w:p>
    <w:p w14:paraId="393FB5CE" w14:textId="6A1849DD" w:rsidR="0076338C" w:rsidRPr="00B21451" w:rsidRDefault="0076338C" w:rsidP="005E543A">
      <w:pPr>
        <w:rPr>
          <w:rFonts w:ascii="Garamond" w:hAnsi="Garamond" w:cs="Arial"/>
          <w:b/>
          <w:sz w:val="22"/>
        </w:rPr>
      </w:pPr>
      <w:r w:rsidRPr="00B21451">
        <w:rPr>
          <w:rFonts w:ascii="Garamond" w:hAnsi="Garamond" w:cs="Arial"/>
          <w:b/>
          <w:sz w:val="22"/>
        </w:rPr>
        <w:t>TEDARİKÇİ VE GİRDİ KONTROL KRİTERLERİ</w:t>
      </w:r>
    </w:p>
    <w:p w14:paraId="102FFC27" w14:textId="6AB31A61" w:rsidR="0076338C" w:rsidRPr="00B21451" w:rsidRDefault="0032711F" w:rsidP="005E543A">
      <w:pPr>
        <w:pStyle w:val="ListParagraph"/>
        <w:numPr>
          <w:ilvl w:val="0"/>
          <w:numId w:val="32"/>
        </w:numPr>
        <w:rPr>
          <w:rFonts w:ascii="Garamond" w:hAnsi="Garamond" w:cs="Arial"/>
          <w:sz w:val="22"/>
        </w:rPr>
      </w:pPr>
      <w:r w:rsidRPr="00B21451">
        <w:rPr>
          <w:rFonts w:ascii="Garamond" w:hAnsi="Garamond" w:cs="Arial"/>
          <w:sz w:val="22"/>
        </w:rPr>
        <w:t>BİLGİ</w:t>
      </w:r>
      <w:r w:rsidR="0076338C" w:rsidRPr="00B21451">
        <w:rPr>
          <w:rFonts w:ascii="Garamond" w:hAnsi="Garamond" w:cs="Arial"/>
          <w:sz w:val="22"/>
        </w:rPr>
        <w:t xml:space="preserve"> ihaleye konu tanımlanan işin tüm süreçlerini değerlendirmek amacıyla Kontrol</w:t>
      </w:r>
      <w:r w:rsidR="00775379" w:rsidRPr="00B21451">
        <w:rPr>
          <w:rFonts w:ascii="Garamond" w:hAnsi="Garamond" w:cs="Arial"/>
          <w:sz w:val="22"/>
        </w:rPr>
        <w:t xml:space="preserve"> </w:t>
      </w:r>
      <w:r w:rsidR="0076338C" w:rsidRPr="00B21451">
        <w:rPr>
          <w:rFonts w:ascii="Garamond" w:hAnsi="Garamond" w:cs="Arial"/>
          <w:sz w:val="22"/>
        </w:rPr>
        <w:t>Komisyonu adı altında bir ekibi yemek hizmetinin verileceği tüm alanlarda</w:t>
      </w:r>
      <w:r w:rsidR="00775379" w:rsidRPr="00B21451">
        <w:rPr>
          <w:rFonts w:ascii="Garamond" w:hAnsi="Garamond" w:cs="Arial"/>
          <w:sz w:val="22"/>
        </w:rPr>
        <w:t xml:space="preserve"> </w:t>
      </w:r>
      <w:r w:rsidR="0076338C" w:rsidRPr="00B21451">
        <w:rPr>
          <w:rFonts w:ascii="Garamond" w:hAnsi="Garamond" w:cs="Arial"/>
          <w:sz w:val="22"/>
        </w:rPr>
        <w:t>görevlendirecektir.</w:t>
      </w:r>
    </w:p>
    <w:p w14:paraId="59ACD60F" w14:textId="23508235"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Ham maddenin tozlanmaya, kirlenmeye, bozulmaya, çapraz bulaşmaya yol açmayacak</w:t>
      </w:r>
      <w:r w:rsidR="00775379" w:rsidRPr="00B21451">
        <w:rPr>
          <w:rFonts w:ascii="Garamond" w:hAnsi="Garamond" w:cs="Arial"/>
          <w:sz w:val="22"/>
        </w:rPr>
        <w:t xml:space="preserve"> </w:t>
      </w:r>
      <w:r w:rsidRPr="00B21451">
        <w:rPr>
          <w:rFonts w:ascii="Garamond" w:hAnsi="Garamond" w:cs="Arial"/>
          <w:sz w:val="22"/>
        </w:rPr>
        <w:t>şekilde işletmeye kabulü sağlanmalıdır.</w:t>
      </w:r>
    </w:p>
    <w:p w14:paraId="41AFAEA3" w14:textId="521A1864"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lastRenderedPageBreak/>
        <w:t>İşletmeye kabul edilen ham, yardımcı madde ve gıda ile temasta bulunan madde ve</w:t>
      </w:r>
      <w:r w:rsidR="00775379" w:rsidRPr="00B21451">
        <w:rPr>
          <w:rFonts w:ascii="Garamond" w:hAnsi="Garamond" w:cs="Arial"/>
          <w:sz w:val="22"/>
        </w:rPr>
        <w:t xml:space="preserve"> </w:t>
      </w:r>
      <w:r w:rsidRPr="00B21451">
        <w:rPr>
          <w:rFonts w:ascii="Garamond" w:hAnsi="Garamond" w:cs="Arial"/>
          <w:sz w:val="22"/>
        </w:rPr>
        <w:t>malzemeler işletmenin veya tedarikçinin belirlediği parti/seri no’su ile tanımlanmal</w:t>
      </w:r>
      <w:r w:rsidR="00775379" w:rsidRPr="00B21451">
        <w:rPr>
          <w:rFonts w:ascii="Garamond" w:hAnsi="Garamond" w:cs="Arial"/>
          <w:sz w:val="22"/>
        </w:rPr>
        <w:t xml:space="preserve">ı </w:t>
      </w:r>
      <w:r w:rsidRPr="00B21451">
        <w:rPr>
          <w:rFonts w:ascii="Garamond" w:hAnsi="Garamond" w:cs="Arial"/>
          <w:sz w:val="22"/>
        </w:rPr>
        <w:t>ve işleme sürecinde izlenebilirliği sağlanmalıdır.</w:t>
      </w:r>
    </w:p>
    <w:p w14:paraId="648453A4" w14:textId="42522B2D" w:rsidR="00CE6A34"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Kontrol Komisyonunun kontrolü dışında hiçbir ürün ve malzeme</w:t>
      </w:r>
      <w:r w:rsidR="00775379" w:rsidRPr="00B21451">
        <w:rPr>
          <w:rFonts w:ascii="Garamond" w:hAnsi="Garamond" w:cs="Arial"/>
          <w:sz w:val="22"/>
        </w:rPr>
        <w:t xml:space="preserve"> </w:t>
      </w:r>
      <w:r w:rsidR="0076338C" w:rsidRPr="00B21451">
        <w:rPr>
          <w:rFonts w:ascii="Garamond" w:hAnsi="Garamond" w:cs="Arial"/>
          <w:sz w:val="22"/>
        </w:rPr>
        <w:t>kullanmayacaktır. Kontrol Komisyonu gerekli gördüğü hallerde (ürünün tat, koku</w:t>
      </w:r>
      <w:r w:rsidRPr="00B21451">
        <w:rPr>
          <w:rFonts w:ascii="Garamond" w:hAnsi="Garamond" w:cs="Arial"/>
          <w:sz w:val="22"/>
        </w:rPr>
        <w:t xml:space="preserve">, </w:t>
      </w:r>
      <w:r w:rsidR="0076338C" w:rsidRPr="00B21451">
        <w:rPr>
          <w:rFonts w:ascii="Garamond" w:hAnsi="Garamond" w:cs="Arial"/>
          <w:sz w:val="22"/>
        </w:rPr>
        <w:t>görünüş, ambalaj konusunda tereddüt edildiği hallerde) satın alınan parti numaralı</w:t>
      </w:r>
      <w:r w:rsidR="00775379" w:rsidRPr="00B21451">
        <w:rPr>
          <w:rFonts w:ascii="Garamond" w:hAnsi="Garamond" w:cs="Arial"/>
          <w:sz w:val="22"/>
        </w:rPr>
        <w:t xml:space="preserve"> </w:t>
      </w:r>
      <w:r w:rsidR="0076338C" w:rsidRPr="00B21451">
        <w:rPr>
          <w:rFonts w:ascii="Garamond" w:hAnsi="Garamond" w:cs="Arial"/>
          <w:sz w:val="22"/>
        </w:rPr>
        <w:t>ürünlerden numune alınarak Türk Gıda Kodeksine uygunluğunun kontrolü açısından</w:t>
      </w:r>
      <w:r w:rsidR="00775379" w:rsidRPr="00B21451">
        <w:rPr>
          <w:rFonts w:ascii="Garamond" w:hAnsi="Garamond" w:cs="Arial"/>
          <w:sz w:val="22"/>
        </w:rPr>
        <w:t xml:space="preserve"> </w:t>
      </w:r>
      <w:r w:rsidR="0076338C" w:rsidRPr="00B21451">
        <w:rPr>
          <w:rFonts w:ascii="Garamond" w:hAnsi="Garamond" w:cs="Arial"/>
          <w:sz w:val="22"/>
        </w:rPr>
        <w:t xml:space="preserve">yetkili bir laboratuvara analiz amaçlı gönderilecek ve analiz ücreti </w:t>
      </w:r>
      <w:r w:rsidRPr="00B21451">
        <w:rPr>
          <w:rFonts w:ascii="Garamond" w:hAnsi="Garamond" w:cs="Arial"/>
          <w:sz w:val="22"/>
        </w:rPr>
        <w:t>İşletmeci</w:t>
      </w:r>
      <w:r w:rsidR="00775379" w:rsidRPr="00B21451">
        <w:rPr>
          <w:rFonts w:ascii="Garamond" w:hAnsi="Garamond" w:cs="Arial"/>
          <w:sz w:val="22"/>
        </w:rPr>
        <w:t xml:space="preserve"> </w:t>
      </w:r>
      <w:r w:rsidR="0076338C" w:rsidRPr="00B21451">
        <w:rPr>
          <w:rFonts w:ascii="Garamond" w:hAnsi="Garamond" w:cs="Arial"/>
          <w:sz w:val="22"/>
        </w:rPr>
        <w:t>tarafından ödenecektir. Ürünlerin Türk Gıda Kodeksine uygun çıkmaması durumunda</w:t>
      </w:r>
      <w:r w:rsidR="00775379" w:rsidRPr="00B21451">
        <w:rPr>
          <w:rFonts w:ascii="Garamond" w:hAnsi="Garamond" w:cs="Arial"/>
          <w:sz w:val="22"/>
        </w:rPr>
        <w:t xml:space="preserve"> </w:t>
      </w:r>
      <w:r w:rsidR="0076338C" w:rsidRPr="00B21451">
        <w:rPr>
          <w:rFonts w:ascii="Garamond" w:hAnsi="Garamond" w:cs="Arial"/>
          <w:sz w:val="22"/>
        </w:rPr>
        <w:t xml:space="preserve">alınan parti geri iade edilerek yeni parti ile değiştirilecek veya başka bir </w:t>
      </w:r>
      <w:r w:rsidRPr="00B21451">
        <w:rPr>
          <w:rFonts w:ascii="Garamond" w:hAnsi="Garamond" w:cs="Arial"/>
          <w:sz w:val="22"/>
        </w:rPr>
        <w:t>İşletmeci</w:t>
      </w:r>
      <w:r w:rsidR="0076338C" w:rsidRPr="00B21451">
        <w:rPr>
          <w:rFonts w:ascii="Garamond" w:hAnsi="Garamond" w:cs="Arial"/>
          <w:sz w:val="22"/>
        </w:rPr>
        <w:t>den</w:t>
      </w:r>
      <w:r w:rsidR="00775379" w:rsidRPr="00B21451">
        <w:rPr>
          <w:rFonts w:ascii="Garamond" w:hAnsi="Garamond" w:cs="Arial"/>
          <w:sz w:val="22"/>
        </w:rPr>
        <w:t xml:space="preserve"> </w:t>
      </w:r>
      <w:r w:rsidR="0076338C" w:rsidRPr="00B21451">
        <w:rPr>
          <w:rFonts w:ascii="Garamond" w:hAnsi="Garamond" w:cs="Arial"/>
          <w:sz w:val="22"/>
        </w:rPr>
        <w:t>temin edilecektir.</w:t>
      </w:r>
    </w:p>
    <w:p w14:paraId="62AF0E3A" w14:textId="554F7690"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Kurallara uygun olmayan malzeme getirilmiş ise hiçbir şekilde mutfak veya depoya</w:t>
      </w:r>
      <w:r w:rsidR="00775379" w:rsidRPr="00B21451">
        <w:rPr>
          <w:rFonts w:ascii="Garamond" w:hAnsi="Garamond" w:cs="Arial"/>
          <w:sz w:val="22"/>
        </w:rPr>
        <w:t xml:space="preserve"> </w:t>
      </w:r>
      <w:r w:rsidRPr="00B21451">
        <w:rPr>
          <w:rFonts w:ascii="Garamond" w:hAnsi="Garamond" w:cs="Arial"/>
          <w:sz w:val="22"/>
        </w:rPr>
        <w:t>alınmayacaktır.</w:t>
      </w:r>
    </w:p>
    <w:p w14:paraId="38771826" w14:textId="08FB62EE" w:rsidR="0076338C"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 xml:space="preserve"> tarafından talep edilen veya olası gıda zehirlenmelerinde analize</w:t>
      </w:r>
      <w:r w:rsidR="00775379" w:rsidRPr="00B21451">
        <w:rPr>
          <w:rFonts w:ascii="Garamond" w:hAnsi="Garamond" w:cs="Arial"/>
          <w:sz w:val="22"/>
        </w:rPr>
        <w:t xml:space="preserve"> </w:t>
      </w:r>
      <w:r w:rsidR="0076338C" w:rsidRPr="00B21451">
        <w:rPr>
          <w:rFonts w:ascii="Garamond" w:hAnsi="Garamond" w:cs="Arial"/>
          <w:sz w:val="22"/>
        </w:rPr>
        <w:t>gönderilmek amacıyla günlük çıkan yemeklerden özel steril kaplara her bir üründen</w:t>
      </w:r>
      <w:r w:rsidR="00775379" w:rsidRPr="00B21451">
        <w:rPr>
          <w:rFonts w:ascii="Garamond" w:hAnsi="Garamond" w:cs="Arial"/>
          <w:sz w:val="22"/>
        </w:rPr>
        <w:t xml:space="preserve"> </w:t>
      </w:r>
      <w:r w:rsidR="0076338C" w:rsidRPr="00B21451">
        <w:rPr>
          <w:rFonts w:ascii="Garamond" w:hAnsi="Garamond" w:cs="Arial"/>
          <w:sz w:val="22"/>
        </w:rPr>
        <w:t>Kontrol Komisyonu gözetiminde bir asıl ve bir şahit numune alacaktır. Alınan</w:t>
      </w:r>
      <w:r w:rsidR="00775379" w:rsidRPr="00B21451">
        <w:rPr>
          <w:rFonts w:ascii="Garamond" w:hAnsi="Garamond" w:cs="Arial"/>
          <w:sz w:val="22"/>
        </w:rPr>
        <w:t xml:space="preserve"> </w:t>
      </w:r>
      <w:r w:rsidR="0076338C" w:rsidRPr="00B21451">
        <w:rPr>
          <w:rFonts w:ascii="Garamond" w:hAnsi="Garamond" w:cs="Arial"/>
          <w:sz w:val="22"/>
        </w:rPr>
        <w:t>numuneler 48 saat uygun koşullarda saklanacaktır. Numune alma işlemi Gıda</w:t>
      </w:r>
      <w:r w:rsidR="00775379" w:rsidRPr="00B21451">
        <w:rPr>
          <w:rFonts w:ascii="Garamond" w:hAnsi="Garamond" w:cs="Arial"/>
          <w:sz w:val="22"/>
        </w:rPr>
        <w:t xml:space="preserve"> </w:t>
      </w:r>
      <w:r w:rsidR="0076338C" w:rsidRPr="00B21451">
        <w:rPr>
          <w:rFonts w:ascii="Garamond" w:hAnsi="Garamond" w:cs="Arial"/>
          <w:sz w:val="22"/>
        </w:rPr>
        <w:t>Maddeleri Tüzüğünün Numune Alma Esaslarına uygun şekilde yapılmalıdır. Bu</w:t>
      </w:r>
      <w:r w:rsidR="00775379" w:rsidRPr="00B21451">
        <w:rPr>
          <w:rFonts w:ascii="Garamond" w:hAnsi="Garamond" w:cs="Arial"/>
          <w:sz w:val="22"/>
        </w:rPr>
        <w:t xml:space="preserve"> </w:t>
      </w:r>
      <w:r w:rsidR="0076338C" w:rsidRPr="00B21451">
        <w:rPr>
          <w:rFonts w:ascii="Garamond" w:hAnsi="Garamond" w:cs="Arial"/>
          <w:sz w:val="22"/>
        </w:rPr>
        <w:t xml:space="preserve">numuneler </w:t>
      </w:r>
      <w:r w:rsidR="0032711F" w:rsidRPr="00B21451">
        <w:rPr>
          <w:rFonts w:ascii="Garamond" w:hAnsi="Garamond" w:cs="Arial"/>
          <w:sz w:val="22"/>
        </w:rPr>
        <w:t>BİLGİ’</w:t>
      </w:r>
      <w:r w:rsidR="0076338C" w:rsidRPr="00B21451">
        <w:rPr>
          <w:rFonts w:ascii="Garamond" w:hAnsi="Garamond" w:cs="Arial"/>
          <w:sz w:val="22"/>
        </w:rPr>
        <w:t>nin talebi doğrultusunda yetkili bir laboratuvara gönderilerek</w:t>
      </w:r>
      <w:r w:rsidR="00775379" w:rsidRPr="00B21451">
        <w:rPr>
          <w:rFonts w:ascii="Garamond" w:hAnsi="Garamond" w:cs="Arial"/>
          <w:sz w:val="22"/>
        </w:rPr>
        <w:t xml:space="preserve"> </w:t>
      </w:r>
      <w:r w:rsidR="0076338C" w:rsidRPr="00B21451">
        <w:rPr>
          <w:rFonts w:ascii="Garamond" w:hAnsi="Garamond" w:cs="Arial"/>
          <w:sz w:val="22"/>
        </w:rPr>
        <w:t xml:space="preserve">numunelerin tetkik ve tahlilleri yaptırılır. Bütün bu masraflar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14:paraId="791FBFA2" w14:textId="2C0D0BD8" w:rsidR="006E5F3D" w:rsidRDefault="006E5F3D" w:rsidP="005E543A">
      <w:pPr>
        <w:pStyle w:val="ListParagraph"/>
        <w:rPr>
          <w:rFonts w:ascii="Garamond" w:hAnsi="Garamond" w:cs="Arial"/>
          <w:sz w:val="22"/>
        </w:rPr>
      </w:pPr>
    </w:p>
    <w:p w14:paraId="0B8C1CF0" w14:textId="193ED0E5" w:rsidR="003609A3" w:rsidRDefault="003609A3" w:rsidP="005E543A">
      <w:pPr>
        <w:pStyle w:val="ListParagraph"/>
        <w:rPr>
          <w:rFonts w:ascii="Garamond" w:hAnsi="Garamond" w:cs="Arial"/>
          <w:sz w:val="22"/>
        </w:rPr>
      </w:pPr>
    </w:p>
    <w:p w14:paraId="19E0B364" w14:textId="5C4EC0C5" w:rsidR="003609A3" w:rsidRDefault="003609A3" w:rsidP="005E543A">
      <w:pPr>
        <w:pStyle w:val="ListParagraph"/>
        <w:rPr>
          <w:rFonts w:ascii="Garamond" w:hAnsi="Garamond" w:cs="Arial"/>
          <w:sz w:val="22"/>
        </w:rPr>
      </w:pPr>
    </w:p>
    <w:p w14:paraId="54461D4E" w14:textId="20DF2E14" w:rsidR="003609A3" w:rsidRDefault="003609A3" w:rsidP="005E543A">
      <w:pPr>
        <w:pStyle w:val="ListParagraph"/>
        <w:rPr>
          <w:rFonts w:ascii="Garamond" w:hAnsi="Garamond" w:cs="Arial"/>
          <w:sz w:val="22"/>
        </w:rPr>
      </w:pPr>
    </w:p>
    <w:p w14:paraId="2CF76898" w14:textId="2A7452F5" w:rsidR="003609A3" w:rsidRDefault="003609A3" w:rsidP="005E543A">
      <w:pPr>
        <w:pStyle w:val="ListParagraph"/>
        <w:rPr>
          <w:rFonts w:ascii="Garamond" w:hAnsi="Garamond" w:cs="Arial"/>
          <w:sz w:val="22"/>
        </w:rPr>
      </w:pPr>
    </w:p>
    <w:p w14:paraId="4B9F3C46" w14:textId="36D816E8" w:rsidR="003609A3" w:rsidRDefault="003609A3" w:rsidP="005E543A">
      <w:pPr>
        <w:pStyle w:val="ListParagraph"/>
        <w:rPr>
          <w:rFonts w:ascii="Garamond" w:hAnsi="Garamond" w:cs="Arial"/>
          <w:sz w:val="22"/>
        </w:rPr>
      </w:pPr>
    </w:p>
    <w:p w14:paraId="1AF39514" w14:textId="0DAAEF18" w:rsidR="003609A3" w:rsidRDefault="003609A3" w:rsidP="005E543A">
      <w:pPr>
        <w:pStyle w:val="ListParagraph"/>
        <w:rPr>
          <w:rFonts w:ascii="Garamond" w:hAnsi="Garamond" w:cs="Arial"/>
          <w:sz w:val="22"/>
        </w:rPr>
      </w:pPr>
    </w:p>
    <w:p w14:paraId="71A3227D" w14:textId="1A6F0D26" w:rsidR="003609A3" w:rsidRDefault="003609A3" w:rsidP="005E543A">
      <w:pPr>
        <w:pStyle w:val="ListParagraph"/>
        <w:rPr>
          <w:rFonts w:ascii="Garamond" w:hAnsi="Garamond" w:cs="Arial"/>
          <w:sz w:val="22"/>
        </w:rPr>
      </w:pPr>
    </w:p>
    <w:p w14:paraId="31582879" w14:textId="1E15703E" w:rsidR="003609A3" w:rsidRDefault="003609A3" w:rsidP="005E543A">
      <w:pPr>
        <w:pStyle w:val="ListParagraph"/>
        <w:rPr>
          <w:rFonts w:ascii="Garamond" w:hAnsi="Garamond" w:cs="Arial"/>
          <w:sz w:val="22"/>
        </w:rPr>
      </w:pPr>
    </w:p>
    <w:p w14:paraId="377FBC89" w14:textId="010F258C" w:rsidR="003609A3" w:rsidRDefault="003609A3" w:rsidP="005E543A">
      <w:pPr>
        <w:pStyle w:val="ListParagraph"/>
        <w:rPr>
          <w:rFonts w:ascii="Garamond" w:hAnsi="Garamond" w:cs="Arial"/>
          <w:sz w:val="22"/>
        </w:rPr>
      </w:pPr>
    </w:p>
    <w:p w14:paraId="3D202538" w14:textId="15409DC4" w:rsidR="003609A3" w:rsidRDefault="003609A3" w:rsidP="005E543A">
      <w:pPr>
        <w:pStyle w:val="ListParagraph"/>
        <w:rPr>
          <w:rFonts w:ascii="Garamond" w:hAnsi="Garamond" w:cs="Arial"/>
          <w:sz w:val="22"/>
        </w:rPr>
      </w:pPr>
    </w:p>
    <w:p w14:paraId="6AF12950" w14:textId="40CADC59" w:rsidR="003609A3" w:rsidRDefault="003609A3" w:rsidP="005E543A">
      <w:pPr>
        <w:pStyle w:val="ListParagraph"/>
        <w:rPr>
          <w:rFonts w:ascii="Garamond" w:hAnsi="Garamond" w:cs="Arial"/>
          <w:sz w:val="22"/>
        </w:rPr>
      </w:pPr>
    </w:p>
    <w:p w14:paraId="41740698" w14:textId="1B2DBAE8" w:rsidR="003609A3" w:rsidRDefault="003609A3" w:rsidP="005E543A">
      <w:pPr>
        <w:pStyle w:val="ListParagraph"/>
        <w:rPr>
          <w:rFonts w:ascii="Garamond" w:hAnsi="Garamond" w:cs="Arial"/>
          <w:sz w:val="22"/>
        </w:rPr>
      </w:pPr>
    </w:p>
    <w:p w14:paraId="446806E9" w14:textId="65DDEE10" w:rsidR="003609A3" w:rsidRDefault="003609A3" w:rsidP="005E543A">
      <w:pPr>
        <w:pStyle w:val="ListParagraph"/>
        <w:rPr>
          <w:rFonts w:ascii="Garamond" w:hAnsi="Garamond" w:cs="Arial"/>
          <w:sz w:val="22"/>
        </w:rPr>
      </w:pPr>
    </w:p>
    <w:p w14:paraId="0E02B85A" w14:textId="196714B0" w:rsidR="003609A3" w:rsidRDefault="003609A3" w:rsidP="005E543A">
      <w:pPr>
        <w:pStyle w:val="ListParagraph"/>
        <w:rPr>
          <w:rFonts w:ascii="Garamond" w:hAnsi="Garamond" w:cs="Arial"/>
          <w:sz w:val="22"/>
        </w:rPr>
      </w:pPr>
    </w:p>
    <w:p w14:paraId="22915C10" w14:textId="77777777" w:rsidR="003609A3" w:rsidRDefault="003609A3" w:rsidP="005E543A">
      <w:pPr>
        <w:pStyle w:val="ListParagraph"/>
        <w:rPr>
          <w:rFonts w:ascii="Garamond" w:hAnsi="Garamond" w:cs="Arial"/>
          <w:sz w:val="22"/>
        </w:rPr>
      </w:pPr>
    </w:p>
    <w:p w14:paraId="0FE669AA" w14:textId="157068F1" w:rsidR="003609A3" w:rsidRDefault="003609A3" w:rsidP="005E543A">
      <w:pPr>
        <w:pStyle w:val="ListParagraph"/>
        <w:rPr>
          <w:rFonts w:ascii="Garamond" w:hAnsi="Garamond" w:cs="Arial"/>
          <w:sz w:val="22"/>
        </w:rPr>
      </w:pPr>
    </w:p>
    <w:p w14:paraId="14769249" w14:textId="77777777" w:rsidR="003609A3" w:rsidRPr="00B21451" w:rsidRDefault="003609A3" w:rsidP="005E543A">
      <w:pPr>
        <w:pStyle w:val="ListParagraph"/>
        <w:rPr>
          <w:rFonts w:ascii="Garamond" w:hAnsi="Garamond" w:cs="Arial"/>
          <w:sz w:val="22"/>
        </w:rPr>
      </w:pPr>
    </w:p>
    <w:p w14:paraId="6B4DF3E7" w14:textId="40E9749A" w:rsidR="00B21451" w:rsidRPr="00B21451" w:rsidRDefault="00B27382" w:rsidP="005E543A">
      <w:pPr>
        <w:pStyle w:val="ListParagraph"/>
        <w:numPr>
          <w:ilvl w:val="0"/>
          <w:numId w:val="32"/>
        </w:numPr>
        <w:rPr>
          <w:rFonts w:ascii="Garamond" w:hAnsi="Garamond" w:cs="Arial"/>
          <w:sz w:val="22"/>
        </w:rPr>
      </w:pPr>
      <w:r w:rsidRPr="00B21451">
        <w:rPr>
          <w:rFonts w:ascii="Garamond" w:hAnsi="Garamond" w:cs="Arial"/>
          <w:sz w:val="22"/>
        </w:rPr>
        <w:lastRenderedPageBreak/>
        <w:t xml:space="preserve">İşletmeci Seçimli Menülerde aşağıdaki gramajlara uyacağını kabul eder. </w:t>
      </w:r>
    </w:p>
    <w:p w14:paraId="23CC0646" w14:textId="77777777" w:rsidR="00B21451" w:rsidRPr="00B21451" w:rsidRDefault="00B21451" w:rsidP="005E543A">
      <w:pPr>
        <w:pStyle w:val="ListParagraph"/>
        <w:rPr>
          <w:rFonts w:ascii="Garamond" w:hAnsi="Garamond" w:cs="Arial"/>
          <w:sz w:val="22"/>
        </w:rPr>
      </w:pPr>
    </w:p>
    <w:tbl>
      <w:tblPr>
        <w:tblW w:w="18180" w:type="dxa"/>
        <w:tblCellMar>
          <w:left w:w="70" w:type="dxa"/>
          <w:right w:w="70" w:type="dxa"/>
        </w:tblCellMar>
        <w:tblLook w:val="04A0" w:firstRow="1" w:lastRow="0" w:firstColumn="1" w:lastColumn="0" w:noHBand="0" w:noVBand="1"/>
      </w:tblPr>
      <w:tblGrid>
        <w:gridCol w:w="2620"/>
        <w:gridCol w:w="5460"/>
        <w:gridCol w:w="1460"/>
        <w:gridCol w:w="960"/>
        <w:gridCol w:w="960"/>
        <w:gridCol w:w="960"/>
        <w:gridCol w:w="960"/>
        <w:gridCol w:w="960"/>
        <w:gridCol w:w="960"/>
        <w:gridCol w:w="960"/>
        <w:gridCol w:w="960"/>
        <w:gridCol w:w="960"/>
      </w:tblGrid>
      <w:tr w:rsidR="00B27382" w:rsidRPr="00B21451" w14:paraId="236EE389" w14:textId="77777777" w:rsidTr="00B27382">
        <w:trPr>
          <w:trHeight w:val="300"/>
        </w:trPr>
        <w:tc>
          <w:tcPr>
            <w:tcW w:w="2620" w:type="dxa"/>
            <w:tcBorders>
              <w:top w:val="nil"/>
              <w:left w:val="nil"/>
              <w:bottom w:val="nil"/>
              <w:right w:val="nil"/>
            </w:tcBorders>
            <w:shd w:val="clear" w:color="auto" w:fill="auto"/>
            <w:noWrap/>
            <w:vAlign w:val="bottom"/>
            <w:hideMark/>
          </w:tcPr>
          <w:p w14:paraId="5D8E2C9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2514817"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Seçimli Menü</w:t>
            </w:r>
          </w:p>
        </w:tc>
        <w:tc>
          <w:tcPr>
            <w:tcW w:w="1460" w:type="dxa"/>
            <w:tcBorders>
              <w:top w:val="nil"/>
              <w:left w:val="nil"/>
              <w:bottom w:val="nil"/>
              <w:right w:val="nil"/>
            </w:tcBorders>
            <w:shd w:val="clear" w:color="auto" w:fill="auto"/>
            <w:noWrap/>
            <w:vAlign w:val="bottom"/>
            <w:hideMark/>
          </w:tcPr>
          <w:p w14:paraId="73476CC6"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p>
        </w:tc>
        <w:tc>
          <w:tcPr>
            <w:tcW w:w="960" w:type="dxa"/>
            <w:tcBorders>
              <w:top w:val="nil"/>
              <w:left w:val="nil"/>
              <w:bottom w:val="nil"/>
              <w:right w:val="nil"/>
            </w:tcBorders>
            <w:shd w:val="clear" w:color="auto" w:fill="auto"/>
            <w:noWrap/>
            <w:vAlign w:val="bottom"/>
            <w:hideMark/>
          </w:tcPr>
          <w:p w14:paraId="1624E0A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FCABF0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00F6C6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ABD69E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93AFC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FCA893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7FE87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A8EEA0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B55AF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CF3C089" w14:textId="77777777" w:rsidTr="00B27382">
        <w:trPr>
          <w:trHeight w:val="300"/>
        </w:trPr>
        <w:tc>
          <w:tcPr>
            <w:tcW w:w="2620" w:type="dxa"/>
            <w:tcBorders>
              <w:top w:val="nil"/>
              <w:left w:val="nil"/>
              <w:bottom w:val="nil"/>
              <w:right w:val="nil"/>
            </w:tcBorders>
            <w:shd w:val="clear" w:color="auto" w:fill="auto"/>
            <w:noWrap/>
            <w:vAlign w:val="bottom"/>
            <w:hideMark/>
          </w:tcPr>
          <w:p w14:paraId="701BCEA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5D35B8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486BC7F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9E38B9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9704FB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4B004F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BB428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DF359B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BC53E7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8FAEAB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D0A8BB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89F28F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4CC3199" w14:textId="77777777" w:rsidTr="00B27382">
        <w:trPr>
          <w:trHeight w:val="300"/>
        </w:trPr>
        <w:tc>
          <w:tcPr>
            <w:tcW w:w="2620" w:type="dxa"/>
            <w:tcBorders>
              <w:top w:val="nil"/>
              <w:left w:val="nil"/>
              <w:bottom w:val="nil"/>
              <w:right w:val="nil"/>
            </w:tcBorders>
            <w:shd w:val="clear" w:color="auto" w:fill="auto"/>
            <w:noWrap/>
            <w:vAlign w:val="bottom"/>
            <w:hideMark/>
          </w:tcPr>
          <w:p w14:paraId="4E2E06B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6C43DC5"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Ürün</w:t>
            </w:r>
          </w:p>
        </w:tc>
        <w:tc>
          <w:tcPr>
            <w:tcW w:w="1460" w:type="dxa"/>
            <w:tcBorders>
              <w:top w:val="nil"/>
              <w:left w:val="nil"/>
              <w:bottom w:val="nil"/>
              <w:right w:val="nil"/>
            </w:tcBorders>
            <w:shd w:val="clear" w:color="auto" w:fill="auto"/>
            <w:noWrap/>
            <w:vAlign w:val="bottom"/>
            <w:hideMark/>
          </w:tcPr>
          <w:p w14:paraId="41829D9C"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Gramaj</w:t>
            </w:r>
          </w:p>
        </w:tc>
        <w:tc>
          <w:tcPr>
            <w:tcW w:w="960" w:type="dxa"/>
            <w:tcBorders>
              <w:top w:val="nil"/>
              <w:left w:val="nil"/>
              <w:bottom w:val="nil"/>
              <w:right w:val="nil"/>
            </w:tcBorders>
            <w:shd w:val="clear" w:color="auto" w:fill="auto"/>
            <w:noWrap/>
            <w:vAlign w:val="bottom"/>
            <w:hideMark/>
          </w:tcPr>
          <w:p w14:paraId="4AE54ADB"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960" w:type="dxa"/>
            <w:tcBorders>
              <w:top w:val="nil"/>
              <w:left w:val="nil"/>
              <w:bottom w:val="nil"/>
              <w:right w:val="nil"/>
            </w:tcBorders>
            <w:shd w:val="clear" w:color="auto" w:fill="auto"/>
            <w:noWrap/>
            <w:vAlign w:val="bottom"/>
            <w:hideMark/>
          </w:tcPr>
          <w:p w14:paraId="59757D9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B5FCF0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59599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1C93D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5F463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147F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5AC08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980A3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FBC8204" w14:textId="77777777" w:rsidTr="00B27382">
        <w:trPr>
          <w:trHeight w:val="300"/>
        </w:trPr>
        <w:tc>
          <w:tcPr>
            <w:tcW w:w="2620" w:type="dxa"/>
            <w:tcBorders>
              <w:top w:val="nil"/>
              <w:left w:val="nil"/>
              <w:bottom w:val="nil"/>
              <w:right w:val="nil"/>
            </w:tcBorders>
            <w:shd w:val="clear" w:color="auto" w:fill="auto"/>
            <w:noWrap/>
            <w:vAlign w:val="bottom"/>
            <w:hideMark/>
          </w:tcPr>
          <w:p w14:paraId="3897AA13"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Et ve Tavuk Yemekleri</w:t>
            </w:r>
          </w:p>
        </w:tc>
        <w:tc>
          <w:tcPr>
            <w:tcW w:w="5460" w:type="dxa"/>
            <w:tcBorders>
              <w:top w:val="nil"/>
              <w:left w:val="nil"/>
              <w:bottom w:val="nil"/>
              <w:right w:val="nil"/>
            </w:tcBorders>
            <w:shd w:val="clear" w:color="auto" w:fill="auto"/>
            <w:noWrap/>
            <w:vAlign w:val="bottom"/>
            <w:hideMark/>
          </w:tcPr>
          <w:p w14:paraId="2D647F88"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037D5C1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B420C4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DF108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B8934F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C1336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3DEE50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905A7F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90AA2A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80F93C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8A5E7D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E0E1B75" w14:textId="77777777" w:rsidTr="00B27382">
        <w:trPr>
          <w:trHeight w:val="300"/>
        </w:trPr>
        <w:tc>
          <w:tcPr>
            <w:tcW w:w="2620" w:type="dxa"/>
            <w:tcBorders>
              <w:top w:val="nil"/>
              <w:left w:val="nil"/>
              <w:bottom w:val="nil"/>
              <w:right w:val="nil"/>
            </w:tcBorders>
            <w:shd w:val="clear" w:color="auto" w:fill="auto"/>
            <w:noWrap/>
            <w:vAlign w:val="bottom"/>
            <w:hideMark/>
          </w:tcPr>
          <w:p w14:paraId="5DD4BBE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45396EB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Bakliyat yemeklerinde (Kıymalı/Kemiksiz saf et)</w:t>
            </w:r>
          </w:p>
        </w:tc>
        <w:tc>
          <w:tcPr>
            <w:tcW w:w="1460" w:type="dxa"/>
            <w:tcBorders>
              <w:top w:val="nil"/>
              <w:left w:val="nil"/>
              <w:bottom w:val="nil"/>
              <w:right w:val="nil"/>
            </w:tcBorders>
            <w:shd w:val="clear" w:color="auto" w:fill="auto"/>
            <w:noWrap/>
            <w:vAlign w:val="bottom"/>
            <w:hideMark/>
          </w:tcPr>
          <w:p w14:paraId="4758A471"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25-30 gr</w:t>
            </w:r>
          </w:p>
        </w:tc>
        <w:tc>
          <w:tcPr>
            <w:tcW w:w="960" w:type="dxa"/>
            <w:tcBorders>
              <w:top w:val="nil"/>
              <w:left w:val="nil"/>
              <w:bottom w:val="nil"/>
              <w:right w:val="nil"/>
            </w:tcBorders>
            <w:shd w:val="clear" w:color="auto" w:fill="auto"/>
            <w:noWrap/>
            <w:vAlign w:val="bottom"/>
            <w:hideMark/>
          </w:tcPr>
          <w:p w14:paraId="2EA94D9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01302E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4626E3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2A42B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34D419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5D9132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3C13B0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0172C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D9DE95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AE16740" w14:textId="77777777" w:rsidTr="00B27382">
        <w:trPr>
          <w:trHeight w:val="300"/>
        </w:trPr>
        <w:tc>
          <w:tcPr>
            <w:tcW w:w="2620" w:type="dxa"/>
            <w:tcBorders>
              <w:top w:val="nil"/>
              <w:left w:val="nil"/>
              <w:bottom w:val="nil"/>
              <w:right w:val="nil"/>
            </w:tcBorders>
            <w:shd w:val="clear" w:color="auto" w:fill="auto"/>
            <w:noWrap/>
            <w:vAlign w:val="bottom"/>
            <w:hideMark/>
          </w:tcPr>
          <w:p w14:paraId="1E40115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1AE665D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Hindi Sote / kemiksiz</w:t>
            </w:r>
          </w:p>
        </w:tc>
        <w:tc>
          <w:tcPr>
            <w:tcW w:w="1460" w:type="dxa"/>
            <w:tcBorders>
              <w:top w:val="nil"/>
              <w:left w:val="nil"/>
              <w:bottom w:val="nil"/>
              <w:right w:val="nil"/>
            </w:tcBorders>
            <w:shd w:val="clear" w:color="auto" w:fill="auto"/>
            <w:noWrap/>
            <w:vAlign w:val="bottom"/>
            <w:hideMark/>
          </w:tcPr>
          <w:p w14:paraId="13DEA3A8" w14:textId="5CEDA9CA"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14:paraId="5F392BB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2F4FC4F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44AA6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4AD7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548F37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AB0C11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EC9DA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5689A5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8F49AC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0857CA3" w14:textId="77777777" w:rsidTr="00B27382">
        <w:trPr>
          <w:trHeight w:val="300"/>
        </w:trPr>
        <w:tc>
          <w:tcPr>
            <w:tcW w:w="2620" w:type="dxa"/>
            <w:tcBorders>
              <w:top w:val="nil"/>
              <w:left w:val="nil"/>
              <w:bottom w:val="nil"/>
              <w:right w:val="nil"/>
            </w:tcBorders>
            <w:shd w:val="clear" w:color="auto" w:fill="auto"/>
            <w:noWrap/>
            <w:vAlign w:val="bottom"/>
            <w:hideMark/>
          </w:tcPr>
          <w:p w14:paraId="3443089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0AADA34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Schnitzel</w:t>
            </w:r>
          </w:p>
        </w:tc>
        <w:tc>
          <w:tcPr>
            <w:tcW w:w="1460" w:type="dxa"/>
            <w:tcBorders>
              <w:top w:val="nil"/>
              <w:left w:val="nil"/>
              <w:bottom w:val="nil"/>
              <w:right w:val="nil"/>
            </w:tcBorders>
            <w:shd w:val="clear" w:color="auto" w:fill="auto"/>
            <w:noWrap/>
            <w:vAlign w:val="bottom"/>
            <w:hideMark/>
          </w:tcPr>
          <w:p w14:paraId="425DE8DB" w14:textId="53C80D50"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14:paraId="27BB026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4C5747D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6CB01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AC552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4B50C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56677B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0BCC1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AA1B76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9056F2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8361CB7" w14:textId="77777777" w:rsidTr="00B27382">
        <w:trPr>
          <w:trHeight w:val="300"/>
        </w:trPr>
        <w:tc>
          <w:tcPr>
            <w:tcW w:w="2620" w:type="dxa"/>
            <w:tcBorders>
              <w:top w:val="nil"/>
              <w:left w:val="nil"/>
              <w:bottom w:val="nil"/>
              <w:right w:val="nil"/>
            </w:tcBorders>
            <w:shd w:val="clear" w:color="auto" w:fill="auto"/>
            <w:noWrap/>
            <w:vAlign w:val="bottom"/>
            <w:hideMark/>
          </w:tcPr>
          <w:p w14:paraId="2C0B5AC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4AA6247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Piliç Pirzola /kemikli</w:t>
            </w:r>
          </w:p>
        </w:tc>
        <w:tc>
          <w:tcPr>
            <w:tcW w:w="1460" w:type="dxa"/>
            <w:tcBorders>
              <w:top w:val="nil"/>
              <w:left w:val="nil"/>
              <w:bottom w:val="nil"/>
              <w:right w:val="nil"/>
            </w:tcBorders>
            <w:shd w:val="clear" w:color="auto" w:fill="auto"/>
            <w:noWrap/>
            <w:vAlign w:val="bottom"/>
            <w:hideMark/>
          </w:tcPr>
          <w:p w14:paraId="62D0B39A" w14:textId="337FA48E"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200 gr</w:t>
            </w:r>
          </w:p>
        </w:tc>
        <w:tc>
          <w:tcPr>
            <w:tcW w:w="960" w:type="dxa"/>
            <w:tcBorders>
              <w:top w:val="nil"/>
              <w:left w:val="nil"/>
              <w:bottom w:val="nil"/>
              <w:right w:val="nil"/>
            </w:tcBorders>
            <w:shd w:val="clear" w:color="auto" w:fill="auto"/>
            <w:noWrap/>
            <w:vAlign w:val="bottom"/>
            <w:hideMark/>
          </w:tcPr>
          <w:p w14:paraId="7B870FC1"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0774662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7F0C7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00E944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A5AB66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14E5D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DC133D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EF237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313E7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796AE09" w14:textId="77777777" w:rsidTr="00B27382">
        <w:trPr>
          <w:trHeight w:val="300"/>
        </w:trPr>
        <w:tc>
          <w:tcPr>
            <w:tcW w:w="2620" w:type="dxa"/>
            <w:tcBorders>
              <w:top w:val="nil"/>
              <w:left w:val="nil"/>
              <w:bottom w:val="nil"/>
              <w:right w:val="nil"/>
            </w:tcBorders>
            <w:shd w:val="clear" w:color="auto" w:fill="auto"/>
            <w:noWrap/>
            <w:vAlign w:val="bottom"/>
            <w:hideMark/>
          </w:tcPr>
          <w:p w14:paraId="2EF88F3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109C138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sote/ kemiksiz</w:t>
            </w:r>
          </w:p>
        </w:tc>
        <w:tc>
          <w:tcPr>
            <w:tcW w:w="1460" w:type="dxa"/>
            <w:tcBorders>
              <w:top w:val="nil"/>
              <w:left w:val="nil"/>
              <w:bottom w:val="nil"/>
              <w:right w:val="nil"/>
            </w:tcBorders>
            <w:shd w:val="clear" w:color="auto" w:fill="auto"/>
            <w:noWrap/>
            <w:vAlign w:val="bottom"/>
            <w:hideMark/>
          </w:tcPr>
          <w:p w14:paraId="4EA6830D" w14:textId="64EBF4F8"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110 gr</w:t>
            </w:r>
          </w:p>
        </w:tc>
        <w:tc>
          <w:tcPr>
            <w:tcW w:w="960" w:type="dxa"/>
            <w:tcBorders>
              <w:top w:val="nil"/>
              <w:left w:val="nil"/>
              <w:bottom w:val="nil"/>
              <w:right w:val="nil"/>
            </w:tcBorders>
            <w:shd w:val="clear" w:color="auto" w:fill="auto"/>
            <w:noWrap/>
            <w:vAlign w:val="bottom"/>
            <w:hideMark/>
          </w:tcPr>
          <w:p w14:paraId="64FE757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0ED5E1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D3EE4C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0DC8DD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3B988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5737E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A086F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0BCF2F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BC09EB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E11798B" w14:textId="77777777" w:rsidTr="00B27382">
        <w:trPr>
          <w:trHeight w:val="300"/>
        </w:trPr>
        <w:tc>
          <w:tcPr>
            <w:tcW w:w="2620" w:type="dxa"/>
            <w:tcBorders>
              <w:top w:val="nil"/>
              <w:left w:val="nil"/>
              <w:bottom w:val="nil"/>
              <w:right w:val="nil"/>
            </w:tcBorders>
            <w:shd w:val="clear" w:color="auto" w:fill="auto"/>
            <w:noWrap/>
            <w:vAlign w:val="bottom"/>
            <w:hideMark/>
          </w:tcPr>
          <w:p w14:paraId="4A9F762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6284525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Köfte</w:t>
            </w:r>
          </w:p>
        </w:tc>
        <w:tc>
          <w:tcPr>
            <w:tcW w:w="1460" w:type="dxa"/>
            <w:tcBorders>
              <w:top w:val="nil"/>
              <w:left w:val="nil"/>
              <w:bottom w:val="nil"/>
              <w:right w:val="nil"/>
            </w:tcBorders>
            <w:shd w:val="clear" w:color="auto" w:fill="auto"/>
            <w:noWrap/>
            <w:vAlign w:val="bottom"/>
            <w:hideMark/>
          </w:tcPr>
          <w:p w14:paraId="0957B8D6" w14:textId="611DF411"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80-90 gr</w:t>
            </w:r>
          </w:p>
        </w:tc>
        <w:tc>
          <w:tcPr>
            <w:tcW w:w="960" w:type="dxa"/>
            <w:tcBorders>
              <w:top w:val="nil"/>
              <w:left w:val="nil"/>
              <w:bottom w:val="nil"/>
              <w:right w:val="nil"/>
            </w:tcBorders>
            <w:shd w:val="clear" w:color="auto" w:fill="auto"/>
            <w:noWrap/>
            <w:vAlign w:val="bottom"/>
            <w:hideMark/>
          </w:tcPr>
          <w:p w14:paraId="055AAC6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0295C4C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6AA4DA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E71A6D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91B105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E4E282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7673E8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ED5A8A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5B3640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442F2F9" w14:textId="77777777" w:rsidTr="00B27382">
        <w:trPr>
          <w:trHeight w:val="300"/>
        </w:trPr>
        <w:tc>
          <w:tcPr>
            <w:tcW w:w="2620" w:type="dxa"/>
            <w:tcBorders>
              <w:top w:val="nil"/>
              <w:left w:val="nil"/>
              <w:bottom w:val="nil"/>
              <w:right w:val="nil"/>
            </w:tcBorders>
            <w:shd w:val="clear" w:color="auto" w:fill="auto"/>
            <w:noWrap/>
            <w:vAlign w:val="bottom"/>
            <w:hideMark/>
          </w:tcPr>
          <w:p w14:paraId="7F70C6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24782F7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Etli/Kıymalı Sebze yemekleri</w:t>
            </w:r>
          </w:p>
        </w:tc>
        <w:tc>
          <w:tcPr>
            <w:tcW w:w="1460" w:type="dxa"/>
            <w:tcBorders>
              <w:top w:val="nil"/>
              <w:left w:val="nil"/>
              <w:bottom w:val="nil"/>
              <w:right w:val="nil"/>
            </w:tcBorders>
            <w:shd w:val="clear" w:color="auto" w:fill="auto"/>
            <w:noWrap/>
            <w:vAlign w:val="bottom"/>
            <w:hideMark/>
          </w:tcPr>
          <w:p w14:paraId="31C1BE2D" w14:textId="66F5309F"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35-40 gr</w:t>
            </w:r>
          </w:p>
        </w:tc>
        <w:tc>
          <w:tcPr>
            <w:tcW w:w="960" w:type="dxa"/>
            <w:tcBorders>
              <w:top w:val="nil"/>
              <w:left w:val="nil"/>
              <w:bottom w:val="nil"/>
              <w:right w:val="nil"/>
            </w:tcBorders>
            <w:shd w:val="clear" w:color="auto" w:fill="auto"/>
            <w:noWrap/>
            <w:vAlign w:val="bottom"/>
            <w:hideMark/>
          </w:tcPr>
          <w:p w14:paraId="70A984E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25DB4B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FE9CB7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301E1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BFEAA6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DCE42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C2A5E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07456E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A36D2D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BA9DF3F" w14:textId="77777777" w:rsidTr="00B27382">
        <w:trPr>
          <w:trHeight w:val="300"/>
        </w:trPr>
        <w:tc>
          <w:tcPr>
            <w:tcW w:w="2620" w:type="dxa"/>
            <w:tcBorders>
              <w:top w:val="nil"/>
              <w:left w:val="nil"/>
              <w:bottom w:val="nil"/>
              <w:right w:val="nil"/>
            </w:tcBorders>
            <w:shd w:val="clear" w:color="auto" w:fill="auto"/>
            <w:noWrap/>
            <w:vAlign w:val="bottom"/>
            <w:hideMark/>
          </w:tcPr>
          <w:p w14:paraId="376FF9E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DD3A6CD"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et</w:t>
            </w:r>
          </w:p>
        </w:tc>
        <w:tc>
          <w:tcPr>
            <w:tcW w:w="1460" w:type="dxa"/>
            <w:tcBorders>
              <w:top w:val="nil"/>
              <w:left w:val="nil"/>
              <w:bottom w:val="nil"/>
              <w:right w:val="nil"/>
            </w:tcBorders>
            <w:shd w:val="clear" w:color="auto" w:fill="auto"/>
            <w:noWrap/>
            <w:vAlign w:val="bottom"/>
            <w:hideMark/>
          </w:tcPr>
          <w:p w14:paraId="1BB2FF09" w14:textId="6ECF44CE"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3CEEB9B6"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2D5752D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A1290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5368D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8D786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F57AF6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F0367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7655FD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1AD6A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9F1423C" w14:textId="77777777" w:rsidTr="00B27382">
        <w:trPr>
          <w:trHeight w:val="300"/>
        </w:trPr>
        <w:tc>
          <w:tcPr>
            <w:tcW w:w="2620" w:type="dxa"/>
            <w:tcBorders>
              <w:top w:val="nil"/>
              <w:left w:val="nil"/>
              <w:bottom w:val="nil"/>
              <w:right w:val="nil"/>
            </w:tcBorders>
            <w:shd w:val="clear" w:color="auto" w:fill="auto"/>
            <w:noWrap/>
            <w:vAlign w:val="bottom"/>
            <w:hideMark/>
          </w:tcPr>
          <w:p w14:paraId="2EE6432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2AB5C7A"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tavuk</w:t>
            </w:r>
          </w:p>
        </w:tc>
        <w:tc>
          <w:tcPr>
            <w:tcW w:w="1460" w:type="dxa"/>
            <w:tcBorders>
              <w:top w:val="nil"/>
              <w:left w:val="nil"/>
              <w:bottom w:val="nil"/>
              <w:right w:val="nil"/>
            </w:tcBorders>
            <w:shd w:val="clear" w:color="auto" w:fill="auto"/>
            <w:noWrap/>
            <w:vAlign w:val="bottom"/>
            <w:hideMark/>
          </w:tcPr>
          <w:p w14:paraId="13079355" w14:textId="07F144AD"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24ABE3A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7148FA8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BFA86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EABE9B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431956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D3C6EC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7369A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0A98BA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35E766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47CCF3F9" w14:textId="77777777" w:rsidTr="00B27382">
        <w:trPr>
          <w:trHeight w:val="300"/>
        </w:trPr>
        <w:tc>
          <w:tcPr>
            <w:tcW w:w="2620" w:type="dxa"/>
            <w:tcBorders>
              <w:top w:val="nil"/>
              <w:left w:val="nil"/>
              <w:bottom w:val="nil"/>
              <w:right w:val="nil"/>
            </w:tcBorders>
            <w:shd w:val="clear" w:color="auto" w:fill="auto"/>
            <w:noWrap/>
            <w:vAlign w:val="bottom"/>
            <w:hideMark/>
          </w:tcPr>
          <w:p w14:paraId="5786B21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656B025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Börekte et</w:t>
            </w:r>
          </w:p>
        </w:tc>
        <w:tc>
          <w:tcPr>
            <w:tcW w:w="1460" w:type="dxa"/>
            <w:tcBorders>
              <w:top w:val="nil"/>
              <w:left w:val="nil"/>
              <w:bottom w:val="nil"/>
              <w:right w:val="nil"/>
            </w:tcBorders>
            <w:shd w:val="clear" w:color="auto" w:fill="auto"/>
            <w:noWrap/>
            <w:vAlign w:val="bottom"/>
            <w:hideMark/>
          </w:tcPr>
          <w:p w14:paraId="554558E2" w14:textId="1723EAC4"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606FC66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B1BDB6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6BDB54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6E0F02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E694C2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89B3B0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63535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243A01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7620E5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FD19CF7" w14:textId="77777777" w:rsidTr="00B27382">
        <w:trPr>
          <w:trHeight w:val="300"/>
        </w:trPr>
        <w:tc>
          <w:tcPr>
            <w:tcW w:w="2620" w:type="dxa"/>
            <w:tcBorders>
              <w:top w:val="nil"/>
              <w:left w:val="nil"/>
              <w:bottom w:val="nil"/>
              <w:right w:val="nil"/>
            </w:tcBorders>
            <w:shd w:val="clear" w:color="auto" w:fill="auto"/>
            <w:noWrap/>
            <w:vAlign w:val="bottom"/>
            <w:hideMark/>
          </w:tcPr>
          <w:p w14:paraId="1CB88587"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Sebze Yemekleri (Sulu)</w:t>
            </w:r>
          </w:p>
        </w:tc>
        <w:tc>
          <w:tcPr>
            <w:tcW w:w="5460" w:type="dxa"/>
            <w:tcBorders>
              <w:top w:val="nil"/>
              <w:left w:val="nil"/>
              <w:bottom w:val="nil"/>
              <w:right w:val="nil"/>
            </w:tcBorders>
            <w:shd w:val="clear" w:color="auto" w:fill="auto"/>
            <w:noWrap/>
            <w:vAlign w:val="bottom"/>
            <w:hideMark/>
          </w:tcPr>
          <w:p w14:paraId="6DE75F5C"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60424C06" w14:textId="20A18B0D"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 gr</w:t>
            </w:r>
          </w:p>
        </w:tc>
        <w:tc>
          <w:tcPr>
            <w:tcW w:w="960" w:type="dxa"/>
            <w:tcBorders>
              <w:top w:val="nil"/>
              <w:left w:val="nil"/>
              <w:bottom w:val="nil"/>
              <w:right w:val="nil"/>
            </w:tcBorders>
            <w:shd w:val="clear" w:color="auto" w:fill="auto"/>
            <w:noWrap/>
            <w:vAlign w:val="bottom"/>
            <w:hideMark/>
          </w:tcPr>
          <w:p w14:paraId="6A6B68E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5A4673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F19A2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8ED29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31254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6EC58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79D2F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42C739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5B40C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E33DB5F" w14:textId="77777777" w:rsidTr="00B27382">
        <w:trPr>
          <w:trHeight w:val="300"/>
        </w:trPr>
        <w:tc>
          <w:tcPr>
            <w:tcW w:w="2620" w:type="dxa"/>
            <w:tcBorders>
              <w:top w:val="nil"/>
              <w:left w:val="nil"/>
              <w:bottom w:val="nil"/>
              <w:right w:val="nil"/>
            </w:tcBorders>
            <w:shd w:val="clear" w:color="auto" w:fill="auto"/>
            <w:noWrap/>
            <w:vAlign w:val="bottom"/>
            <w:hideMark/>
          </w:tcPr>
          <w:p w14:paraId="777F74D0"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Tatlı - Meyveler - İçecekler</w:t>
            </w:r>
          </w:p>
        </w:tc>
        <w:tc>
          <w:tcPr>
            <w:tcW w:w="5460" w:type="dxa"/>
            <w:tcBorders>
              <w:top w:val="nil"/>
              <w:left w:val="nil"/>
              <w:bottom w:val="nil"/>
              <w:right w:val="nil"/>
            </w:tcBorders>
            <w:shd w:val="clear" w:color="auto" w:fill="auto"/>
            <w:noWrap/>
            <w:vAlign w:val="bottom"/>
            <w:hideMark/>
          </w:tcPr>
          <w:p w14:paraId="6FB13B88"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7D45C6D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8EB133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D4D9D8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5A0BE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2AA9E2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6811CE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23F67C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7CC8D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316C2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60F90D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B739A4C" w14:textId="77777777" w:rsidTr="00B27382">
        <w:trPr>
          <w:trHeight w:val="300"/>
        </w:trPr>
        <w:tc>
          <w:tcPr>
            <w:tcW w:w="2620" w:type="dxa"/>
            <w:tcBorders>
              <w:top w:val="nil"/>
              <w:left w:val="nil"/>
              <w:bottom w:val="nil"/>
              <w:right w:val="nil"/>
            </w:tcBorders>
            <w:shd w:val="clear" w:color="auto" w:fill="auto"/>
            <w:noWrap/>
            <w:vAlign w:val="bottom"/>
            <w:hideMark/>
          </w:tcPr>
          <w:p w14:paraId="2673BAD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40D43A6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Şekerpare , Kadayıf , Revani , Tulumba,vb</w:t>
            </w:r>
          </w:p>
        </w:tc>
        <w:tc>
          <w:tcPr>
            <w:tcW w:w="1460" w:type="dxa"/>
            <w:tcBorders>
              <w:top w:val="nil"/>
              <w:left w:val="nil"/>
              <w:bottom w:val="nil"/>
              <w:right w:val="nil"/>
            </w:tcBorders>
            <w:shd w:val="clear" w:color="auto" w:fill="auto"/>
            <w:noWrap/>
            <w:vAlign w:val="bottom"/>
            <w:hideMark/>
          </w:tcPr>
          <w:p w14:paraId="28D148E7" w14:textId="637A71CE"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100-120 gr</w:t>
            </w:r>
          </w:p>
        </w:tc>
        <w:tc>
          <w:tcPr>
            <w:tcW w:w="960" w:type="dxa"/>
            <w:tcBorders>
              <w:top w:val="nil"/>
              <w:left w:val="nil"/>
              <w:bottom w:val="nil"/>
              <w:right w:val="nil"/>
            </w:tcBorders>
            <w:shd w:val="clear" w:color="auto" w:fill="auto"/>
            <w:noWrap/>
            <w:vAlign w:val="bottom"/>
            <w:hideMark/>
          </w:tcPr>
          <w:p w14:paraId="7FE68454"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496F967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ECD23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049402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52FE1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8D8AB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B4589A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BEEC8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88543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6EE4CD2" w14:textId="77777777" w:rsidTr="00B27382">
        <w:trPr>
          <w:trHeight w:val="300"/>
        </w:trPr>
        <w:tc>
          <w:tcPr>
            <w:tcW w:w="2620" w:type="dxa"/>
            <w:tcBorders>
              <w:top w:val="nil"/>
              <w:left w:val="nil"/>
              <w:bottom w:val="nil"/>
              <w:right w:val="nil"/>
            </w:tcBorders>
            <w:shd w:val="clear" w:color="auto" w:fill="auto"/>
            <w:noWrap/>
            <w:vAlign w:val="bottom"/>
            <w:hideMark/>
          </w:tcPr>
          <w:p w14:paraId="3CF3075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26E45A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Güllaç , Aşure</w:t>
            </w:r>
          </w:p>
        </w:tc>
        <w:tc>
          <w:tcPr>
            <w:tcW w:w="1460" w:type="dxa"/>
            <w:tcBorders>
              <w:top w:val="nil"/>
              <w:left w:val="nil"/>
              <w:bottom w:val="nil"/>
              <w:right w:val="nil"/>
            </w:tcBorders>
            <w:shd w:val="clear" w:color="auto" w:fill="auto"/>
            <w:noWrap/>
            <w:vAlign w:val="bottom"/>
            <w:hideMark/>
          </w:tcPr>
          <w:p w14:paraId="6B7269A9" w14:textId="76A0A37C"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1F4C645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50B33A3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6CE63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6C7F1B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917D2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B7C3D4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47B86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79A7E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02A042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78D2C1F" w14:textId="77777777" w:rsidTr="00B27382">
        <w:trPr>
          <w:trHeight w:val="300"/>
        </w:trPr>
        <w:tc>
          <w:tcPr>
            <w:tcW w:w="2620" w:type="dxa"/>
            <w:tcBorders>
              <w:top w:val="nil"/>
              <w:left w:val="nil"/>
              <w:bottom w:val="nil"/>
              <w:right w:val="nil"/>
            </w:tcBorders>
            <w:shd w:val="clear" w:color="auto" w:fill="auto"/>
            <w:noWrap/>
            <w:vAlign w:val="bottom"/>
            <w:hideMark/>
          </w:tcPr>
          <w:p w14:paraId="0F05E96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0D821C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Profiterol , Sütlaç , Muhallebi</w:t>
            </w:r>
          </w:p>
        </w:tc>
        <w:tc>
          <w:tcPr>
            <w:tcW w:w="1460" w:type="dxa"/>
            <w:tcBorders>
              <w:top w:val="nil"/>
              <w:left w:val="nil"/>
              <w:bottom w:val="nil"/>
              <w:right w:val="nil"/>
            </w:tcBorders>
            <w:shd w:val="clear" w:color="auto" w:fill="auto"/>
            <w:noWrap/>
            <w:vAlign w:val="bottom"/>
            <w:hideMark/>
          </w:tcPr>
          <w:p w14:paraId="2E95D2AC" w14:textId="08164929"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44BFED9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20BBE2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78A023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484702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CF05B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C1A57B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9A4612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22FBBD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C45A9B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13B9BD2" w14:textId="77777777" w:rsidTr="00B27382">
        <w:trPr>
          <w:trHeight w:val="300"/>
        </w:trPr>
        <w:tc>
          <w:tcPr>
            <w:tcW w:w="2620" w:type="dxa"/>
            <w:tcBorders>
              <w:top w:val="nil"/>
              <w:left w:val="nil"/>
              <w:bottom w:val="nil"/>
              <w:right w:val="nil"/>
            </w:tcBorders>
            <w:shd w:val="clear" w:color="auto" w:fill="auto"/>
            <w:noWrap/>
            <w:vAlign w:val="bottom"/>
            <w:hideMark/>
          </w:tcPr>
          <w:p w14:paraId="6DE27C2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24C1A44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Tahin Helva</w:t>
            </w:r>
          </w:p>
        </w:tc>
        <w:tc>
          <w:tcPr>
            <w:tcW w:w="1460" w:type="dxa"/>
            <w:tcBorders>
              <w:top w:val="nil"/>
              <w:left w:val="nil"/>
              <w:bottom w:val="nil"/>
              <w:right w:val="nil"/>
            </w:tcBorders>
            <w:shd w:val="clear" w:color="auto" w:fill="auto"/>
            <w:noWrap/>
            <w:vAlign w:val="bottom"/>
            <w:hideMark/>
          </w:tcPr>
          <w:p w14:paraId="33C930C2" w14:textId="6C1D9DB6"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70 gr</w:t>
            </w:r>
          </w:p>
        </w:tc>
        <w:tc>
          <w:tcPr>
            <w:tcW w:w="960" w:type="dxa"/>
            <w:tcBorders>
              <w:top w:val="nil"/>
              <w:left w:val="nil"/>
              <w:bottom w:val="nil"/>
              <w:right w:val="nil"/>
            </w:tcBorders>
            <w:shd w:val="clear" w:color="auto" w:fill="auto"/>
            <w:noWrap/>
            <w:vAlign w:val="bottom"/>
            <w:hideMark/>
          </w:tcPr>
          <w:p w14:paraId="486055F2"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2CE0C1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B2ACC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29AAFF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35CC17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76B0F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C6F0F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BA0549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0D9DE8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C8EF046" w14:textId="77777777" w:rsidTr="00B27382">
        <w:trPr>
          <w:trHeight w:val="300"/>
        </w:trPr>
        <w:tc>
          <w:tcPr>
            <w:tcW w:w="2620" w:type="dxa"/>
            <w:tcBorders>
              <w:top w:val="nil"/>
              <w:left w:val="nil"/>
              <w:bottom w:val="nil"/>
              <w:right w:val="nil"/>
            </w:tcBorders>
            <w:shd w:val="clear" w:color="auto" w:fill="auto"/>
            <w:noWrap/>
            <w:vAlign w:val="bottom"/>
            <w:hideMark/>
          </w:tcPr>
          <w:p w14:paraId="36D57D8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73DDE1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Kabak , Ayva , Armut</w:t>
            </w:r>
          </w:p>
        </w:tc>
        <w:tc>
          <w:tcPr>
            <w:tcW w:w="1460" w:type="dxa"/>
            <w:tcBorders>
              <w:top w:val="nil"/>
              <w:left w:val="nil"/>
              <w:bottom w:val="nil"/>
              <w:right w:val="nil"/>
            </w:tcBorders>
            <w:shd w:val="clear" w:color="auto" w:fill="auto"/>
            <w:noWrap/>
            <w:vAlign w:val="bottom"/>
            <w:hideMark/>
          </w:tcPr>
          <w:p w14:paraId="5B7DF2B8" w14:textId="4EE2048A"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09D558E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58C1855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326380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C3F0B1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999B9A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73903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17033F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8868E8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D16BE4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4083D60" w14:textId="77777777" w:rsidTr="00B27382">
        <w:trPr>
          <w:trHeight w:val="300"/>
        </w:trPr>
        <w:tc>
          <w:tcPr>
            <w:tcW w:w="2620" w:type="dxa"/>
            <w:tcBorders>
              <w:top w:val="nil"/>
              <w:left w:val="nil"/>
              <w:bottom w:val="nil"/>
              <w:right w:val="nil"/>
            </w:tcBorders>
            <w:shd w:val="clear" w:color="auto" w:fill="auto"/>
            <w:noWrap/>
            <w:vAlign w:val="bottom"/>
            <w:hideMark/>
          </w:tcPr>
          <w:p w14:paraId="12A4B40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39A468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Meyveler ( Mevsime göre)</w:t>
            </w:r>
          </w:p>
        </w:tc>
        <w:tc>
          <w:tcPr>
            <w:tcW w:w="1460" w:type="dxa"/>
            <w:tcBorders>
              <w:top w:val="nil"/>
              <w:left w:val="nil"/>
              <w:bottom w:val="nil"/>
              <w:right w:val="nil"/>
            </w:tcBorders>
            <w:shd w:val="clear" w:color="auto" w:fill="auto"/>
            <w:noWrap/>
            <w:vAlign w:val="bottom"/>
            <w:hideMark/>
          </w:tcPr>
          <w:p w14:paraId="6090A3C6" w14:textId="294590C3"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200-250 gr</w:t>
            </w:r>
          </w:p>
        </w:tc>
        <w:tc>
          <w:tcPr>
            <w:tcW w:w="960" w:type="dxa"/>
            <w:tcBorders>
              <w:top w:val="nil"/>
              <w:left w:val="nil"/>
              <w:bottom w:val="nil"/>
              <w:right w:val="nil"/>
            </w:tcBorders>
            <w:shd w:val="clear" w:color="auto" w:fill="auto"/>
            <w:noWrap/>
            <w:vAlign w:val="bottom"/>
            <w:hideMark/>
          </w:tcPr>
          <w:p w14:paraId="27E7D10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0349C05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63E3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6096A3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23BEB2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B96C6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7812D9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1C0040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E68581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D11345F" w14:textId="77777777" w:rsidTr="00B27382">
        <w:trPr>
          <w:trHeight w:val="300"/>
        </w:trPr>
        <w:tc>
          <w:tcPr>
            <w:tcW w:w="2620" w:type="dxa"/>
            <w:tcBorders>
              <w:top w:val="nil"/>
              <w:left w:val="nil"/>
              <w:bottom w:val="nil"/>
              <w:right w:val="nil"/>
            </w:tcBorders>
            <w:shd w:val="clear" w:color="auto" w:fill="auto"/>
            <w:noWrap/>
            <w:vAlign w:val="bottom"/>
            <w:hideMark/>
          </w:tcPr>
          <w:p w14:paraId="7B276F9A"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Salata Bar</w:t>
            </w:r>
          </w:p>
        </w:tc>
        <w:tc>
          <w:tcPr>
            <w:tcW w:w="5460" w:type="dxa"/>
            <w:tcBorders>
              <w:top w:val="nil"/>
              <w:left w:val="nil"/>
              <w:bottom w:val="nil"/>
              <w:right w:val="nil"/>
            </w:tcBorders>
            <w:shd w:val="clear" w:color="auto" w:fill="auto"/>
            <w:noWrap/>
            <w:vAlign w:val="bottom"/>
            <w:hideMark/>
          </w:tcPr>
          <w:p w14:paraId="32F15E2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Çoban , Yeşillik , Kısır , Patates , Söğüş , Amerikan , Turşu , vb.</w:t>
            </w:r>
          </w:p>
        </w:tc>
        <w:tc>
          <w:tcPr>
            <w:tcW w:w="1460" w:type="dxa"/>
            <w:tcBorders>
              <w:top w:val="nil"/>
              <w:left w:val="nil"/>
              <w:bottom w:val="nil"/>
              <w:right w:val="nil"/>
            </w:tcBorders>
            <w:shd w:val="clear" w:color="auto" w:fill="auto"/>
            <w:noWrap/>
            <w:vAlign w:val="bottom"/>
            <w:hideMark/>
          </w:tcPr>
          <w:p w14:paraId="70B5FE11"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0E0D4B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4CC10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796EA6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3AAA99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537CBB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88FBDA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D6B2E5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3DCCF4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909190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91476DE" w14:textId="77777777" w:rsidTr="00B27382">
        <w:trPr>
          <w:trHeight w:val="300"/>
        </w:trPr>
        <w:tc>
          <w:tcPr>
            <w:tcW w:w="2620" w:type="dxa"/>
            <w:tcBorders>
              <w:top w:val="nil"/>
              <w:left w:val="nil"/>
              <w:bottom w:val="nil"/>
              <w:right w:val="nil"/>
            </w:tcBorders>
            <w:shd w:val="clear" w:color="auto" w:fill="auto"/>
            <w:noWrap/>
            <w:vAlign w:val="bottom"/>
            <w:hideMark/>
          </w:tcPr>
          <w:p w14:paraId="781307C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0D1DA93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45F19A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0AF638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389E91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C0EAC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FBCE0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A1CA8E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8994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25A8A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C389A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48478A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D970441"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6120F19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çorba (1. Çorba ezogelin veya mercimek, 2. Çorba değişken)</w:t>
            </w:r>
          </w:p>
        </w:tc>
        <w:tc>
          <w:tcPr>
            <w:tcW w:w="1460" w:type="dxa"/>
            <w:tcBorders>
              <w:top w:val="nil"/>
              <w:left w:val="nil"/>
              <w:bottom w:val="nil"/>
              <w:right w:val="nil"/>
            </w:tcBorders>
            <w:shd w:val="clear" w:color="auto" w:fill="auto"/>
            <w:noWrap/>
            <w:vAlign w:val="bottom"/>
            <w:hideMark/>
          </w:tcPr>
          <w:p w14:paraId="47E0DBD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85F74F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118079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1E82B7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2D80E2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A3E88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1C4E4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4F394F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FA7ABA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E70847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91FFDCD"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158AF37A"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ana yemek (Et/Tavuk ve Sebze yemeği olarak)</w:t>
            </w:r>
          </w:p>
        </w:tc>
        <w:tc>
          <w:tcPr>
            <w:tcW w:w="1460" w:type="dxa"/>
            <w:tcBorders>
              <w:top w:val="nil"/>
              <w:left w:val="nil"/>
              <w:bottom w:val="nil"/>
              <w:right w:val="nil"/>
            </w:tcBorders>
            <w:shd w:val="clear" w:color="auto" w:fill="auto"/>
            <w:noWrap/>
            <w:vAlign w:val="bottom"/>
            <w:hideMark/>
          </w:tcPr>
          <w:p w14:paraId="0EAB5C3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5EFCD1F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40ED3F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7E71E5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8831D5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909352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48C28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F5B991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0C342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73AE2E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098AE88" w14:textId="77777777" w:rsidTr="00B27382">
        <w:trPr>
          <w:trHeight w:val="300"/>
        </w:trPr>
        <w:tc>
          <w:tcPr>
            <w:tcW w:w="18180" w:type="dxa"/>
            <w:gridSpan w:val="12"/>
            <w:tcBorders>
              <w:top w:val="nil"/>
              <w:left w:val="nil"/>
              <w:bottom w:val="nil"/>
              <w:right w:val="nil"/>
            </w:tcBorders>
            <w:shd w:val="clear" w:color="auto" w:fill="auto"/>
            <w:noWrap/>
            <w:vAlign w:val="bottom"/>
            <w:hideMark/>
          </w:tcPr>
          <w:p w14:paraId="71D6009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Et; Et yemeği (Örneğin Rosto Köfte 100 gr et), Etli Yemek (Örneğin Etli Nohut 30 gr et), Kıymalı Yemek</w:t>
            </w:r>
          </w:p>
          <w:p w14:paraId="3B5896A9" w14:textId="7BBBE1E5"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xml:space="preserve"> (Örneğin Karnıyarık 30 gr et), Tavuk yemeği ve Tavuklu yemekte aynı gramajlardadır.</w:t>
            </w:r>
          </w:p>
        </w:tc>
      </w:tr>
      <w:tr w:rsidR="00B27382" w:rsidRPr="00B21451" w14:paraId="6A7EA979"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0C6C68C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Sebze yemeği 180-200 gr</w:t>
            </w:r>
          </w:p>
        </w:tc>
        <w:tc>
          <w:tcPr>
            <w:tcW w:w="1460" w:type="dxa"/>
            <w:tcBorders>
              <w:top w:val="nil"/>
              <w:left w:val="nil"/>
              <w:bottom w:val="nil"/>
              <w:right w:val="nil"/>
            </w:tcBorders>
            <w:shd w:val="clear" w:color="auto" w:fill="auto"/>
            <w:noWrap/>
            <w:vAlign w:val="bottom"/>
            <w:hideMark/>
          </w:tcPr>
          <w:p w14:paraId="35FC7E2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2813CB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0242E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8CE0B7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39987E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3FF75F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A5C944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CB0B5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3EC6B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D5A410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8E8DC23"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18387CA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yardımcı yemek (Makarna, Pilav)</w:t>
            </w:r>
          </w:p>
        </w:tc>
        <w:tc>
          <w:tcPr>
            <w:tcW w:w="1460" w:type="dxa"/>
            <w:tcBorders>
              <w:top w:val="nil"/>
              <w:left w:val="nil"/>
              <w:bottom w:val="nil"/>
              <w:right w:val="nil"/>
            </w:tcBorders>
            <w:shd w:val="clear" w:color="auto" w:fill="auto"/>
            <w:noWrap/>
            <w:vAlign w:val="bottom"/>
            <w:hideMark/>
          </w:tcPr>
          <w:p w14:paraId="4A1393A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6C15085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DEF0B0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6865E8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BE49B2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20558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F7CC39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067C17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775844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260DC1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25AA867"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58520CD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Salata Bar –  6 Çeşit (İçeriğinde yer alan örnek ürünleri excelde görebilirsiniz)</w:t>
            </w:r>
          </w:p>
        </w:tc>
        <w:tc>
          <w:tcPr>
            <w:tcW w:w="1460" w:type="dxa"/>
            <w:tcBorders>
              <w:top w:val="nil"/>
              <w:left w:val="nil"/>
              <w:bottom w:val="nil"/>
              <w:right w:val="nil"/>
            </w:tcBorders>
            <w:shd w:val="clear" w:color="auto" w:fill="auto"/>
            <w:noWrap/>
            <w:vAlign w:val="bottom"/>
            <w:hideMark/>
          </w:tcPr>
          <w:p w14:paraId="5EC49EE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810E03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A7708E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39C8A9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77D773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353EAF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56B2D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BB5B5B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508358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6FA109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4055464" w14:textId="77777777" w:rsidTr="00B27382">
        <w:trPr>
          <w:trHeight w:val="300"/>
        </w:trPr>
        <w:tc>
          <w:tcPr>
            <w:tcW w:w="2620" w:type="dxa"/>
            <w:tcBorders>
              <w:top w:val="nil"/>
              <w:left w:val="nil"/>
              <w:bottom w:val="nil"/>
              <w:right w:val="nil"/>
            </w:tcBorders>
            <w:shd w:val="clear" w:color="auto" w:fill="auto"/>
            <w:noWrap/>
            <w:vAlign w:val="bottom"/>
            <w:hideMark/>
          </w:tcPr>
          <w:p w14:paraId="0064A437" w14:textId="77777777" w:rsidR="00B27382"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tatlı veya meyve</w:t>
            </w:r>
          </w:p>
          <w:p w14:paraId="5AFB3874" w14:textId="23D6BEDB" w:rsidR="003609A3" w:rsidRPr="00B21451" w:rsidRDefault="003609A3" w:rsidP="005E543A">
            <w:pPr>
              <w:spacing w:before="0" w:beforeAutospacing="0" w:after="0" w:afterAutospacing="0" w:line="240" w:lineRule="auto"/>
              <w:rPr>
                <w:rFonts w:ascii="Garamond" w:eastAsia="Times New Roman" w:hAnsi="Garamond" w:cs="Calibri"/>
                <w:color w:val="000000"/>
                <w:sz w:val="22"/>
                <w:lang w:eastAsia="tr-TR"/>
              </w:rPr>
            </w:pPr>
          </w:p>
        </w:tc>
        <w:tc>
          <w:tcPr>
            <w:tcW w:w="5460" w:type="dxa"/>
            <w:tcBorders>
              <w:top w:val="nil"/>
              <w:left w:val="nil"/>
              <w:bottom w:val="nil"/>
              <w:right w:val="nil"/>
            </w:tcBorders>
            <w:shd w:val="clear" w:color="auto" w:fill="auto"/>
            <w:noWrap/>
            <w:vAlign w:val="bottom"/>
            <w:hideMark/>
          </w:tcPr>
          <w:p w14:paraId="72B1AD74"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1460" w:type="dxa"/>
            <w:tcBorders>
              <w:top w:val="nil"/>
              <w:left w:val="nil"/>
              <w:bottom w:val="nil"/>
              <w:right w:val="nil"/>
            </w:tcBorders>
            <w:shd w:val="clear" w:color="auto" w:fill="auto"/>
            <w:noWrap/>
            <w:vAlign w:val="bottom"/>
            <w:hideMark/>
          </w:tcPr>
          <w:p w14:paraId="255829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24BAEE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C827C2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4E2F8D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271C5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1A12EE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F905F8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0AEA10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665613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A50421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4C15C37" w14:textId="77777777" w:rsidTr="00B27382">
        <w:trPr>
          <w:trHeight w:val="300"/>
        </w:trPr>
        <w:tc>
          <w:tcPr>
            <w:tcW w:w="2620" w:type="dxa"/>
            <w:tcBorders>
              <w:top w:val="nil"/>
              <w:left w:val="nil"/>
              <w:bottom w:val="nil"/>
              <w:right w:val="nil"/>
            </w:tcBorders>
            <w:shd w:val="clear" w:color="auto" w:fill="auto"/>
            <w:noWrap/>
            <w:vAlign w:val="bottom"/>
            <w:hideMark/>
          </w:tcPr>
          <w:p w14:paraId="5B832B7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22825D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694165C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E968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14C19E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F8B301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9C1264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1E6E4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E0EF5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D4997B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B4D540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09D11D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bl>
    <w:p w14:paraId="4448EA86" w14:textId="77777777" w:rsidR="003609A3" w:rsidRDefault="003609A3" w:rsidP="005E543A">
      <w:pPr>
        <w:ind w:firstLine="360"/>
        <w:rPr>
          <w:rFonts w:ascii="Garamond" w:hAnsi="Garamond" w:cs="Arial"/>
          <w:b/>
          <w:sz w:val="22"/>
        </w:rPr>
      </w:pPr>
    </w:p>
    <w:p w14:paraId="6002C048" w14:textId="77777777" w:rsidR="003609A3" w:rsidRDefault="003609A3" w:rsidP="005E543A">
      <w:pPr>
        <w:ind w:firstLine="360"/>
        <w:rPr>
          <w:rFonts w:ascii="Garamond" w:hAnsi="Garamond" w:cs="Arial"/>
          <w:b/>
          <w:sz w:val="22"/>
        </w:rPr>
      </w:pPr>
    </w:p>
    <w:p w14:paraId="21E65CA7" w14:textId="77777777" w:rsidR="003609A3" w:rsidRDefault="003609A3" w:rsidP="005E543A">
      <w:pPr>
        <w:ind w:firstLine="360"/>
        <w:rPr>
          <w:rFonts w:ascii="Garamond" w:hAnsi="Garamond" w:cs="Arial"/>
          <w:b/>
          <w:sz w:val="22"/>
        </w:rPr>
      </w:pPr>
    </w:p>
    <w:p w14:paraId="4BE643A5" w14:textId="64977813" w:rsidR="0076338C" w:rsidRPr="00B21451" w:rsidRDefault="0076338C" w:rsidP="005E543A">
      <w:pPr>
        <w:ind w:firstLine="360"/>
        <w:rPr>
          <w:rFonts w:ascii="Garamond" w:hAnsi="Garamond" w:cs="Arial"/>
          <w:sz w:val="22"/>
        </w:rPr>
      </w:pPr>
      <w:r w:rsidRPr="00B21451">
        <w:rPr>
          <w:rFonts w:ascii="Garamond" w:hAnsi="Garamond" w:cs="Arial"/>
          <w:b/>
          <w:sz w:val="22"/>
        </w:rPr>
        <w:lastRenderedPageBreak/>
        <w:t>SUNUM</w:t>
      </w:r>
    </w:p>
    <w:p w14:paraId="1EAB7A6D" w14:textId="67F99106"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 Türk Gıda</w:t>
      </w:r>
      <w:r w:rsidR="00CE6A34" w:rsidRPr="00B21451">
        <w:rPr>
          <w:rFonts w:ascii="Garamond" w:hAnsi="Garamond" w:cs="Arial"/>
          <w:sz w:val="22"/>
        </w:rPr>
        <w:t xml:space="preserve"> </w:t>
      </w:r>
      <w:r w:rsidRPr="00B21451">
        <w:rPr>
          <w:rFonts w:ascii="Garamond" w:hAnsi="Garamond" w:cs="Arial"/>
          <w:sz w:val="22"/>
        </w:rPr>
        <w:t>Mevzuatına uygun olmalıdır.</w:t>
      </w:r>
    </w:p>
    <w:p w14:paraId="7BA8EB67" w14:textId="069EAC89"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malzemelerin gıd</w:t>
      </w:r>
      <w:r w:rsidR="00CE6A34" w:rsidRPr="00B21451">
        <w:rPr>
          <w:rFonts w:ascii="Garamond" w:hAnsi="Garamond" w:cs="Arial"/>
          <w:sz w:val="22"/>
        </w:rPr>
        <w:t xml:space="preserve">a </w:t>
      </w:r>
      <w:r w:rsidRPr="00B21451">
        <w:rPr>
          <w:rFonts w:ascii="Garamond" w:hAnsi="Garamond" w:cs="Arial"/>
          <w:sz w:val="22"/>
        </w:rPr>
        <w:t>hazırlama alanına getirilmesinde hijyenik koşullar sağlanmalıdır.</w:t>
      </w:r>
    </w:p>
    <w:p w14:paraId="4CFEB382" w14:textId="28248A8E"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ve gıda ile temasta bulunan madde ve malzemeler, depolama ve taşıma sırasınd</w:t>
      </w:r>
      <w:r w:rsidR="00CE6A34" w:rsidRPr="00B21451">
        <w:rPr>
          <w:rFonts w:ascii="Garamond" w:hAnsi="Garamond" w:cs="Arial"/>
          <w:sz w:val="22"/>
        </w:rPr>
        <w:t xml:space="preserve">a </w:t>
      </w:r>
      <w:r w:rsidRPr="00B21451">
        <w:rPr>
          <w:rFonts w:ascii="Garamond" w:hAnsi="Garamond" w:cs="Arial"/>
          <w:sz w:val="22"/>
        </w:rPr>
        <w:t>dış etkenlerden zarar görmeyecek, bozulmayacak şekilde korunmuş olmalıdır.</w:t>
      </w:r>
    </w:p>
    <w:p w14:paraId="5D26F4A5" w14:textId="3FA2225B"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Gıdalar için bir defadan fazla kullanılmak amacıyla üretilmiş olan ambalajlama ve</w:t>
      </w:r>
      <w:r w:rsidR="00CE6A34" w:rsidRPr="00B21451">
        <w:rPr>
          <w:rFonts w:ascii="Garamond" w:hAnsi="Garamond" w:cs="Arial"/>
          <w:sz w:val="22"/>
        </w:rPr>
        <w:t xml:space="preserve"> </w:t>
      </w:r>
      <w:r w:rsidRPr="00B21451">
        <w:rPr>
          <w:rFonts w:ascii="Garamond" w:hAnsi="Garamond" w:cs="Arial"/>
          <w:sz w:val="22"/>
        </w:rPr>
        <w:t>servis malzemeleri temizlenebilir ve gerektiğinde dezenfekte edilebilir olmalı ve</w:t>
      </w:r>
      <w:r w:rsidR="00CE6A34" w:rsidRPr="00B21451">
        <w:rPr>
          <w:rFonts w:ascii="Garamond" w:hAnsi="Garamond" w:cs="Arial"/>
          <w:sz w:val="22"/>
        </w:rPr>
        <w:t xml:space="preserve"> </w:t>
      </w:r>
      <w:r w:rsidRPr="00B21451">
        <w:rPr>
          <w:rFonts w:ascii="Garamond" w:hAnsi="Garamond" w:cs="Arial"/>
          <w:sz w:val="22"/>
        </w:rPr>
        <w:t>temizlik ve dezenfeksiyon işlemleri için uygun ekipman bulundurulmalıdır.</w:t>
      </w:r>
    </w:p>
    <w:p w14:paraId="5690BAFC" w14:textId="51B3FF4D"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Sunum sırasında soğuk gıdalar soğutucularda, sıcaklar ise ısıtıcılarda tüketime</w:t>
      </w:r>
      <w:r w:rsidR="00CE6A34" w:rsidRPr="00B21451">
        <w:rPr>
          <w:rFonts w:ascii="Garamond" w:hAnsi="Garamond" w:cs="Arial"/>
          <w:sz w:val="22"/>
        </w:rPr>
        <w:t xml:space="preserve"> </w:t>
      </w:r>
      <w:r w:rsidRPr="00B21451">
        <w:rPr>
          <w:rFonts w:ascii="Garamond" w:hAnsi="Garamond" w:cs="Arial"/>
          <w:sz w:val="22"/>
        </w:rPr>
        <w:t>sunulmalı ayrıca sıcaklık ve süre takibi yapılmalıdır. Mikroorganizma faaliyetin</w:t>
      </w:r>
      <w:r w:rsidR="00CE6A34" w:rsidRPr="00B21451">
        <w:rPr>
          <w:rFonts w:ascii="Garamond" w:hAnsi="Garamond" w:cs="Arial"/>
          <w:sz w:val="22"/>
        </w:rPr>
        <w:t xml:space="preserve">i </w:t>
      </w:r>
      <w:r w:rsidRPr="00B21451">
        <w:rPr>
          <w:rFonts w:ascii="Garamond" w:hAnsi="Garamond" w:cs="Arial"/>
          <w:sz w:val="22"/>
        </w:rPr>
        <w:t>engellemek için sıcak yemek ısısı servis öncesi daima 65</w:t>
      </w:r>
      <w:r w:rsidRPr="00B21451">
        <w:rPr>
          <w:rFonts w:ascii="Garamond" w:hAnsi="Garamond" w:cs="Arial"/>
          <w:sz w:val="22"/>
        </w:rPr>
        <w:t>C ve üzerinde tutulmalıdır.</w:t>
      </w:r>
    </w:p>
    <w:p w14:paraId="1598BEF7" w14:textId="6018DFA6"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Yemeklerin sıcaklığı prob termometreler ile (yemeklerin pişirme sıcaklıklarını kontrol</w:t>
      </w:r>
      <w:r w:rsidR="00CE6A34" w:rsidRPr="00B21451">
        <w:rPr>
          <w:rFonts w:ascii="Garamond" w:hAnsi="Garamond" w:cs="Arial"/>
          <w:sz w:val="22"/>
        </w:rPr>
        <w:t xml:space="preserve"> </w:t>
      </w:r>
      <w:r w:rsidRPr="00B21451">
        <w:rPr>
          <w:rFonts w:ascii="Garamond" w:hAnsi="Garamond" w:cs="Arial"/>
          <w:sz w:val="22"/>
        </w:rPr>
        <w:t>etme özellikli termometreler) kontrol edilecektir.</w:t>
      </w:r>
    </w:p>
    <w:p w14:paraId="57733815" w14:textId="7BBF95A1"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Pişirilen yemeklerde renk, kıvam, koku, tat istenilen nitelikte olmalıdır. Sıcak</w:t>
      </w:r>
      <w:r w:rsidR="00CE6A34" w:rsidRPr="00B21451">
        <w:rPr>
          <w:rFonts w:ascii="Garamond" w:hAnsi="Garamond" w:cs="Arial"/>
          <w:sz w:val="22"/>
        </w:rPr>
        <w:t xml:space="preserve"> </w:t>
      </w:r>
      <w:r w:rsidRPr="00B21451">
        <w:rPr>
          <w:rFonts w:ascii="Garamond" w:hAnsi="Garamond" w:cs="Arial"/>
          <w:sz w:val="22"/>
        </w:rPr>
        <w:t>yemekler sıcak, soğuk yemekler ise uygun ağız ısısında servise edilecektir.</w:t>
      </w:r>
    </w:p>
    <w:p w14:paraId="7A3B5AC3" w14:textId="13C1ECDD"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Pişirme yöntemleri de </w:t>
      </w:r>
      <w:r w:rsidR="0032711F" w:rsidRPr="00B21451">
        <w:rPr>
          <w:rFonts w:ascii="Garamond" w:hAnsi="Garamond" w:cs="Arial"/>
          <w:sz w:val="22"/>
        </w:rPr>
        <w:t>BİLGİ’</w:t>
      </w:r>
      <w:r w:rsidRPr="00B21451">
        <w:rPr>
          <w:rFonts w:ascii="Garamond" w:hAnsi="Garamond" w:cs="Arial"/>
          <w:sz w:val="22"/>
        </w:rPr>
        <w:t>nin Kontrol Komisyonunun denetiminde olacaktır.</w:t>
      </w:r>
    </w:p>
    <w:p w14:paraId="5EB7399B" w14:textId="38B4401A" w:rsidR="0076338C" w:rsidRPr="00B21451" w:rsidRDefault="003375A5" w:rsidP="005E543A">
      <w:pPr>
        <w:pStyle w:val="ListParagraph"/>
        <w:numPr>
          <w:ilvl w:val="0"/>
          <w:numId w:val="33"/>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 xml:space="preserve"> Kontrol Komisyonunun bu konudaki isteklerini en ince ayrıntısına</w:t>
      </w:r>
      <w:r w:rsidR="00CE6A34" w:rsidRPr="00B21451">
        <w:rPr>
          <w:rFonts w:ascii="Garamond" w:hAnsi="Garamond" w:cs="Arial"/>
          <w:sz w:val="22"/>
        </w:rPr>
        <w:t xml:space="preserve"> </w:t>
      </w:r>
      <w:r w:rsidR="0076338C" w:rsidRPr="00B21451">
        <w:rPr>
          <w:rFonts w:ascii="Garamond" w:hAnsi="Garamond" w:cs="Arial"/>
          <w:sz w:val="22"/>
        </w:rPr>
        <w:t xml:space="preserve">kadar yerine getirecektir. Uygun olmayan yemeğin telafisi </w:t>
      </w:r>
      <w:r w:rsidRPr="00B21451">
        <w:rPr>
          <w:rFonts w:ascii="Garamond" w:hAnsi="Garamond" w:cs="Arial"/>
          <w:sz w:val="22"/>
        </w:rPr>
        <w:t>İşletmeci</w:t>
      </w:r>
      <w:r w:rsidR="0076338C" w:rsidRPr="00B21451">
        <w:rPr>
          <w:rFonts w:ascii="Garamond" w:hAnsi="Garamond" w:cs="Arial"/>
          <w:sz w:val="22"/>
        </w:rPr>
        <w:t xml:space="preserve"> tarafından</w:t>
      </w:r>
      <w:r w:rsidR="00CE6A34" w:rsidRPr="00B21451">
        <w:rPr>
          <w:rFonts w:ascii="Garamond" w:hAnsi="Garamond" w:cs="Arial"/>
          <w:sz w:val="22"/>
        </w:rPr>
        <w:t xml:space="preserve"> </w:t>
      </w:r>
      <w:r w:rsidR="0076338C" w:rsidRPr="00B21451">
        <w:rPr>
          <w:rFonts w:ascii="Garamond" w:hAnsi="Garamond" w:cs="Arial"/>
          <w:sz w:val="22"/>
        </w:rPr>
        <w:t>sağlanacaktır.</w:t>
      </w:r>
    </w:p>
    <w:p w14:paraId="5B5C32EC" w14:textId="5B0917AC"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Yemeklerde iç yağı, kuyruk yağı, domuz yağı, pamuk yağı vb. kesinlikle</w:t>
      </w:r>
      <w:r w:rsidR="00CE6A34" w:rsidRPr="00B21451">
        <w:rPr>
          <w:rFonts w:ascii="Garamond" w:hAnsi="Garamond" w:cs="Arial"/>
          <w:sz w:val="22"/>
        </w:rPr>
        <w:t xml:space="preserve"> </w:t>
      </w:r>
      <w:r w:rsidRPr="00B21451">
        <w:rPr>
          <w:rFonts w:ascii="Garamond" w:hAnsi="Garamond" w:cs="Arial"/>
          <w:sz w:val="22"/>
        </w:rPr>
        <w:t xml:space="preserve">kullanılmayacaktır. </w:t>
      </w:r>
      <w:r w:rsidR="0032711F" w:rsidRPr="00B21451">
        <w:rPr>
          <w:rFonts w:ascii="Garamond" w:hAnsi="Garamond" w:cs="Arial"/>
          <w:sz w:val="22"/>
        </w:rPr>
        <w:t>BİLGİ’</w:t>
      </w:r>
      <w:r w:rsidRPr="00B21451">
        <w:rPr>
          <w:rFonts w:ascii="Garamond" w:hAnsi="Garamond" w:cs="Arial"/>
          <w:sz w:val="22"/>
        </w:rPr>
        <w:t xml:space="preserve">nin ve </w:t>
      </w:r>
      <w:r w:rsidR="003375A5" w:rsidRPr="00B21451">
        <w:rPr>
          <w:rFonts w:ascii="Garamond" w:hAnsi="Garamond" w:cs="Arial"/>
          <w:sz w:val="22"/>
        </w:rPr>
        <w:t>İşletmeci</w:t>
      </w:r>
      <w:r w:rsidRPr="00B21451">
        <w:rPr>
          <w:rFonts w:ascii="Garamond" w:hAnsi="Garamond" w:cs="Arial"/>
          <w:sz w:val="22"/>
        </w:rPr>
        <w:t>nin sorumlu yöneticisinin vereceği</w:t>
      </w:r>
      <w:r w:rsidR="00CE6A34" w:rsidRPr="00B21451">
        <w:rPr>
          <w:rFonts w:ascii="Garamond" w:hAnsi="Garamond" w:cs="Arial"/>
          <w:sz w:val="22"/>
        </w:rPr>
        <w:t xml:space="preserve"> </w:t>
      </w:r>
      <w:r w:rsidRPr="00B21451">
        <w:rPr>
          <w:rFonts w:ascii="Garamond" w:hAnsi="Garamond" w:cs="Arial"/>
          <w:sz w:val="22"/>
        </w:rPr>
        <w:t>karar doğrultusunda zeytinyağlı yemeklerde zeytinyağı diğer yemeklerde bitkisel</w:t>
      </w:r>
      <w:r w:rsidR="00CE6A34" w:rsidRPr="00B21451">
        <w:rPr>
          <w:rFonts w:ascii="Garamond" w:hAnsi="Garamond" w:cs="Arial"/>
          <w:sz w:val="22"/>
        </w:rPr>
        <w:t xml:space="preserve"> </w:t>
      </w:r>
      <w:r w:rsidRPr="00B21451">
        <w:rPr>
          <w:rFonts w:ascii="Garamond" w:hAnsi="Garamond" w:cs="Arial"/>
          <w:sz w:val="22"/>
        </w:rPr>
        <w:t>sıvı yağlar (ayçiçeği, mısırözü) ve tereyağı kullanılacaktır. Kullanılmış yağlar,</w:t>
      </w:r>
      <w:r w:rsidR="00CE6A34" w:rsidRPr="00B21451">
        <w:rPr>
          <w:rFonts w:ascii="Garamond" w:hAnsi="Garamond" w:cs="Arial"/>
          <w:sz w:val="22"/>
        </w:rPr>
        <w:t xml:space="preserve"> </w:t>
      </w:r>
      <w:r w:rsidRPr="00B21451">
        <w:rPr>
          <w:rFonts w:ascii="Garamond" w:hAnsi="Garamond" w:cs="Arial"/>
          <w:sz w:val="22"/>
        </w:rPr>
        <w:t>trans yağlar yemek yapımında kesinlikle kullanılmayacaktır.</w:t>
      </w:r>
    </w:p>
    <w:p w14:paraId="755326E5" w14:textId="5CF1140F"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Ekmek günlük taze ambalajlı 50 şer gramlık paketler halinde olmalı (beyaz, kepekli,</w:t>
      </w:r>
      <w:r w:rsidR="00CE6A34" w:rsidRPr="00B21451">
        <w:rPr>
          <w:rFonts w:ascii="Garamond" w:hAnsi="Garamond" w:cs="Arial"/>
          <w:sz w:val="22"/>
        </w:rPr>
        <w:t xml:space="preserve"> </w:t>
      </w:r>
      <w:r w:rsidRPr="00B21451">
        <w:rPr>
          <w:rFonts w:ascii="Garamond" w:hAnsi="Garamond" w:cs="Arial"/>
          <w:sz w:val="22"/>
        </w:rPr>
        <w:t>tam buğday vb. olabilir) olarak mutfağa alınacak ve ekmek deposunda muhafaza</w:t>
      </w:r>
      <w:r w:rsidR="00CE6A34" w:rsidRPr="00B21451">
        <w:rPr>
          <w:rFonts w:ascii="Garamond" w:hAnsi="Garamond" w:cs="Arial"/>
          <w:sz w:val="22"/>
        </w:rPr>
        <w:t xml:space="preserve"> </w:t>
      </w:r>
      <w:r w:rsidRPr="00B21451">
        <w:rPr>
          <w:rFonts w:ascii="Garamond" w:hAnsi="Garamond" w:cs="Arial"/>
          <w:sz w:val="22"/>
        </w:rPr>
        <w:t xml:space="preserve">edilecektir. Bayat ekmek kesinlikle kullanılmayacaktır. </w:t>
      </w:r>
    </w:p>
    <w:p w14:paraId="39402F92" w14:textId="005AD9B2"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Yemekhanede bulunan masa ve sandalyelerin tamiri ve temizlenmesi </w:t>
      </w:r>
      <w:r w:rsidR="003375A5" w:rsidRPr="00B21451">
        <w:rPr>
          <w:rFonts w:ascii="Garamond" w:hAnsi="Garamond" w:cs="Arial"/>
          <w:sz w:val="22"/>
        </w:rPr>
        <w:t>İşletmeci</w:t>
      </w:r>
      <w:r w:rsidR="00CE6A34" w:rsidRPr="00B21451">
        <w:rPr>
          <w:rFonts w:ascii="Garamond" w:hAnsi="Garamond" w:cs="Arial"/>
          <w:sz w:val="22"/>
        </w:rPr>
        <w:t xml:space="preserve"> </w:t>
      </w:r>
      <w:r w:rsidRPr="00B21451">
        <w:rPr>
          <w:rFonts w:ascii="Garamond" w:hAnsi="Garamond" w:cs="Arial"/>
          <w:sz w:val="22"/>
        </w:rPr>
        <w:t>tarafından yapılacaktır. Tüm yemekhanelerde eksik olan çatal, bıçak, kaşık, porsele</w:t>
      </w:r>
      <w:r w:rsidR="00CE6A34" w:rsidRPr="00B21451">
        <w:rPr>
          <w:rFonts w:ascii="Garamond" w:hAnsi="Garamond" w:cs="Arial"/>
          <w:sz w:val="22"/>
        </w:rPr>
        <w:t xml:space="preserve">n </w:t>
      </w:r>
      <w:r w:rsidRPr="00B21451">
        <w:rPr>
          <w:rFonts w:ascii="Garamond" w:hAnsi="Garamond" w:cs="Arial"/>
          <w:sz w:val="22"/>
        </w:rPr>
        <w:t xml:space="preserve">tabak, tepsi vb. </w:t>
      </w:r>
      <w:r w:rsidR="003375A5" w:rsidRPr="00B21451">
        <w:rPr>
          <w:rFonts w:ascii="Garamond" w:hAnsi="Garamond" w:cs="Arial"/>
          <w:sz w:val="22"/>
        </w:rPr>
        <w:t>İşletmeci</w:t>
      </w:r>
      <w:r w:rsidRPr="00B21451">
        <w:rPr>
          <w:rFonts w:ascii="Garamond" w:hAnsi="Garamond" w:cs="Arial"/>
          <w:sz w:val="22"/>
        </w:rPr>
        <w:t xml:space="preserve"> tarafından yeterli sayıda temin edilecektir. Çatal, kaşık,</w:t>
      </w:r>
      <w:r w:rsidR="00CE6A34" w:rsidRPr="00B21451">
        <w:rPr>
          <w:rFonts w:ascii="Garamond" w:hAnsi="Garamond" w:cs="Arial"/>
          <w:sz w:val="22"/>
        </w:rPr>
        <w:t xml:space="preserve"> </w:t>
      </w:r>
      <w:r w:rsidRPr="00B21451">
        <w:rPr>
          <w:rFonts w:ascii="Garamond" w:hAnsi="Garamond" w:cs="Arial"/>
          <w:sz w:val="22"/>
        </w:rPr>
        <w:t>bıçak birinci kalite paslanmaz çelikten yapılmış olmalıdır. Yemekhanelerde yemek</w:t>
      </w:r>
      <w:r w:rsidR="00CE6A34" w:rsidRPr="00B21451">
        <w:rPr>
          <w:rFonts w:ascii="Garamond" w:hAnsi="Garamond" w:cs="Arial"/>
          <w:sz w:val="22"/>
        </w:rPr>
        <w:t xml:space="preserve"> </w:t>
      </w:r>
      <w:r w:rsidRPr="00B21451">
        <w:rPr>
          <w:rFonts w:ascii="Garamond" w:hAnsi="Garamond" w:cs="Arial"/>
          <w:sz w:val="22"/>
        </w:rPr>
        <w:t>servisinde plastik ve alüminyum malzeme kesinlikle kullanılmayacaktır.</w:t>
      </w:r>
    </w:p>
    <w:p w14:paraId="29CAE2B1" w14:textId="0F4C6438"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lastRenderedPageBreak/>
        <w:t xml:space="preserve">Servis yapılan kaplar ve diğer malzemeler </w:t>
      </w:r>
      <w:r w:rsidR="003375A5" w:rsidRPr="00B21451">
        <w:rPr>
          <w:rFonts w:ascii="Garamond" w:hAnsi="Garamond" w:cs="Arial"/>
          <w:sz w:val="22"/>
        </w:rPr>
        <w:t>İşletmeci</w:t>
      </w:r>
      <w:r w:rsidRPr="00B21451">
        <w:rPr>
          <w:rFonts w:ascii="Garamond" w:hAnsi="Garamond" w:cs="Arial"/>
          <w:sz w:val="22"/>
        </w:rPr>
        <w:t xml:space="preserve"> personeli tarafından toplanarak</w:t>
      </w:r>
      <w:r w:rsidR="00CE6A34" w:rsidRPr="00B21451">
        <w:rPr>
          <w:rFonts w:ascii="Garamond" w:hAnsi="Garamond" w:cs="Arial"/>
          <w:sz w:val="22"/>
        </w:rPr>
        <w:t xml:space="preserve"> </w:t>
      </w:r>
      <w:r w:rsidRPr="00B21451">
        <w:rPr>
          <w:rFonts w:ascii="Garamond" w:hAnsi="Garamond" w:cs="Arial"/>
          <w:sz w:val="22"/>
        </w:rPr>
        <w:t>yemekhanelerimizde temizliği yapılarak tekrar servise hazır halde tutulacaktır. Yemek</w:t>
      </w:r>
      <w:r w:rsidR="003375A5" w:rsidRPr="00B21451">
        <w:rPr>
          <w:rFonts w:ascii="Garamond" w:hAnsi="Garamond" w:cs="Arial"/>
          <w:sz w:val="22"/>
        </w:rPr>
        <w:t xml:space="preserve"> </w:t>
      </w:r>
      <w:r w:rsidRPr="00B21451">
        <w:rPr>
          <w:rFonts w:ascii="Garamond" w:hAnsi="Garamond" w:cs="Arial"/>
          <w:sz w:val="22"/>
        </w:rPr>
        <w:t>yenilen saatlerde kullanılan masalar temizlenecek, masalardaki eksiklikler (peçete</w:t>
      </w:r>
      <w:r w:rsidR="003375A5" w:rsidRPr="00B21451">
        <w:rPr>
          <w:rFonts w:ascii="Garamond" w:hAnsi="Garamond" w:cs="Arial"/>
          <w:sz w:val="22"/>
        </w:rPr>
        <w:t xml:space="preserve">, </w:t>
      </w:r>
      <w:r w:rsidRPr="00B21451">
        <w:rPr>
          <w:rFonts w:ascii="Garamond" w:hAnsi="Garamond" w:cs="Arial"/>
          <w:sz w:val="22"/>
        </w:rPr>
        <w:t>kürdan, vs.) hemen giderilecektir.</w:t>
      </w:r>
    </w:p>
    <w:p w14:paraId="0559B5BB" w14:textId="75AA29AD"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 dağıtımı esnasında yemek dağıtan personelin eldiven, bone ve maske takmas</w:t>
      </w:r>
      <w:r w:rsidR="00CE6A34" w:rsidRPr="00B21451">
        <w:rPr>
          <w:rFonts w:ascii="Garamond" w:hAnsi="Garamond" w:cs="Arial"/>
          <w:sz w:val="22"/>
        </w:rPr>
        <w:t xml:space="preserve">ı </w:t>
      </w:r>
      <w:r w:rsidRPr="00B21451">
        <w:rPr>
          <w:rFonts w:ascii="Garamond" w:hAnsi="Garamond" w:cs="Arial"/>
          <w:sz w:val="22"/>
        </w:rPr>
        <w:t>zorunludur.</w:t>
      </w:r>
    </w:p>
    <w:p w14:paraId="0FFE480E" w14:textId="7775AA52" w:rsidR="00B21451"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 içinde kullanılan malzemelerin (sebze, et, bakliyat vb.) net bir şekilde</w:t>
      </w:r>
      <w:r w:rsidR="00CE6A34" w:rsidRPr="00B21451">
        <w:rPr>
          <w:rFonts w:ascii="Garamond" w:hAnsi="Garamond" w:cs="Arial"/>
          <w:sz w:val="22"/>
        </w:rPr>
        <w:t xml:space="preserve"> </w:t>
      </w:r>
      <w:r w:rsidRPr="00B21451">
        <w:rPr>
          <w:rFonts w:ascii="Garamond" w:hAnsi="Garamond" w:cs="Arial"/>
          <w:sz w:val="22"/>
        </w:rPr>
        <w:t>anlaşılabildiği, nezih, göze hitap eden, kaliteli ve güzel bir tarzda sunulmalıdır.</w:t>
      </w:r>
    </w:p>
    <w:p w14:paraId="41B5796E" w14:textId="040A08BF" w:rsidR="0076338C" w:rsidRPr="00B21451" w:rsidRDefault="0076338C" w:rsidP="005E543A">
      <w:pPr>
        <w:rPr>
          <w:rFonts w:ascii="Garamond" w:hAnsi="Garamond" w:cs="Arial"/>
          <w:b/>
          <w:sz w:val="22"/>
        </w:rPr>
      </w:pPr>
      <w:r w:rsidRPr="00B21451">
        <w:rPr>
          <w:rFonts w:ascii="Garamond" w:hAnsi="Garamond" w:cs="Arial"/>
          <w:b/>
          <w:sz w:val="22"/>
        </w:rPr>
        <w:t>TAŞIMA DEPOLAMA VE SAKLAMA</w:t>
      </w:r>
    </w:p>
    <w:p w14:paraId="2AC08F70" w14:textId="0CC5B128"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Depolarda ve taşıma araç ve gereçlerinde kullanılan alet, ekipman ve malzemele</w:t>
      </w:r>
      <w:r w:rsidR="00CE6A34" w:rsidRPr="00B21451">
        <w:rPr>
          <w:rFonts w:ascii="Garamond" w:hAnsi="Garamond" w:cs="Arial"/>
          <w:sz w:val="22"/>
        </w:rPr>
        <w:t xml:space="preserve">r </w:t>
      </w:r>
      <w:r w:rsidRPr="00B21451">
        <w:rPr>
          <w:rFonts w:ascii="Garamond" w:hAnsi="Garamond" w:cs="Arial"/>
          <w:sz w:val="22"/>
        </w:rPr>
        <w:t>temiz, sağlam, hijyenik ve amacına uygun olmalıdır.</w:t>
      </w:r>
    </w:p>
    <w:p w14:paraId="41C3669E" w14:textId="1879DB6B"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diğer üretim girdileri, işlenmiş gıdalar, yedek alet ve ekipmanlar,</w:t>
      </w:r>
      <w:r w:rsidR="00CE6A34" w:rsidRPr="00B21451">
        <w:rPr>
          <w:rFonts w:ascii="Garamond" w:hAnsi="Garamond" w:cs="Arial"/>
          <w:sz w:val="22"/>
        </w:rPr>
        <w:t xml:space="preserve"> </w:t>
      </w:r>
      <w:r w:rsidRPr="00B21451">
        <w:rPr>
          <w:rFonts w:ascii="Garamond" w:hAnsi="Garamond" w:cs="Arial"/>
          <w:sz w:val="22"/>
        </w:rPr>
        <w:t>temizlik ve dezenfektan malzemeleri ayrı yerde depolanmalıdır.</w:t>
      </w:r>
    </w:p>
    <w:p w14:paraId="6393C605" w14:textId="38CAD498"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Ambalaj materyalleri ve paket malzemeleri bulaşmaya yol açmayacak şekild</w:t>
      </w:r>
      <w:r w:rsidR="00EA46CE" w:rsidRPr="00B21451">
        <w:rPr>
          <w:rFonts w:ascii="Garamond" w:hAnsi="Garamond" w:cs="Arial"/>
          <w:sz w:val="22"/>
        </w:rPr>
        <w:t xml:space="preserve">e </w:t>
      </w:r>
      <w:r w:rsidRPr="00B21451">
        <w:rPr>
          <w:rFonts w:ascii="Garamond" w:hAnsi="Garamond" w:cs="Arial"/>
          <w:sz w:val="22"/>
        </w:rPr>
        <w:t>ambalajlı ve etiketli olarak depolanacaktır.</w:t>
      </w:r>
    </w:p>
    <w:p w14:paraId="5FA64F65" w14:textId="55905329"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gıda bileşenleri, gıda ve gıda ile temasta bulunan madde ve malzemele</w:t>
      </w:r>
      <w:r w:rsidR="00EA46CE" w:rsidRPr="00B21451">
        <w:rPr>
          <w:rFonts w:ascii="Garamond" w:hAnsi="Garamond" w:cs="Arial"/>
          <w:sz w:val="22"/>
        </w:rPr>
        <w:t xml:space="preserve">r </w:t>
      </w:r>
      <w:r w:rsidRPr="00B21451">
        <w:rPr>
          <w:rFonts w:ascii="Garamond" w:hAnsi="Garamond" w:cs="Arial"/>
          <w:sz w:val="22"/>
        </w:rPr>
        <w:t>bozulmalarını, zarar görmelerini ve kirlenmelerini önleyecek, duvar ve zeminle temas</w:t>
      </w:r>
      <w:r w:rsidR="00EA46CE" w:rsidRPr="00B21451">
        <w:rPr>
          <w:rFonts w:ascii="Garamond" w:hAnsi="Garamond" w:cs="Arial"/>
          <w:sz w:val="22"/>
        </w:rPr>
        <w:t xml:space="preserve"> </w:t>
      </w:r>
      <w:r w:rsidRPr="00B21451">
        <w:rPr>
          <w:rFonts w:ascii="Garamond" w:hAnsi="Garamond" w:cs="Arial"/>
          <w:sz w:val="22"/>
        </w:rPr>
        <w:t>etmeyecek şekilde, palet yüksekliğinde ve rutubet geçirmeyen uygun malzeme</w:t>
      </w:r>
      <w:r w:rsidR="00EA46CE" w:rsidRPr="00B21451">
        <w:rPr>
          <w:rFonts w:ascii="Garamond" w:hAnsi="Garamond" w:cs="Arial"/>
          <w:sz w:val="22"/>
        </w:rPr>
        <w:t xml:space="preserve"> </w:t>
      </w:r>
      <w:r w:rsidRPr="00B21451">
        <w:rPr>
          <w:rFonts w:ascii="Garamond" w:hAnsi="Garamond" w:cs="Arial"/>
          <w:sz w:val="22"/>
        </w:rPr>
        <w:t>üzerinde muhafaza edilecektir.</w:t>
      </w:r>
    </w:p>
    <w:p w14:paraId="0A40C616" w14:textId="4CE5E925"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 maddeleri birbirinin özelliğini bozmayacak şekilde depolanmalıdır.</w:t>
      </w:r>
    </w:p>
    <w:p w14:paraId="00653671" w14:textId="707AB20D"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Gıdaların taşınması için kullanılan araç ve/veya kaplar, yeterli temizlik ve</w:t>
      </w:r>
      <w:r w:rsidR="00EA46CE" w:rsidRPr="00B21451">
        <w:rPr>
          <w:rFonts w:ascii="Garamond" w:hAnsi="Garamond" w:cs="Arial"/>
          <w:sz w:val="22"/>
        </w:rPr>
        <w:t xml:space="preserve"> </w:t>
      </w:r>
      <w:r w:rsidRPr="00B21451">
        <w:rPr>
          <w:rFonts w:ascii="Garamond" w:hAnsi="Garamond" w:cs="Arial"/>
          <w:sz w:val="22"/>
        </w:rPr>
        <w:t>dezenfeksiyona izin verecek şekilde tasarlanmalı, temiz tutulmalı, gerektiğinde bakımı</w:t>
      </w:r>
      <w:r w:rsidR="00EA46CE" w:rsidRPr="00B21451">
        <w:rPr>
          <w:rFonts w:ascii="Garamond" w:hAnsi="Garamond" w:cs="Arial"/>
          <w:sz w:val="22"/>
        </w:rPr>
        <w:t xml:space="preserve"> </w:t>
      </w:r>
      <w:r w:rsidRPr="00B21451">
        <w:rPr>
          <w:rFonts w:ascii="Garamond" w:hAnsi="Garamond" w:cs="Arial"/>
          <w:sz w:val="22"/>
        </w:rPr>
        <w:t>yapılmalı ve iyi muhafaza edilmelidir.</w:t>
      </w:r>
    </w:p>
    <w:p w14:paraId="2F62B468" w14:textId="61CF0384"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 depo, araç ve kaplar içerisine bulaşma riskini en aza indirecek, çapraz</w:t>
      </w:r>
      <w:r w:rsidR="00EA46CE" w:rsidRPr="00B21451">
        <w:rPr>
          <w:rFonts w:ascii="Garamond" w:hAnsi="Garamond" w:cs="Arial"/>
          <w:sz w:val="22"/>
        </w:rPr>
        <w:t xml:space="preserve"> </w:t>
      </w:r>
      <w:r w:rsidRPr="00B21451">
        <w:rPr>
          <w:rFonts w:ascii="Garamond" w:hAnsi="Garamond" w:cs="Arial"/>
          <w:sz w:val="22"/>
        </w:rPr>
        <w:t>bulaşmayı engelleyecek biçimde yerleştirilmelidir.</w:t>
      </w:r>
    </w:p>
    <w:p w14:paraId="078DC388" w14:textId="2F5BACCF"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aynı anda birlikte taşınması durumunda, ürünler birbirinden</w:t>
      </w:r>
      <w:r w:rsidR="00EA46CE" w:rsidRPr="00B21451">
        <w:rPr>
          <w:rFonts w:ascii="Garamond" w:hAnsi="Garamond" w:cs="Arial"/>
          <w:sz w:val="22"/>
        </w:rPr>
        <w:t xml:space="preserve"> </w:t>
      </w:r>
      <w:r w:rsidRPr="00B21451">
        <w:rPr>
          <w:rFonts w:ascii="Garamond" w:hAnsi="Garamond" w:cs="Arial"/>
          <w:sz w:val="22"/>
        </w:rPr>
        <w:t>tamamen ayrılmış olmalıdır.</w:t>
      </w:r>
    </w:p>
    <w:p w14:paraId="09BEA951" w14:textId="75188519"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taşınmasında kullanılan kaplar, farklı yüklemeler arasında</w:t>
      </w:r>
      <w:r w:rsidR="00EA46CE" w:rsidRPr="00B21451">
        <w:rPr>
          <w:rFonts w:ascii="Garamond" w:hAnsi="Garamond" w:cs="Arial"/>
          <w:sz w:val="22"/>
        </w:rPr>
        <w:t xml:space="preserve"> </w:t>
      </w:r>
      <w:r w:rsidRPr="00B21451">
        <w:rPr>
          <w:rFonts w:ascii="Garamond" w:hAnsi="Garamond" w:cs="Arial"/>
          <w:sz w:val="22"/>
        </w:rPr>
        <w:t>çapraz bulaşmayı engelleyecek biçimde temizlenmeli ve gerektiğinde dezenfekte</w:t>
      </w:r>
      <w:r w:rsidR="00EA46CE" w:rsidRPr="00B21451">
        <w:rPr>
          <w:rFonts w:ascii="Garamond" w:hAnsi="Garamond" w:cs="Arial"/>
          <w:sz w:val="22"/>
        </w:rPr>
        <w:t xml:space="preserve"> </w:t>
      </w:r>
      <w:r w:rsidRPr="00B21451">
        <w:rPr>
          <w:rFonts w:ascii="Garamond" w:hAnsi="Garamond" w:cs="Arial"/>
          <w:sz w:val="22"/>
        </w:rPr>
        <w:t>edilmelidir.</w:t>
      </w:r>
    </w:p>
    <w:p w14:paraId="260600D9" w14:textId="76AC0940"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Araç ve içindeki kaplar, gıda dışında başka bir maddenin taşınmasında</w:t>
      </w:r>
      <w:r w:rsidR="00EA46CE" w:rsidRPr="00B21451">
        <w:rPr>
          <w:rFonts w:ascii="Garamond" w:hAnsi="Garamond" w:cs="Arial"/>
          <w:sz w:val="22"/>
        </w:rPr>
        <w:t xml:space="preserve"> </w:t>
      </w:r>
      <w:r w:rsidRPr="00B21451">
        <w:rPr>
          <w:rFonts w:ascii="Garamond" w:hAnsi="Garamond" w:cs="Arial"/>
          <w:sz w:val="22"/>
        </w:rPr>
        <w:t>kullanılmamalıdır.</w:t>
      </w:r>
    </w:p>
    <w:p w14:paraId="7B29EDBF" w14:textId="18F9DE5C"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 xml:space="preserve">Yemekhane alanı içerisinde yer alan tuvaletlerin temizliği ve bakımı </w:t>
      </w:r>
      <w:r w:rsidR="003375A5" w:rsidRPr="00B21451">
        <w:rPr>
          <w:rFonts w:ascii="Garamond" w:hAnsi="Garamond" w:cs="Arial"/>
          <w:sz w:val="22"/>
        </w:rPr>
        <w:t>İşletmeci</w:t>
      </w:r>
      <w:r w:rsidR="00EA46CE" w:rsidRPr="00B21451">
        <w:rPr>
          <w:rFonts w:ascii="Garamond" w:hAnsi="Garamond" w:cs="Arial"/>
          <w:sz w:val="22"/>
        </w:rPr>
        <w:t xml:space="preserve"> </w:t>
      </w:r>
      <w:r w:rsidRPr="00B21451">
        <w:rPr>
          <w:rFonts w:ascii="Garamond" w:hAnsi="Garamond" w:cs="Arial"/>
          <w:sz w:val="22"/>
        </w:rPr>
        <w:t>tarafından yapılacaktır.</w:t>
      </w:r>
    </w:p>
    <w:p w14:paraId="66525DEC" w14:textId="77777777" w:rsidR="003609A3" w:rsidRDefault="003609A3" w:rsidP="005E543A">
      <w:pPr>
        <w:rPr>
          <w:rFonts w:ascii="Garamond" w:hAnsi="Garamond" w:cs="Arial"/>
          <w:b/>
          <w:sz w:val="22"/>
        </w:rPr>
      </w:pPr>
    </w:p>
    <w:p w14:paraId="2C52D702" w14:textId="77777777" w:rsidR="003609A3" w:rsidRDefault="003609A3" w:rsidP="005E543A">
      <w:pPr>
        <w:rPr>
          <w:rFonts w:ascii="Garamond" w:hAnsi="Garamond" w:cs="Arial"/>
          <w:b/>
          <w:sz w:val="22"/>
        </w:rPr>
      </w:pPr>
    </w:p>
    <w:p w14:paraId="1EFD2A6B" w14:textId="00EA01C7" w:rsidR="0076338C" w:rsidRPr="00B21451" w:rsidRDefault="0076338C" w:rsidP="005E543A">
      <w:pPr>
        <w:rPr>
          <w:rFonts w:ascii="Garamond" w:hAnsi="Garamond" w:cs="Arial"/>
          <w:b/>
          <w:sz w:val="22"/>
        </w:rPr>
      </w:pPr>
      <w:r w:rsidRPr="00B21451">
        <w:rPr>
          <w:rFonts w:ascii="Garamond" w:hAnsi="Garamond" w:cs="Arial"/>
          <w:b/>
          <w:sz w:val="22"/>
        </w:rPr>
        <w:lastRenderedPageBreak/>
        <w:t>EĞİTİM</w:t>
      </w:r>
    </w:p>
    <w:p w14:paraId="7891F60C" w14:textId="291EEB33" w:rsidR="006E5F3D" w:rsidRPr="00B21451" w:rsidRDefault="0076338C" w:rsidP="005E543A">
      <w:pPr>
        <w:rPr>
          <w:rFonts w:ascii="Garamond" w:hAnsi="Garamond" w:cs="Arial"/>
          <w:sz w:val="22"/>
        </w:rPr>
      </w:pPr>
      <w:r w:rsidRPr="00B21451">
        <w:rPr>
          <w:rFonts w:ascii="Garamond" w:hAnsi="Garamond" w:cs="Arial"/>
          <w:sz w:val="22"/>
        </w:rPr>
        <w:t>Çalışan personelin, çalışma konusu ile ilgili mevzuat hakkında bilgilendirilmesi</w:t>
      </w:r>
      <w:r w:rsidR="001B6953" w:rsidRPr="00B21451">
        <w:rPr>
          <w:rFonts w:ascii="Garamond" w:hAnsi="Garamond" w:cs="Arial"/>
          <w:sz w:val="22"/>
        </w:rPr>
        <w:t xml:space="preserve"> </w:t>
      </w:r>
      <w:r w:rsidRPr="00B21451">
        <w:rPr>
          <w:rFonts w:ascii="Garamond" w:hAnsi="Garamond" w:cs="Arial"/>
          <w:sz w:val="22"/>
        </w:rPr>
        <w:t>sağlanmalıdır.</w:t>
      </w:r>
    </w:p>
    <w:p w14:paraId="10C1290E" w14:textId="3044880E" w:rsidR="0076338C" w:rsidRPr="00B21451" w:rsidRDefault="0076338C" w:rsidP="005E543A">
      <w:pPr>
        <w:rPr>
          <w:rFonts w:ascii="Garamond" w:hAnsi="Garamond" w:cs="Arial"/>
          <w:b/>
          <w:sz w:val="22"/>
        </w:rPr>
      </w:pPr>
      <w:r w:rsidRPr="00B21451">
        <w:rPr>
          <w:rFonts w:ascii="Garamond" w:hAnsi="Garamond" w:cs="Arial"/>
          <w:b/>
          <w:sz w:val="22"/>
        </w:rPr>
        <w:t>ÇALIŞAN PERSONEL İLE İLGİLİ ŞARTLAR</w:t>
      </w:r>
    </w:p>
    <w:p w14:paraId="680B9999" w14:textId="1A5422D5" w:rsidR="003375A5" w:rsidRPr="00B21451" w:rsidRDefault="003375A5" w:rsidP="005E543A">
      <w:p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çalıştıracağı personelin dosyasında aşağıdaki belgeleri bulundurmak</w:t>
      </w:r>
      <w:r w:rsidR="001B6953" w:rsidRPr="00B21451">
        <w:rPr>
          <w:rFonts w:ascii="Garamond" w:hAnsi="Garamond" w:cs="Arial"/>
          <w:sz w:val="22"/>
        </w:rPr>
        <w:t xml:space="preserve"> </w:t>
      </w:r>
      <w:r w:rsidR="0076338C" w:rsidRPr="00B21451">
        <w:rPr>
          <w:rFonts w:ascii="Garamond" w:hAnsi="Garamond" w:cs="Arial"/>
          <w:sz w:val="22"/>
        </w:rPr>
        <w:t>zorundadır:</w:t>
      </w:r>
    </w:p>
    <w:p w14:paraId="2221D986" w14:textId="3BFB9C0C"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Nüfus cüzdanı sureti (Tasdikli)</w:t>
      </w:r>
    </w:p>
    <w:p w14:paraId="07A2C0AD" w14:textId="7C2508BD"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Adli sicil kaydı</w:t>
      </w:r>
    </w:p>
    <w:p w14:paraId="09C65BE8" w14:textId="49B7E466"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İkametgah senedi</w:t>
      </w:r>
    </w:p>
    <w:p w14:paraId="0A660D7F" w14:textId="66EB2179"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SSK’ya uygun olarak hazırlanmış sigorta işlemlerinin tam olduğunu gösterir</w:t>
      </w:r>
      <w:r w:rsidR="00B21451" w:rsidRPr="00B21451">
        <w:rPr>
          <w:rFonts w:ascii="Garamond" w:hAnsi="Garamond" w:cs="Arial"/>
          <w:sz w:val="22"/>
        </w:rPr>
        <w:t xml:space="preserve"> </w:t>
      </w:r>
      <w:r w:rsidRPr="00B21451">
        <w:rPr>
          <w:rFonts w:ascii="Garamond" w:hAnsi="Garamond" w:cs="Arial"/>
          <w:sz w:val="22"/>
        </w:rPr>
        <w:t>belge ve sigorta kartı</w:t>
      </w:r>
    </w:p>
    <w:p w14:paraId="08207943" w14:textId="174BD1E2"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Çalışanlara ait iş sağlığı ve güvenliği eğitim katılım belgesi</w:t>
      </w:r>
    </w:p>
    <w:p w14:paraId="333A8E78" w14:textId="77777777" w:rsidR="00B21451" w:rsidRPr="00B21451" w:rsidRDefault="003375A5" w:rsidP="005E543A">
      <w:pPr>
        <w:pStyle w:val="ListParagraph"/>
        <w:numPr>
          <w:ilvl w:val="0"/>
          <w:numId w:val="36"/>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elemanı olduğunu gösterir resimli kimlik kartı</w:t>
      </w:r>
    </w:p>
    <w:p w14:paraId="7498AA5D" w14:textId="619BDB5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Sağlık raporu</w:t>
      </w:r>
    </w:p>
    <w:p w14:paraId="32E258F0" w14:textId="2A8490D3" w:rsidR="0076338C" w:rsidRPr="00B21451" w:rsidRDefault="0076338C" w:rsidP="005E543A">
      <w:pPr>
        <w:rPr>
          <w:rFonts w:ascii="Garamond" w:hAnsi="Garamond" w:cs="Arial"/>
          <w:sz w:val="22"/>
        </w:rPr>
      </w:pPr>
      <w:r w:rsidRPr="00B21451">
        <w:rPr>
          <w:rFonts w:ascii="Garamond" w:hAnsi="Garamond" w:cs="Arial"/>
          <w:sz w:val="22"/>
        </w:rPr>
        <w:t>Bu evrakların birer fotokopisi bir dosya içerisine konularak en geç 15 gün içinde</w:t>
      </w:r>
      <w:r w:rsidR="003375A5" w:rsidRPr="00B21451">
        <w:rPr>
          <w:rFonts w:ascii="Garamond" w:hAnsi="Garamond" w:cs="Arial"/>
          <w:sz w:val="22"/>
        </w:rPr>
        <w:t xml:space="preserve"> BİLGİ’ye</w:t>
      </w:r>
      <w:r w:rsidRPr="00B21451">
        <w:rPr>
          <w:rFonts w:ascii="Garamond" w:hAnsi="Garamond" w:cs="Arial"/>
          <w:sz w:val="22"/>
        </w:rPr>
        <w:t xml:space="preserve"> teslim edilecektir.</w:t>
      </w:r>
      <w:r w:rsidR="0032711F" w:rsidRPr="00B21451">
        <w:rPr>
          <w:rFonts w:ascii="Garamond" w:hAnsi="Garamond" w:cs="Arial"/>
          <w:sz w:val="22"/>
        </w:rPr>
        <w:t xml:space="preserve"> </w:t>
      </w:r>
      <w:r w:rsidRPr="00B21451">
        <w:rPr>
          <w:rFonts w:ascii="Garamond" w:hAnsi="Garamond" w:cs="Arial"/>
          <w:sz w:val="22"/>
        </w:rPr>
        <w:t>Yukarıdaki koşulların tamamı zorunlu hallerdeki personel değişiklikleri yapılırken de</w:t>
      </w:r>
      <w:r w:rsidR="003375A5" w:rsidRPr="00B21451">
        <w:rPr>
          <w:rFonts w:ascii="Garamond" w:hAnsi="Garamond" w:cs="Arial"/>
          <w:sz w:val="22"/>
        </w:rPr>
        <w:t xml:space="preserve"> </w:t>
      </w:r>
      <w:r w:rsidRPr="00B21451">
        <w:rPr>
          <w:rFonts w:ascii="Garamond" w:hAnsi="Garamond" w:cs="Arial"/>
          <w:sz w:val="22"/>
        </w:rPr>
        <w:t>geçerli olacaktır.</w:t>
      </w:r>
    </w:p>
    <w:p w14:paraId="6E2EE95D" w14:textId="32E81634"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yle muhatap olacak yönetici düzeyinde bir yetkilisini bulunduracaktır.</w:t>
      </w:r>
    </w:p>
    <w:p w14:paraId="6D753511" w14:textId="3E144F0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çalışan personeli için yaka kimlik kartı çıkaracak, personel yaka kimlik</w:t>
      </w:r>
      <w:r w:rsidRPr="00B21451">
        <w:rPr>
          <w:rFonts w:ascii="Garamond" w:hAnsi="Garamond" w:cs="Arial"/>
          <w:sz w:val="22"/>
        </w:rPr>
        <w:t xml:space="preserve"> </w:t>
      </w:r>
      <w:r w:rsidR="0076338C" w:rsidRPr="00B21451">
        <w:rPr>
          <w:rFonts w:ascii="Garamond" w:hAnsi="Garamond" w:cs="Arial"/>
          <w:sz w:val="22"/>
        </w:rPr>
        <w:t>kartını mutlaka takacaktır.</w:t>
      </w:r>
    </w:p>
    <w:p w14:paraId="45A871B0" w14:textId="2B176CC0"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 xml:space="preserve">nin haberi olmadan eleman değiştirmeyecek, </w:t>
      </w:r>
      <w:r w:rsidR="0032711F" w:rsidRPr="00B21451">
        <w:rPr>
          <w:rFonts w:ascii="Garamond" w:hAnsi="Garamond" w:cs="Arial"/>
          <w:sz w:val="22"/>
        </w:rPr>
        <w:t>BİLGİ’</w:t>
      </w:r>
      <w:r w:rsidR="0076338C" w:rsidRPr="00B21451">
        <w:rPr>
          <w:rFonts w:ascii="Garamond" w:hAnsi="Garamond" w:cs="Arial"/>
          <w:sz w:val="22"/>
        </w:rPr>
        <w:t>nin değiştirilmesini</w:t>
      </w:r>
      <w:r w:rsidRPr="00B21451">
        <w:rPr>
          <w:rFonts w:ascii="Garamond" w:hAnsi="Garamond" w:cs="Arial"/>
          <w:sz w:val="22"/>
        </w:rPr>
        <w:t xml:space="preserve"> </w:t>
      </w:r>
      <w:r w:rsidR="0032711F" w:rsidRPr="00B21451">
        <w:rPr>
          <w:rFonts w:ascii="Garamond" w:hAnsi="Garamond" w:cs="Arial"/>
          <w:sz w:val="22"/>
        </w:rPr>
        <w:t>t</w:t>
      </w:r>
      <w:r w:rsidR="0076338C" w:rsidRPr="00B21451">
        <w:rPr>
          <w:rFonts w:ascii="Garamond" w:hAnsi="Garamond" w:cs="Arial"/>
          <w:sz w:val="22"/>
        </w:rPr>
        <w:t>alep ettiği personel ise derhal değiştirilecektir. Çalıştırılan personelin kimliklerini</w:t>
      </w:r>
      <w:r w:rsidRPr="00B21451">
        <w:rPr>
          <w:rFonts w:ascii="Garamond" w:hAnsi="Garamond" w:cs="Arial"/>
          <w:sz w:val="22"/>
        </w:rPr>
        <w:t xml:space="preserve"> </w:t>
      </w:r>
      <w:r w:rsidR="0076338C" w:rsidRPr="00B21451">
        <w:rPr>
          <w:rFonts w:ascii="Garamond" w:hAnsi="Garamond" w:cs="Arial"/>
          <w:sz w:val="22"/>
        </w:rPr>
        <w:t xml:space="preserve">belirleyen liste, </w:t>
      </w:r>
      <w:r w:rsidR="0032711F" w:rsidRPr="00B21451">
        <w:rPr>
          <w:rFonts w:ascii="Garamond" w:hAnsi="Garamond" w:cs="Arial"/>
          <w:sz w:val="22"/>
        </w:rPr>
        <w:t>BİLGİ’</w:t>
      </w:r>
      <w:r w:rsidR="0076338C" w:rsidRPr="00B21451">
        <w:rPr>
          <w:rFonts w:ascii="Garamond" w:hAnsi="Garamond" w:cs="Arial"/>
          <w:sz w:val="22"/>
        </w:rPr>
        <w:t xml:space="preserve">ye işe başlamadan 3 gün önce verilecektir. </w:t>
      </w:r>
      <w:r w:rsidRPr="00B21451">
        <w:rPr>
          <w:rFonts w:ascii="Garamond" w:hAnsi="Garamond" w:cs="Arial"/>
          <w:sz w:val="22"/>
        </w:rPr>
        <w:t>İşletmeci</w:t>
      </w:r>
      <w:r w:rsidR="0076338C" w:rsidRPr="00B21451">
        <w:rPr>
          <w:rFonts w:ascii="Garamond" w:hAnsi="Garamond" w:cs="Arial"/>
          <w:sz w:val="22"/>
        </w:rPr>
        <w:t xml:space="preserve"> tarafından</w:t>
      </w:r>
      <w:r w:rsidRPr="00B21451">
        <w:rPr>
          <w:rFonts w:ascii="Garamond" w:hAnsi="Garamond" w:cs="Arial"/>
          <w:sz w:val="22"/>
        </w:rPr>
        <w:t xml:space="preserve"> </w:t>
      </w:r>
      <w:r w:rsidR="0076338C" w:rsidRPr="00B21451">
        <w:rPr>
          <w:rFonts w:ascii="Garamond" w:hAnsi="Garamond" w:cs="Arial"/>
          <w:sz w:val="22"/>
        </w:rPr>
        <w:t>çalıştırılacak personel için dosya tutulacak, dosya içinde çalışan personelin kimlik</w:t>
      </w:r>
      <w:r w:rsidRPr="00B21451">
        <w:rPr>
          <w:rFonts w:ascii="Garamond" w:hAnsi="Garamond" w:cs="Arial"/>
          <w:sz w:val="22"/>
        </w:rPr>
        <w:t xml:space="preserve"> </w:t>
      </w:r>
      <w:r w:rsidR="0076338C" w:rsidRPr="00B21451">
        <w:rPr>
          <w:rFonts w:ascii="Garamond" w:hAnsi="Garamond" w:cs="Arial"/>
          <w:sz w:val="22"/>
        </w:rPr>
        <w:t>bilgileriyle güvenlikle ilgili evrakları ve sağlık raporları bulundurulacaktır ve</w:t>
      </w:r>
    </w:p>
    <w:p w14:paraId="2603CDAD" w14:textId="5B34F52E"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32711F" w:rsidRPr="00B21451">
        <w:rPr>
          <w:rFonts w:ascii="Garamond" w:hAnsi="Garamond" w:cs="Arial"/>
          <w:sz w:val="22"/>
        </w:rPr>
        <w:t>BİLGİ</w:t>
      </w:r>
      <w:r w:rsidR="0076338C" w:rsidRPr="00B21451">
        <w:rPr>
          <w:rFonts w:ascii="Garamond" w:hAnsi="Garamond" w:cs="Arial"/>
          <w:sz w:val="22"/>
        </w:rPr>
        <w:t xml:space="preserve"> tarafından denetlenecektir. </w:t>
      </w:r>
      <w:r w:rsidRPr="00B21451">
        <w:rPr>
          <w:rFonts w:ascii="Garamond" w:hAnsi="Garamond" w:cs="Arial"/>
          <w:sz w:val="22"/>
        </w:rPr>
        <w:t>İşletmeci</w:t>
      </w:r>
      <w:r w:rsidR="0076338C" w:rsidRPr="00B21451">
        <w:rPr>
          <w:rFonts w:ascii="Garamond" w:hAnsi="Garamond" w:cs="Arial"/>
          <w:sz w:val="22"/>
        </w:rPr>
        <w:t xml:space="preserve"> adına çalışan personel hakkında</w:t>
      </w:r>
      <w:r w:rsidRPr="00B21451">
        <w:rPr>
          <w:rFonts w:ascii="Garamond" w:hAnsi="Garamond" w:cs="Arial"/>
          <w:sz w:val="22"/>
        </w:rPr>
        <w:t xml:space="preserve"> </w:t>
      </w:r>
      <w:r w:rsidR="0076338C" w:rsidRPr="00B21451">
        <w:rPr>
          <w:rFonts w:ascii="Garamond" w:hAnsi="Garamond" w:cs="Arial"/>
          <w:sz w:val="22"/>
        </w:rPr>
        <w:t xml:space="preserve">olabilecek suç durumunda </w:t>
      </w:r>
      <w:r w:rsidRPr="00B21451">
        <w:rPr>
          <w:rFonts w:ascii="Garamond" w:hAnsi="Garamond" w:cs="Arial"/>
          <w:sz w:val="22"/>
        </w:rPr>
        <w:t>İşletmeci</w:t>
      </w:r>
      <w:r w:rsidR="0076338C" w:rsidRPr="00B21451">
        <w:rPr>
          <w:rFonts w:ascii="Garamond" w:hAnsi="Garamond" w:cs="Arial"/>
          <w:sz w:val="22"/>
        </w:rPr>
        <w:t xml:space="preserve"> sorumlu olacaktır. Ayrıca </w:t>
      </w:r>
      <w:r w:rsidRPr="00B21451">
        <w:rPr>
          <w:rFonts w:ascii="Garamond" w:hAnsi="Garamond" w:cs="Arial"/>
          <w:sz w:val="22"/>
        </w:rPr>
        <w:t>İşletmeci</w:t>
      </w:r>
      <w:r w:rsidR="0076338C" w:rsidRPr="00B21451">
        <w:rPr>
          <w:rFonts w:ascii="Garamond" w:hAnsi="Garamond" w:cs="Arial"/>
          <w:sz w:val="22"/>
        </w:rPr>
        <w:t xml:space="preserve"> işe alacağı</w:t>
      </w:r>
      <w:r w:rsidRPr="00B21451">
        <w:rPr>
          <w:rFonts w:ascii="Garamond" w:hAnsi="Garamond" w:cs="Arial"/>
          <w:sz w:val="22"/>
        </w:rPr>
        <w:t xml:space="preserve"> </w:t>
      </w:r>
      <w:r w:rsidR="0076338C" w:rsidRPr="00B21451">
        <w:rPr>
          <w:rFonts w:ascii="Garamond" w:hAnsi="Garamond" w:cs="Arial"/>
          <w:sz w:val="22"/>
        </w:rPr>
        <w:t xml:space="preserve">kişiyle ilgili </w:t>
      </w:r>
      <w:r w:rsidRPr="00B21451">
        <w:rPr>
          <w:rFonts w:ascii="Garamond" w:hAnsi="Garamond" w:cs="Arial"/>
          <w:sz w:val="22"/>
        </w:rPr>
        <w:t>BİLGİ</w:t>
      </w:r>
      <w:r w:rsidR="0032711F" w:rsidRPr="00B21451">
        <w:rPr>
          <w:rFonts w:ascii="Garamond" w:hAnsi="Garamond" w:cs="Arial"/>
          <w:sz w:val="22"/>
        </w:rPr>
        <w:t>’</w:t>
      </w:r>
      <w:r w:rsidR="0076338C" w:rsidRPr="00B21451">
        <w:rPr>
          <w:rFonts w:ascii="Garamond" w:hAnsi="Garamond" w:cs="Arial"/>
          <w:sz w:val="22"/>
        </w:rPr>
        <w:t>nin onayını alacaktır.</w:t>
      </w:r>
    </w:p>
    <w:p w14:paraId="4F92272D" w14:textId="0668D5C1"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 xml:space="preserve">İşletmede </w:t>
      </w:r>
      <w:r w:rsidR="003375A5" w:rsidRPr="00B21451">
        <w:rPr>
          <w:rFonts w:ascii="Garamond" w:hAnsi="Garamond" w:cs="Arial"/>
          <w:sz w:val="22"/>
        </w:rPr>
        <w:t>İşletmeci</w:t>
      </w:r>
      <w:r w:rsidRPr="00B21451">
        <w:rPr>
          <w:rFonts w:ascii="Garamond" w:hAnsi="Garamond" w:cs="Arial"/>
          <w:sz w:val="22"/>
        </w:rPr>
        <w:t xml:space="preserve"> veya personel hatasından kaynaklanacak her türlü kaza, yangın</w:t>
      </w:r>
      <w:r w:rsidR="003375A5" w:rsidRPr="00B21451">
        <w:rPr>
          <w:rFonts w:ascii="Garamond" w:hAnsi="Garamond" w:cs="Arial"/>
          <w:sz w:val="22"/>
        </w:rPr>
        <w:t xml:space="preserve"> </w:t>
      </w:r>
      <w:r w:rsidRPr="00B21451">
        <w:rPr>
          <w:rFonts w:ascii="Garamond" w:hAnsi="Garamond" w:cs="Arial"/>
          <w:sz w:val="22"/>
        </w:rPr>
        <w:t xml:space="preserve">vb. durumlarda zarar ve ziyan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tazmin ettirilir.</w:t>
      </w:r>
    </w:p>
    <w:p w14:paraId="53425AA0" w14:textId="7D334C21"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çalıştığı mekanlarda malzeme ve personelin iş güvenliğini bu konudaki</w:t>
      </w:r>
      <w:r w:rsidRPr="00B21451">
        <w:rPr>
          <w:rFonts w:ascii="Garamond" w:hAnsi="Garamond" w:cs="Arial"/>
          <w:sz w:val="22"/>
        </w:rPr>
        <w:t xml:space="preserve"> </w:t>
      </w:r>
      <w:r w:rsidR="0076338C" w:rsidRPr="00B21451">
        <w:rPr>
          <w:rFonts w:ascii="Garamond" w:hAnsi="Garamond" w:cs="Arial"/>
          <w:sz w:val="22"/>
        </w:rPr>
        <w:t>kanun hükümlerine ve diğer mevzuata uygun olmasını sağlamakla yükümlüdür.</w:t>
      </w:r>
    </w:p>
    <w:p w14:paraId="72D64AB9" w14:textId="7C632E79"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lastRenderedPageBreak/>
        <w:t>İşletmeci</w:t>
      </w:r>
      <w:r w:rsidR="0076338C" w:rsidRPr="00B21451">
        <w:rPr>
          <w:rFonts w:ascii="Garamond" w:hAnsi="Garamond" w:cs="Arial"/>
          <w:sz w:val="22"/>
        </w:rPr>
        <w:t xml:space="preserve"> herhangi bir grev ya da işi durdurma ya da bırakma durumlarında hizmeti</w:t>
      </w:r>
      <w:r w:rsidRPr="00B21451">
        <w:rPr>
          <w:rFonts w:ascii="Garamond" w:hAnsi="Garamond" w:cs="Arial"/>
          <w:sz w:val="22"/>
        </w:rPr>
        <w:t xml:space="preserve"> </w:t>
      </w:r>
      <w:r w:rsidR="0076338C" w:rsidRPr="00B21451">
        <w:rPr>
          <w:rFonts w:ascii="Garamond" w:hAnsi="Garamond" w:cs="Arial"/>
          <w:sz w:val="22"/>
        </w:rPr>
        <w:t>aksatmayacak ve bununla ilgili tedbirleri alacaktır.</w:t>
      </w:r>
    </w:p>
    <w:p w14:paraId="4209F730" w14:textId="0B3DE25A"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işi teslim aldıktan sonra 15 gün içerisinde personeline portör muayenelerini</w:t>
      </w:r>
      <w:r w:rsidRPr="00B21451">
        <w:rPr>
          <w:rFonts w:ascii="Garamond" w:hAnsi="Garamond" w:cs="Arial"/>
          <w:sz w:val="22"/>
        </w:rPr>
        <w:t xml:space="preserve"> </w:t>
      </w:r>
      <w:r w:rsidR="0076338C" w:rsidRPr="00B21451">
        <w:rPr>
          <w:rFonts w:ascii="Garamond" w:hAnsi="Garamond" w:cs="Arial"/>
          <w:sz w:val="22"/>
        </w:rPr>
        <w:t xml:space="preserve">yaptırmak zorundadır. </w:t>
      </w:r>
      <w:r w:rsidRPr="00B21451">
        <w:rPr>
          <w:rFonts w:ascii="Garamond" w:hAnsi="Garamond" w:cs="Arial"/>
          <w:sz w:val="22"/>
        </w:rPr>
        <w:t>İşletmeci</w:t>
      </w:r>
      <w:r w:rsidR="0076338C" w:rsidRPr="00B21451">
        <w:rPr>
          <w:rFonts w:ascii="Garamond" w:hAnsi="Garamond" w:cs="Arial"/>
          <w:sz w:val="22"/>
        </w:rPr>
        <w:t xml:space="preserve"> günü gelen rutin kontrolleri gününden 3 gün önce</w:t>
      </w:r>
      <w:r w:rsidRPr="00B21451">
        <w:rPr>
          <w:rFonts w:ascii="Garamond" w:hAnsi="Garamond" w:cs="Arial"/>
          <w:sz w:val="22"/>
        </w:rPr>
        <w:t xml:space="preserve"> </w:t>
      </w:r>
      <w:r w:rsidR="0076338C" w:rsidRPr="00B21451">
        <w:rPr>
          <w:rFonts w:ascii="Garamond" w:hAnsi="Garamond" w:cs="Arial"/>
          <w:sz w:val="22"/>
        </w:rPr>
        <w:t xml:space="preserve">yaptırıp resmi raporlarını </w:t>
      </w:r>
      <w:r w:rsidR="0032711F" w:rsidRPr="00B21451">
        <w:rPr>
          <w:rFonts w:ascii="Garamond" w:hAnsi="Garamond" w:cs="Arial"/>
          <w:sz w:val="22"/>
        </w:rPr>
        <w:t>BİLGİ’</w:t>
      </w:r>
      <w:r w:rsidR="0076338C" w:rsidRPr="00B21451">
        <w:rPr>
          <w:rFonts w:ascii="Garamond" w:hAnsi="Garamond" w:cs="Arial"/>
          <w:sz w:val="22"/>
        </w:rPr>
        <w:t>ye vermek zorundadır.</w:t>
      </w:r>
    </w:p>
    <w:p w14:paraId="533AC662" w14:textId="3A93AF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 Kanunun İşçi Sağlığı ve Güvenliği hükümlerine göre personelin sağlığını</w:t>
      </w:r>
      <w:r w:rsidRPr="00B21451">
        <w:rPr>
          <w:rFonts w:ascii="Garamond" w:hAnsi="Garamond" w:cs="Arial"/>
          <w:sz w:val="22"/>
        </w:rPr>
        <w:t xml:space="preserve"> </w:t>
      </w:r>
      <w:r w:rsidR="0076338C" w:rsidRPr="00B21451">
        <w:rPr>
          <w:rFonts w:ascii="Garamond" w:hAnsi="Garamond" w:cs="Arial"/>
          <w:sz w:val="22"/>
        </w:rPr>
        <w:t>korumak üzere her türlü sağlık ve emniyet tedbirlerini alacak ve tehlikeli koşullarda</w:t>
      </w:r>
      <w:r w:rsidRPr="00B21451">
        <w:rPr>
          <w:rFonts w:ascii="Garamond" w:hAnsi="Garamond" w:cs="Arial"/>
          <w:sz w:val="22"/>
        </w:rPr>
        <w:t xml:space="preserve"> </w:t>
      </w:r>
      <w:r w:rsidR="0076338C" w:rsidRPr="00B21451">
        <w:rPr>
          <w:rFonts w:ascii="Garamond" w:hAnsi="Garamond" w:cs="Arial"/>
          <w:sz w:val="22"/>
        </w:rPr>
        <w:t xml:space="preserve">çalışılmasına izin vermeyecektir. </w:t>
      </w:r>
      <w:r w:rsidRPr="00B21451">
        <w:rPr>
          <w:rFonts w:ascii="Garamond" w:hAnsi="Garamond" w:cs="Arial"/>
          <w:sz w:val="22"/>
        </w:rPr>
        <w:t>İşletmeci</w:t>
      </w:r>
      <w:r w:rsidR="0076338C" w:rsidRPr="00B21451">
        <w:rPr>
          <w:rFonts w:ascii="Garamond" w:hAnsi="Garamond" w:cs="Arial"/>
          <w:sz w:val="22"/>
        </w:rPr>
        <w:t xml:space="preserve"> Umumi Hıfzısıhha Kanununun, İşçi</w:t>
      </w:r>
      <w:r w:rsidRPr="00B21451">
        <w:rPr>
          <w:rFonts w:ascii="Garamond" w:hAnsi="Garamond" w:cs="Arial"/>
          <w:sz w:val="22"/>
        </w:rPr>
        <w:t xml:space="preserve"> </w:t>
      </w:r>
      <w:r w:rsidR="0076338C" w:rsidRPr="00B21451">
        <w:rPr>
          <w:rFonts w:ascii="Garamond" w:hAnsi="Garamond" w:cs="Arial"/>
          <w:sz w:val="22"/>
        </w:rPr>
        <w:t>Sağlığı ve Güvenliği Tüzüğü ve İş ve İşçi Sağlığı ile ilgili diğer mevzuat hükümlerini</w:t>
      </w:r>
      <w:r w:rsidRPr="00B21451">
        <w:rPr>
          <w:rFonts w:ascii="Garamond" w:hAnsi="Garamond" w:cs="Arial"/>
          <w:sz w:val="22"/>
        </w:rPr>
        <w:t xml:space="preserve"> </w:t>
      </w:r>
      <w:r w:rsidR="0076338C" w:rsidRPr="00B21451">
        <w:rPr>
          <w:rFonts w:ascii="Garamond" w:hAnsi="Garamond" w:cs="Arial"/>
          <w:sz w:val="22"/>
        </w:rPr>
        <w:t>yerine getirmekle ve kazalardan korunma yöntem ve çarelerini personeline öğretmekle</w:t>
      </w:r>
      <w:r w:rsidRPr="00B21451">
        <w:rPr>
          <w:rFonts w:ascii="Garamond" w:hAnsi="Garamond" w:cs="Arial"/>
          <w:sz w:val="22"/>
        </w:rPr>
        <w:t xml:space="preserve"> </w:t>
      </w:r>
      <w:r w:rsidR="0076338C" w:rsidRPr="00B21451">
        <w:rPr>
          <w:rFonts w:ascii="Garamond" w:hAnsi="Garamond" w:cs="Arial"/>
          <w:sz w:val="22"/>
        </w:rPr>
        <w:t>yükümlüdür.</w:t>
      </w:r>
    </w:p>
    <w:p w14:paraId="6E29DD88" w14:textId="664EF0D6"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Sosyal Sigortalar Mevzuatının İşçi-İşveren hakkındaki yasalardan dolayı işçi alınması,</w:t>
      </w:r>
      <w:r w:rsidR="003375A5" w:rsidRPr="00B21451">
        <w:rPr>
          <w:rFonts w:ascii="Garamond" w:hAnsi="Garamond" w:cs="Arial"/>
          <w:sz w:val="22"/>
        </w:rPr>
        <w:t xml:space="preserve"> </w:t>
      </w:r>
      <w:r w:rsidRPr="00B21451">
        <w:rPr>
          <w:rFonts w:ascii="Garamond" w:hAnsi="Garamond" w:cs="Arial"/>
          <w:sz w:val="22"/>
        </w:rPr>
        <w:t xml:space="preserve">işçi çıkarılması ve işçi haklarını ödemesi gibi sorumlulukları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 </w:t>
      </w:r>
      <w:r w:rsidR="0032711F" w:rsidRPr="00B21451">
        <w:rPr>
          <w:rFonts w:ascii="Garamond" w:hAnsi="Garamond" w:cs="Arial"/>
          <w:sz w:val="22"/>
        </w:rPr>
        <w:t>BİLGİ</w:t>
      </w:r>
      <w:r w:rsidR="003375A5" w:rsidRPr="00B21451">
        <w:rPr>
          <w:rFonts w:ascii="Garamond" w:hAnsi="Garamond" w:cs="Arial"/>
          <w:sz w:val="22"/>
        </w:rPr>
        <w:t xml:space="preserve"> </w:t>
      </w:r>
      <w:r w:rsidRPr="00B21451">
        <w:rPr>
          <w:rFonts w:ascii="Garamond" w:hAnsi="Garamond" w:cs="Arial"/>
          <w:sz w:val="22"/>
        </w:rPr>
        <w:t>bu konuda hiçbir sorumluluk taşımaz.</w:t>
      </w:r>
    </w:p>
    <w:p w14:paraId="4147EC9A" w14:textId="4FA7ECFC"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işçilere ait maaş bordrolarını (bir ay önceki) </w:t>
      </w:r>
      <w:r w:rsidR="0032711F" w:rsidRPr="00B21451">
        <w:rPr>
          <w:rFonts w:ascii="Garamond" w:hAnsi="Garamond" w:cs="Arial"/>
          <w:sz w:val="22"/>
        </w:rPr>
        <w:t>BİLGİ’</w:t>
      </w:r>
      <w:r w:rsidR="0076338C" w:rsidRPr="00B21451">
        <w:rPr>
          <w:rFonts w:ascii="Garamond" w:hAnsi="Garamond" w:cs="Arial"/>
          <w:sz w:val="22"/>
        </w:rPr>
        <w:t>ye teslim etmek</w:t>
      </w:r>
      <w:r w:rsidR="0032711F" w:rsidRPr="00B21451">
        <w:rPr>
          <w:rFonts w:ascii="Garamond" w:hAnsi="Garamond" w:cs="Arial"/>
          <w:sz w:val="22"/>
        </w:rPr>
        <w:t xml:space="preserve"> </w:t>
      </w:r>
      <w:r w:rsidR="0076338C" w:rsidRPr="00B21451">
        <w:rPr>
          <w:rFonts w:ascii="Garamond" w:hAnsi="Garamond" w:cs="Arial"/>
          <w:sz w:val="22"/>
        </w:rPr>
        <w:t xml:space="preserve">zorundadır. </w:t>
      </w:r>
      <w:r w:rsidRPr="00B21451">
        <w:rPr>
          <w:rFonts w:ascii="Garamond" w:hAnsi="Garamond" w:cs="Arial"/>
          <w:sz w:val="22"/>
        </w:rPr>
        <w:t>İşletmeci</w:t>
      </w:r>
      <w:r w:rsidR="0076338C" w:rsidRPr="00B21451">
        <w:rPr>
          <w:rFonts w:ascii="Garamond" w:hAnsi="Garamond" w:cs="Arial"/>
          <w:sz w:val="22"/>
        </w:rPr>
        <w:t xml:space="preserve"> işçilerine maaş bordrosu hazırlayıp, kaşeleyip, imzalayacak ve</w:t>
      </w:r>
      <w:r w:rsidR="0032711F" w:rsidRPr="00B21451">
        <w:rPr>
          <w:rFonts w:ascii="Garamond" w:hAnsi="Garamond" w:cs="Arial"/>
          <w:sz w:val="22"/>
        </w:rPr>
        <w:t xml:space="preserve"> </w:t>
      </w:r>
      <w:r w:rsidR="0076338C" w:rsidRPr="00B21451">
        <w:rPr>
          <w:rFonts w:ascii="Garamond" w:hAnsi="Garamond" w:cs="Arial"/>
          <w:sz w:val="22"/>
        </w:rPr>
        <w:t>işçilere her ay teslim edecektir.</w:t>
      </w:r>
    </w:p>
    <w:p w14:paraId="281B690A" w14:textId="746D6541"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Her ay sonunda istihkakını almadan önce bir önceki aya ait olan ve işçilerinin de</w:t>
      </w:r>
      <w:r w:rsidR="0032711F" w:rsidRPr="00B21451">
        <w:rPr>
          <w:rFonts w:ascii="Garamond" w:hAnsi="Garamond" w:cs="Arial"/>
          <w:sz w:val="22"/>
        </w:rPr>
        <w:t xml:space="preserve"> </w:t>
      </w:r>
      <w:r w:rsidRPr="00B21451">
        <w:rPr>
          <w:rFonts w:ascii="Garamond" w:hAnsi="Garamond" w:cs="Arial"/>
          <w:sz w:val="22"/>
        </w:rPr>
        <w:t>imzalarının bulunduğu maaş bordrolarını, önceki dönemler için işçilere ait ücret, izin</w:t>
      </w:r>
      <w:r w:rsidR="0032711F" w:rsidRPr="00B21451">
        <w:rPr>
          <w:rFonts w:ascii="Garamond" w:hAnsi="Garamond" w:cs="Arial"/>
          <w:sz w:val="22"/>
        </w:rPr>
        <w:t xml:space="preserve"> </w:t>
      </w:r>
      <w:r w:rsidRPr="00B21451">
        <w:rPr>
          <w:rFonts w:ascii="Garamond" w:hAnsi="Garamond" w:cs="Arial"/>
          <w:sz w:val="22"/>
        </w:rPr>
        <w:t>ücreti, yıllık izin, bayram tatili veya fazla çalışma karşılığı fazla mesai ücreti</w:t>
      </w:r>
      <w:r w:rsidR="0032711F" w:rsidRPr="00B21451">
        <w:rPr>
          <w:rFonts w:ascii="Garamond" w:hAnsi="Garamond" w:cs="Arial"/>
          <w:sz w:val="22"/>
        </w:rPr>
        <w:t xml:space="preserve"> </w:t>
      </w:r>
      <w:r w:rsidRPr="00B21451">
        <w:rPr>
          <w:rFonts w:ascii="Garamond" w:hAnsi="Garamond" w:cs="Arial"/>
          <w:sz w:val="22"/>
        </w:rPr>
        <w:t>alacağının olmadığını ve sigorta primlerinin ödendiğini belirten her türlü belgeyi</w:t>
      </w:r>
      <w:r w:rsidR="0032711F" w:rsidRPr="00B21451">
        <w:rPr>
          <w:rFonts w:ascii="Garamond" w:hAnsi="Garamond" w:cs="Arial"/>
          <w:sz w:val="22"/>
        </w:rPr>
        <w:t xml:space="preserve"> </w:t>
      </w:r>
      <w:r w:rsidRPr="00B21451">
        <w:rPr>
          <w:rFonts w:ascii="Garamond" w:hAnsi="Garamond" w:cs="Arial"/>
          <w:sz w:val="22"/>
        </w:rPr>
        <w:t xml:space="preserve">onaylayıp kaşeleyerek </w:t>
      </w:r>
      <w:r w:rsidR="0032711F" w:rsidRPr="00B21451">
        <w:rPr>
          <w:rFonts w:ascii="Garamond" w:hAnsi="Garamond" w:cs="Arial"/>
          <w:sz w:val="22"/>
        </w:rPr>
        <w:t>BİLGİ’</w:t>
      </w:r>
      <w:r w:rsidRPr="00B21451">
        <w:rPr>
          <w:rFonts w:ascii="Garamond" w:hAnsi="Garamond" w:cs="Arial"/>
          <w:sz w:val="22"/>
        </w:rPr>
        <w:t>ye teslim edecektir.</w:t>
      </w:r>
    </w:p>
    <w:p w14:paraId="67AE8D55" w14:textId="40BB23F0"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halen çalıştırdığı ve bu ihale döneminde yeni işe aldığı gerek bu işyerinden</w:t>
      </w:r>
      <w:r w:rsidR="0032711F" w:rsidRPr="00B21451">
        <w:rPr>
          <w:rFonts w:ascii="Garamond" w:hAnsi="Garamond" w:cs="Arial"/>
          <w:sz w:val="22"/>
        </w:rPr>
        <w:t xml:space="preserve"> </w:t>
      </w:r>
      <w:r w:rsidR="0076338C" w:rsidRPr="00B21451">
        <w:rPr>
          <w:rFonts w:ascii="Garamond" w:hAnsi="Garamond" w:cs="Arial"/>
          <w:sz w:val="22"/>
        </w:rPr>
        <w:t>şartname dışı hizmetlerde çalışan gerekse daha önce kendinin çalıştırdığı veya başka</w:t>
      </w:r>
      <w:r w:rsidR="0032711F" w:rsidRPr="00B21451">
        <w:rPr>
          <w:rFonts w:ascii="Garamond" w:hAnsi="Garamond" w:cs="Arial"/>
          <w:sz w:val="22"/>
        </w:rPr>
        <w:t xml:space="preserve"> </w:t>
      </w:r>
      <w:r w:rsidR="0076338C" w:rsidRPr="00B21451">
        <w:rPr>
          <w:rFonts w:ascii="Garamond" w:hAnsi="Garamond" w:cs="Arial"/>
          <w:sz w:val="22"/>
        </w:rPr>
        <w:t xml:space="preserve">işyerinde çalışıp sonra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giren işçilerin ihale tarihinden önceki dönemler</w:t>
      </w:r>
      <w:r w:rsidR="0032711F" w:rsidRPr="00B21451">
        <w:rPr>
          <w:rFonts w:ascii="Garamond" w:hAnsi="Garamond" w:cs="Arial"/>
          <w:sz w:val="22"/>
        </w:rPr>
        <w:t xml:space="preserve"> </w:t>
      </w:r>
      <w:r w:rsidR="0076338C" w:rsidRPr="00B21451">
        <w:rPr>
          <w:rFonts w:ascii="Garamond" w:hAnsi="Garamond" w:cs="Arial"/>
          <w:sz w:val="22"/>
        </w:rPr>
        <w:t>için olabilecek maaş, fazla mesai, bayram tatili ücret, kıdem tazminatı gibi her türlü</w:t>
      </w:r>
      <w:r w:rsidR="0032711F" w:rsidRPr="00B21451">
        <w:rPr>
          <w:rFonts w:ascii="Garamond" w:hAnsi="Garamond" w:cs="Arial"/>
          <w:sz w:val="22"/>
        </w:rPr>
        <w:t xml:space="preserve"> </w:t>
      </w:r>
      <w:r w:rsidR="0076338C" w:rsidRPr="00B21451">
        <w:rPr>
          <w:rFonts w:ascii="Garamond" w:hAnsi="Garamond" w:cs="Arial"/>
          <w:sz w:val="22"/>
        </w:rPr>
        <w:t xml:space="preserve">ücret ve borçlarından tek başına sorumlu olduğunu ve bunlardan </w:t>
      </w:r>
      <w:r w:rsidR="0032711F" w:rsidRPr="00B21451">
        <w:rPr>
          <w:rFonts w:ascii="Garamond" w:hAnsi="Garamond" w:cs="Arial"/>
          <w:sz w:val="22"/>
        </w:rPr>
        <w:t>BİLGİ’</w:t>
      </w:r>
      <w:r w:rsidR="0076338C" w:rsidRPr="00B21451">
        <w:rPr>
          <w:rFonts w:ascii="Garamond" w:hAnsi="Garamond" w:cs="Arial"/>
          <w:sz w:val="22"/>
        </w:rPr>
        <w:t>nin sorumlu</w:t>
      </w:r>
      <w:r w:rsidR="0032711F" w:rsidRPr="00B21451">
        <w:rPr>
          <w:rFonts w:ascii="Garamond" w:hAnsi="Garamond" w:cs="Arial"/>
          <w:sz w:val="22"/>
        </w:rPr>
        <w:t xml:space="preserve"> </w:t>
      </w:r>
      <w:r w:rsidR="0076338C" w:rsidRPr="00B21451">
        <w:rPr>
          <w:rFonts w:ascii="Garamond" w:hAnsi="Garamond" w:cs="Arial"/>
          <w:sz w:val="22"/>
        </w:rPr>
        <w:t>olmadığını kabul eder.</w:t>
      </w:r>
    </w:p>
    <w:p w14:paraId="726F6434" w14:textId="586C401F"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sigortasız, portör muayene kartı ve rutin kontrolleri eksik olan personel</w:t>
      </w:r>
      <w:r w:rsidR="0032711F" w:rsidRPr="00B21451">
        <w:rPr>
          <w:rFonts w:ascii="Garamond" w:hAnsi="Garamond" w:cs="Arial"/>
          <w:sz w:val="22"/>
        </w:rPr>
        <w:t xml:space="preserve"> </w:t>
      </w:r>
      <w:r w:rsidR="0076338C" w:rsidRPr="00B21451">
        <w:rPr>
          <w:rFonts w:ascii="Garamond" w:hAnsi="Garamond" w:cs="Arial"/>
          <w:sz w:val="22"/>
        </w:rPr>
        <w:t xml:space="preserve">çalıştıramaz. </w:t>
      </w:r>
    </w:p>
    <w:p w14:paraId="0C77903D" w14:textId="2496E2FF" w:rsidR="00247ECF"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Yemekhanede çalıştırılan personelin yol, yemek, izin vb. her türlü sosyal haklarından</w:t>
      </w:r>
      <w:r w:rsidR="0032711F" w:rsidRPr="00B21451">
        <w:rPr>
          <w:rFonts w:ascii="Garamond" w:hAnsi="Garamond" w:cs="Arial"/>
          <w:sz w:val="22"/>
        </w:rPr>
        <w:t xml:space="preserve"> </w:t>
      </w:r>
      <w:r w:rsidR="003375A5" w:rsidRPr="00B21451">
        <w:rPr>
          <w:rFonts w:ascii="Garamond" w:hAnsi="Garamond" w:cs="Arial"/>
          <w:sz w:val="22"/>
        </w:rPr>
        <w:t>İşletmeci</w:t>
      </w:r>
      <w:r w:rsidRPr="00B21451">
        <w:rPr>
          <w:rFonts w:ascii="Garamond" w:hAnsi="Garamond" w:cs="Arial"/>
          <w:sz w:val="22"/>
        </w:rPr>
        <w:t xml:space="preserve"> sorumludur.</w:t>
      </w:r>
    </w:p>
    <w:sectPr w:rsidR="00247ECF" w:rsidRPr="00B214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93EE" w14:textId="77777777" w:rsidR="00D727D1" w:rsidRDefault="00D727D1" w:rsidP="002F5DC2">
      <w:pPr>
        <w:spacing w:before="0" w:after="0" w:line="240" w:lineRule="auto"/>
      </w:pPr>
      <w:r>
        <w:separator/>
      </w:r>
    </w:p>
  </w:endnote>
  <w:endnote w:type="continuationSeparator" w:id="0">
    <w:p w14:paraId="69E04284" w14:textId="77777777" w:rsidR="00D727D1" w:rsidRDefault="00D727D1"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02555993" w14:textId="7BA46171" w:rsidR="003375A5" w:rsidRDefault="003375A5">
            <w:pPr>
              <w:pStyle w:val="Footer"/>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4338FA">
              <w:rPr>
                <w:rFonts w:asciiTheme="majorHAnsi" w:hAnsiTheme="majorHAnsi" w:cstheme="majorHAnsi"/>
                <w:b/>
                <w:bCs/>
                <w:noProof/>
                <w:sz w:val="20"/>
              </w:rPr>
              <w:t>20</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4338FA">
              <w:rPr>
                <w:rFonts w:asciiTheme="majorHAnsi" w:hAnsiTheme="majorHAnsi" w:cstheme="majorHAnsi"/>
                <w:b/>
                <w:bCs/>
                <w:noProof/>
                <w:sz w:val="20"/>
              </w:rPr>
              <w:t>20</w:t>
            </w:r>
            <w:r w:rsidRPr="002F5DC2">
              <w:rPr>
                <w:rFonts w:asciiTheme="majorHAnsi" w:hAnsiTheme="majorHAnsi" w:cstheme="majorHAnsi"/>
                <w:b/>
                <w:bCs/>
                <w:sz w:val="20"/>
                <w:szCs w:val="24"/>
              </w:rPr>
              <w:fldChar w:fldCharType="end"/>
            </w:r>
          </w:p>
        </w:sdtContent>
      </w:sdt>
    </w:sdtContent>
  </w:sdt>
  <w:p w14:paraId="10C10C78" w14:textId="77777777" w:rsidR="003375A5" w:rsidRDefault="0033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6DF4" w14:textId="77777777" w:rsidR="00D727D1" w:rsidRDefault="00D727D1" w:rsidP="002F5DC2">
      <w:pPr>
        <w:spacing w:before="0" w:after="0" w:line="240" w:lineRule="auto"/>
      </w:pPr>
      <w:r>
        <w:separator/>
      </w:r>
    </w:p>
  </w:footnote>
  <w:footnote w:type="continuationSeparator" w:id="0">
    <w:p w14:paraId="1F9EB6A8" w14:textId="77777777" w:rsidR="00D727D1" w:rsidRDefault="00D727D1" w:rsidP="002F5D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BA7E" w14:textId="1D2C0CB5" w:rsidR="00B21451" w:rsidRPr="00B21451" w:rsidRDefault="00B21451"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 xml:space="preserve">Yemekhane İşletme İhalesi </w:t>
    </w:r>
  </w:p>
  <w:p w14:paraId="56E660DE" w14:textId="77777777" w:rsidR="00B21451" w:rsidRPr="00B21451" w:rsidRDefault="00B21451"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İhale No: 202108004</w:t>
    </w:r>
  </w:p>
  <w:p w14:paraId="504D7BB3" w14:textId="77777777" w:rsidR="00B21451" w:rsidRDefault="00B2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76"/>
    <w:multiLevelType w:val="hybridMultilevel"/>
    <w:tmpl w:val="272C4C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A587C"/>
    <w:multiLevelType w:val="hybridMultilevel"/>
    <w:tmpl w:val="B59CB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A67F9"/>
    <w:multiLevelType w:val="hybridMultilevel"/>
    <w:tmpl w:val="1FD6C8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46E0F"/>
    <w:multiLevelType w:val="hybridMultilevel"/>
    <w:tmpl w:val="E6BAE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473D"/>
    <w:multiLevelType w:val="hybridMultilevel"/>
    <w:tmpl w:val="6B8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13B30"/>
    <w:multiLevelType w:val="hybridMultilevel"/>
    <w:tmpl w:val="A8B81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14065"/>
    <w:multiLevelType w:val="hybridMultilevel"/>
    <w:tmpl w:val="49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89258D"/>
    <w:multiLevelType w:val="multilevel"/>
    <w:tmpl w:val="768EB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595F6B"/>
    <w:multiLevelType w:val="hybridMultilevel"/>
    <w:tmpl w:val="CDA265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1D2006D6"/>
    <w:multiLevelType w:val="hybridMultilevel"/>
    <w:tmpl w:val="E878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4B25F0"/>
    <w:multiLevelType w:val="hybridMultilevel"/>
    <w:tmpl w:val="2F762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BA6FC8"/>
    <w:multiLevelType w:val="hybridMultilevel"/>
    <w:tmpl w:val="1646B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1B3BEE"/>
    <w:multiLevelType w:val="hybridMultilevel"/>
    <w:tmpl w:val="C1849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87C64"/>
    <w:multiLevelType w:val="hybridMultilevel"/>
    <w:tmpl w:val="97E48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B2EEB"/>
    <w:multiLevelType w:val="hybridMultilevel"/>
    <w:tmpl w:val="42BA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F73BC"/>
    <w:multiLevelType w:val="hybridMultilevel"/>
    <w:tmpl w:val="7C2E5CC4"/>
    <w:lvl w:ilvl="0" w:tplc="041F0001">
      <w:start w:val="1"/>
      <w:numFmt w:val="bullet"/>
      <w:lvlText w:val=""/>
      <w:lvlJc w:val="left"/>
      <w:pPr>
        <w:ind w:left="720" w:hanging="360"/>
      </w:pPr>
      <w:rPr>
        <w:rFonts w:ascii="Symbol" w:hAnsi="Symbol"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D5834"/>
    <w:multiLevelType w:val="hybridMultilevel"/>
    <w:tmpl w:val="EED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91587"/>
    <w:multiLevelType w:val="hybridMultilevel"/>
    <w:tmpl w:val="146A845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47E25A7F"/>
    <w:multiLevelType w:val="hybridMultilevel"/>
    <w:tmpl w:val="E4960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8A49FE"/>
    <w:multiLevelType w:val="multilevel"/>
    <w:tmpl w:val="768EB418"/>
    <w:lvl w:ilvl="0">
      <w:start w:val="1"/>
      <w:numFmt w:val="decimal"/>
      <w:pStyle w:val="Heading1"/>
      <w:lvlText w:val="%1."/>
      <w:lvlJc w:val="left"/>
      <w:pPr>
        <w:ind w:left="546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C34C8A"/>
    <w:multiLevelType w:val="hybridMultilevel"/>
    <w:tmpl w:val="99C81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ED5F21"/>
    <w:multiLevelType w:val="hybridMultilevel"/>
    <w:tmpl w:val="79286B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0A0C14"/>
    <w:multiLevelType w:val="hybridMultilevel"/>
    <w:tmpl w:val="3236A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6C4A16"/>
    <w:multiLevelType w:val="hybridMultilevel"/>
    <w:tmpl w:val="6854CD80"/>
    <w:lvl w:ilvl="0" w:tplc="041F0001">
      <w:start w:val="1"/>
      <w:numFmt w:val="bullet"/>
      <w:lvlText w:val=""/>
      <w:lvlJc w:val="left"/>
      <w:pPr>
        <w:ind w:left="720" w:hanging="360"/>
      </w:pPr>
      <w:rPr>
        <w:rFonts w:ascii="Symbol" w:hAnsi="Symbol" w:hint="default"/>
        <w:b/>
        <w:i w:val="0"/>
      </w:rPr>
    </w:lvl>
    <w:lvl w:ilvl="1" w:tplc="64767AB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115979"/>
    <w:multiLevelType w:val="hybridMultilevel"/>
    <w:tmpl w:val="72164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D0A2A70"/>
    <w:multiLevelType w:val="hybridMultilevel"/>
    <w:tmpl w:val="97F2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num>
  <w:num w:numId="8">
    <w:abstractNumId w:val="23"/>
  </w:num>
  <w:num w:numId="9">
    <w:abstractNumId w:val="30"/>
  </w:num>
  <w:num w:numId="10">
    <w:abstractNumId w:val="3"/>
  </w:num>
  <w:num w:numId="11">
    <w:abstractNumId w:val="18"/>
  </w:num>
  <w:num w:numId="12">
    <w:abstractNumId w:val="9"/>
  </w:num>
  <w:num w:numId="13">
    <w:abstractNumId w:val="19"/>
  </w:num>
  <w:num w:numId="14">
    <w:abstractNumId w:val="27"/>
  </w:num>
  <w:num w:numId="15">
    <w:abstractNumId w:val="0"/>
  </w:num>
  <w:num w:numId="16">
    <w:abstractNumId w:val="29"/>
  </w:num>
  <w:num w:numId="17">
    <w:abstractNumId w:val="16"/>
  </w:num>
  <w:num w:numId="18">
    <w:abstractNumId w:val="22"/>
  </w:num>
  <w:num w:numId="19">
    <w:abstractNumId w:val="31"/>
  </w:num>
  <w:num w:numId="20">
    <w:abstractNumId w:val="24"/>
  </w:num>
  <w:num w:numId="21">
    <w:abstractNumId w:val="10"/>
  </w:num>
  <w:num w:numId="22">
    <w:abstractNumId w:val="13"/>
  </w:num>
  <w:num w:numId="23">
    <w:abstractNumId w:val="1"/>
  </w:num>
  <w:num w:numId="24">
    <w:abstractNumId w:val="8"/>
  </w:num>
  <w:num w:numId="25">
    <w:abstractNumId w:val="6"/>
  </w:num>
  <w:num w:numId="26">
    <w:abstractNumId w:val="4"/>
  </w:num>
  <w:num w:numId="27">
    <w:abstractNumId w:val="7"/>
  </w:num>
  <w:num w:numId="28">
    <w:abstractNumId w:val="25"/>
  </w:num>
  <w:num w:numId="29">
    <w:abstractNumId w:val="2"/>
  </w:num>
  <w:num w:numId="30">
    <w:abstractNumId w:val="14"/>
  </w:num>
  <w:num w:numId="31">
    <w:abstractNumId w:val="21"/>
  </w:num>
  <w:num w:numId="32">
    <w:abstractNumId w:val="17"/>
  </w:num>
  <w:num w:numId="33">
    <w:abstractNumId w:val="12"/>
  </w:num>
  <w:num w:numId="34">
    <w:abstractNumId w:val="26"/>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05"/>
    <w:rsid w:val="00026702"/>
    <w:rsid w:val="0007153D"/>
    <w:rsid w:val="00081A23"/>
    <w:rsid w:val="00094CA2"/>
    <w:rsid w:val="000F405E"/>
    <w:rsid w:val="00156E03"/>
    <w:rsid w:val="001B6953"/>
    <w:rsid w:val="001E2C6F"/>
    <w:rsid w:val="00211392"/>
    <w:rsid w:val="00227D7B"/>
    <w:rsid w:val="00247ECF"/>
    <w:rsid w:val="002C3520"/>
    <w:rsid w:val="002E0B8D"/>
    <w:rsid w:val="002E1072"/>
    <w:rsid w:val="002F162D"/>
    <w:rsid w:val="002F5DC2"/>
    <w:rsid w:val="00301720"/>
    <w:rsid w:val="0032099B"/>
    <w:rsid w:val="00320F71"/>
    <w:rsid w:val="003244BD"/>
    <w:rsid w:val="0032711F"/>
    <w:rsid w:val="00336B05"/>
    <w:rsid w:val="003375A5"/>
    <w:rsid w:val="00345C6C"/>
    <w:rsid w:val="003609A3"/>
    <w:rsid w:val="003974DF"/>
    <w:rsid w:val="003B5352"/>
    <w:rsid w:val="003E501E"/>
    <w:rsid w:val="00407DE4"/>
    <w:rsid w:val="004338FA"/>
    <w:rsid w:val="00455119"/>
    <w:rsid w:val="00493297"/>
    <w:rsid w:val="004A0397"/>
    <w:rsid w:val="004E5301"/>
    <w:rsid w:val="0050419B"/>
    <w:rsid w:val="00596D07"/>
    <w:rsid w:val="005E543A"/>
    <w:rsid w:val="005E73BF"/>
    <w:rsid w:val="005F6CA3"/>
    <w:rsid w:val="006356FB"/>
    <w:rsid w:val="006422D0"/>
    <w:rsid w:val="00645230"/>
    <w:rsid w:val="00653DDD"/>
    <w:rsid w:val="00672880"/>
    <w:rsid w:val="006879F6"/>
    <w:rsid w:val="00690ACA"/>
    <w:rsid w:val="006B2AD5"/>
    <w:rsid w:val="006E5F3D"/>
    <w:rsid w:val="006F4DA7"/>
    <w:rsid w:val="00740E13"/>
    <w:rsid w:val="0076338C"/>
    <w:rsid w:val="007664F7"/>
    <w:rsid w:val="00775379"/>
    <w:rsid w:val="00783E25"/>
    <w:rsid w:val="007878CD"/>
    <w:rsid w:val="007C4611"/>
    <w:rsid w:val="00805CCA"/>
    <w:rsid w:val="00817E05"/>
    <w:rsid w:val="0082783A"/>
    <w:rsid w:val="008330E2"/>
    <w:rsid w:val="00834932"/>
    <w:rsid w:val="00876F24"/>
    <w:rsid w:val="00880334"/>
    <w:rsid w:val="00887A28"/>
    <w:rsid w:val="008C779B"/>
    <w:rsid w:val="008E42BD"/>
    <w:rsid w:val="00915458"/>
    <w:rsid w:val="00946136"/>
    <w:rsid w:val="009733EB"/>
    <w:rsid w:val="009A2593"/>
    <w:rsid w:val="009A3B0B"/>
    <w:rsid w:val="009E2E12"/>
    <w:rsid w:val="00A21226"/>
    <w:rsid w:val="00A23AAB"/>
    <w:rsid w:val="00A30BD9"/>
    <w:rsid w:val="00A34F79"/>
    <w:rsid w:val="00A56A23"/>
    <w:rsid w:val="00A870B0"/>
    <w:rsid w:val="00A949B7"/>
    <w:rsid w:val="00AA4EED"/>
    <w:rsid w:val="00AD3032"/>
    <w:rsid w:val="00AD5329"/>
    <w:rsid w:val="00AF7245"/>
    <w:rsid w:val="00B15A9E"/>
    <w:rsid w:val="00B21451"/>
    <w:rsid w:val="00B27382"/>
    <w:rsid w:val="00B30ADB"/>
    <w:rsid w:val="00B46DB0"/>
    <w:rsid w:val="00B6489E"/>
    <w:rsid w:val="00BC5F4C"/>
    <w:rsid w:val="00BF7F49"/>
    <w:rsid w:val="00C060EC"/>
    <w:rsid w:val="00C13661"/>
    <w:rsid w:val="00C36151"/>
    <w:rsid w:val="00C52466"/>
    <w:rsid w:val="00C54F46"/>
    <w:rsid w:val="00C563A3"/>
    <w:rsid w:val="00C70BD5"/>
    <w:rsid w:val="00C80902"/>
    <w:rsid w:val="00CA3A41"/>
    <w:rsid w:val="00CB1D2C"/>
    <w:rsid w:val="00CC2F06"/>
    <w:rsid w:val="00CD2240"/>
    <w:rsid w:val="00CD6EEF"/>
    <w:rsid w:val="00CE6206"/>
    <w:rsid w:val="00CE6A34"/>
    <w:rsid w:val="00D14F2A"/>
    <w:rsid w:val="00D30EBA"/>
    <w:rsid w:val="00D34812"/>
    <w:rsid w:val="00D65920"/>
    <w:rsid w:val="00D727D1"/>
    <w:rsid w:val="00DA7575"/>
    <w:rsid w:val="00DC63F9"/>
    <w:rsid w:val="00DE77E8"/>
    <w:rsid w:val="00E27A4A"/>
    <w:rsid w:val="00E36654"/>
    <w:rsid w:val="00E46DE0"/>
    <w:rsid w:val="00E63A76"/>
    <w:rsid w:val="00E808F1"/>
    <w:rsid w:val="00E909C9"/>
    <w:rsid w:val="00EA032C"/>
    <w:rsid w:val="00EA39B7"/>
    <w:rsid w:val="00EA46CE"/>
    <w:rsid w:val="00ED7984"/>
    <w:rsid w:val="00EF14A7"/>
    <w:rsid w:val="00F01476"/>
    <w:rsid w:val="00F2088C"/>
    <w:rsid w:val="00F230AA"/>
    <w:rsid w:val="00F46184"/>
    <w:rsid w:val="00F47521"/>
    <w:rsid w:val="00F53C95"/>
    <w:rsid w:val="00F64DF3"/>
    <w:rsid w:val="00FD133A"/>
    <w:rsid w:val="00FE0118"/>
    <w:rsid w:val="00FE2349"/>
    <w:rsid w:val="00FF0E1A"/>
    <w:rsid w:val="00FF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3676"/>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Heading1">
    <w:name w:val="heading 1"/>
    <w:basedOn w:val="Normal"/>
    <w:link w:val="Heading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329"/>
    <w:rPr>
      <w:rFonts w:ascii="Arial" w:eastAsia="SimSun" w:hAnsi="Arial" w:cs="Times New Roman"/>
      <w:b/>
      <w:bCs/>
      <w:sz w:val="20"/>
      <w:lang w:val="x-none"/>
    </w:rPr>
  </w:style>
  <w:style w:type="paragraph" w:styleId="Title">
    <w:name w:val="Title"/>
    <w:basedOn w:val="Normal"/>
    <w:next w:val="Normal"/>
    <w:link w:val="Title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TitleChar">
    <w:name w:val="Title Char"/>
    <w:basedOn w:val="DefaultParagraphFont"/>
    <w:link w:val="Title"/>
    <w:uiPriority w:val="99"/>
    <w:rsid w:val="00320F71"/>
    <w:rPr>
      <w:rFonts w:ascii="Arial Narrow" w:eastAsia="SimSun" w:hAnsi="Arial Narrow" w:cs="Times New Roman"/>
      <w:b/>
      <w:bCs/>
      <w:kern w:val="28"/>
      <w:sz w:val="32"/>
      <w:szCs w:val="32"/>
      <w:lang w:val="x-none"/>
    </w:rPr>
  </w:style>
  <w:style w:type="character" w:styleId="Strong">
    <w:name w:val="Strong"/>
    <w:uiPriority w:val="99"/>
    <w:qFormat/>
    <w:rsid w:val="00320F71"/>
    <w:rPr>
      <w:rFonts w:cs="Times New Roman"/>
      <w:b/>
      <w:bCs/>
    </w:rPr>
  </w:style>
  <w:style w:type="character" w:styleId="CommentReference">
    <w:name w:val="annotation reference"/>
    <w:uiPriority w:val="99"/>
    <w:semiHidden/>
    <w:rsid w:val="00320F71"/>
    <w:rPr>
      <w:rFonts w:cs="Times New Roman"/>
      <w:sz w:val="16"/>
      <w:szCs w:val="16"/>
    </w:rPr>
  </w:style>
  <w:style w:type="paragraph" w:styleId="CommentText">
    <w:name w:val="annotation text"/>
    <w:basedOn w:val="Normal"/>
    <w:link w:val="CommentTextChar"/>
    <w:uiPriority w:val="99"/>
    <w:semiHidden/>
    <w:rsid w:val="00320F71"/>
    <w:rPr>
      <w:rFonts w:ascii="Arial Narrow" w:hAnsi="Arial Narrow" w:cs="Times New Roman"/>
      <w:sz w:val="20"/>
      <w:szCs w:val="20"/>
      <w:lang w:val="x-none"/>
    </w:rPr>
  </w:style>
  <w:style w:type="character" w:customStyle="1" w:styleId="CommentTextChar">
    <w:name w:val="Comment Text Char"/>
    <w:basedOn w:val="DefaultParagraphFont"/>
    <w:link w:val="CommentText"/>
    <w:uiPriority w:val="99"/>
    <w:semiHidden/>
    <w:rsid w:val="00320F71"/>
    <w:rPr>
      <w:rFonts w:ascii="Arial Narrow" w:eastAsia="SimSun" w:hAnsi="Arial Narrow" w:cs="Times New Roman"/>
      <w:sz w:val="20"/>
      <w:szCs w:val="20"/>
      <w:lang w:val="x-none"/>
    </w:rPr>
  </w:style>
  <w:style w:type="paragraph" w:styleId="BalloonText">
    <w:name w:val="Balloon Text"/>
    <w:basedOn w:val="Normal"/>
    <w:link w:val="BalloonTextChar"/>
    <w:uiPriority w:val="99"/>
    <w:semiHidden/>
    <w:unhideWhenUsed/>
    <w:rsid w:val="00320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1"/>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C52466"/>
    <w:pPr>
      <w:spacing w:line="240" w:lineRule="auto"/>
    </w:pPr>
    <w:rPr>
      <w:rFonts w:ascii="Times New Roman" w:hAnsi="Times New Roman" w:cs="Arial Narrow"/>
      <w:b/>
      <w:bCs/>
      <w:lang w:val="tr-TR"/>
    </w:rPr>
  </w:style>
  <w:style w:type="character" w:customStyle="1" w:styleId="CommentSubjectChar">
    <w:name w:val="Comment Subject Char"/>
    <w:basedOn w:val="CommentTextChar"/>
    <w:link w:val="CommentSubject"/>
    <w:uiPriority w:val="99"/>
    <w:semiHidden/>
    <w:rsid w:val="00C52466"/>
    <w:rPr>
      <w:rFonts w:ascii="Times New Roman" w:eastAsia="SimSun" w:hAnsi="Times New Roman" w:cs="Arial Narrow"/>
      <w:b/>
      <w:bCs/>
      <w:sz w:val="20"/>
      <w:szCs w:val="20"/>
      <w:lang w:val="x-none"/>
    </w:rPr>
  </w:style>
  <w:style w:type="paragraph" w:styleId="ListParagraph">
    <w:name w:val="List Paragraph"/>
    <w:basedOn w:val="Normal"/>
    <w:uiPriority w:val="34"/>
    <w:qFormat/>
    <w:rsid w:val="002F5DC2"/>
    <w:pPr>
      <w:ind w:left="720"/>
      <w:contextualSpacing/>
    </w:pPr>
  </w:style>
  <w:style w:type="paragraph" w:styleId="Header">
    <w:name w:val="header"/>
    <w:basedOn w:val="Normal"/>
    <w:link w:val="HeaderChar"/>
    <w:uiPriority w:val="99"/>
    <w:unhideWhenUsed/>
    <w:rsid w:val="002F5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DC2"/>
    <w:rPr>
      <w:rFonts w:ascii="Times New Roman" w:eastAsia="SimSun" w:hAnsi="Times New Roman" w:cs="Arial Narrow"/>
      <w:sz w:val="24"/>
    </w:rPr>
  </w:style>
  <w:style w:type="paragraph" w:styleId="Footer">
    <w:name w:val="footer"/>
    <w:basedOn w:val="Normal"/>
    <w:link w:val="FooterChar"/>
    <w:uiPriority w:val="99"/>
    <w:unhideWhenUsed/>
    <w:rsid w:val="002F5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Revision">
    <w:name w:val="Revision"/>
    <w:hidden/>
    <w:uiPriority w:val="99"/>
    <w:semiHidden/>
    <w:rsid w:val="00493297"/>
    <w:pPr>
      <w:spacing w:after="0" w:line="240" w:lineRule="auto"/>
    </w:pPr>
    <w:rPr>
      <w:rFonts w:ascii="Times New Roman" w:eastAsia="SimSun" w:hAnsi="Times New Roman" w:cs="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8975">
      <w:bodyDiv w:val="1"/>
      <w:marLeft w:val="0"/>
      <w:marRight w:val="0"/>
      <w:marTop w:val="0"/>
      <w:marBottom w:val="0"/>
      <w:divBdr>
        <w:top w:val="none" w:sz="0" w:space="0" w:color="auto"/>
        <w:left w:val="none" w:sz="0" w:space="0" w:color="auto"/>
        <w:bottom w:val="none" w:sz="0" w:space="0" w:color="auto"/>
        <w:right w:val="none" w:sz="0" w:space="0" w:color="auto"/>
      </w:divBdr>
    </w:div>
    <w:div w:id="1279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1D2F-2C07-4034-96E5-F5CC50FD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17</cp:revision>
  <dcterms:created xsi:type="dcterms:W3CDTF">2021-05-28T11:37:00Z</dcterms:created>
  <dcterms:modified xsi:type="dcterms:W3CDTF">2021-08-08T20:44:00Z</dcterms:modified>
</cp:coreProperties>
</file>