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F0F50" w14:textId="3C32CB00" w:rsidR="00867A17" w:rsidRPr="00D32D1F" w:rsidRDefault="00E86E64" w:rsidP="0038049B">
      <w:pPr>
        <w:spacing w:after="0" w:line="240" w:lineRule="auto"/>
        <w:jc w:val="center"/>
        <w:rPr>
          <w:rFonts w:ascii="Garamond" w:hAnsi="Garamond"/>
          <w:b/>
          <w:lang w:val="tr-TR"/>
        </w:rPr>
      </w:pPr>
      <w:r w:rsidRPr="00D32D1F">
        <w:rPr>
          <w:rFonts w:ascii="Garamond" w:hAnsi="Garamond"/>
          <w:b/>
          <w:lang w:val="tr-TR"/>
        </w:rPr>
        <w:t xml:space="preserve"> </w:t>
      </w:r>
      <w:r w:rsidR="002B67EF" w:rsidRPr="00D32D1F">
        <w:rPr>
          <w:rFonts w:ascii="Garamond" w:hAnsi="Garamond"/>
          <w:b/>
          <w:lang w:val="tr-TR"/>
        </w:rPr>
        <w:t>İŞLETME SÖZLEŞMESİ</w:t>
      </w:r>
    </w:p>
    <w:p w14:paraId="6439078E" w14:textId="7AE3C42D" w:rsidR="002B67EF" w:rsidRPr="00D32D1F" w:rsidRDefault="002B67EF" w:rsidP="0038049B">
      <w:pPr>
        <w:spacing w:after="0" w:line="240" w:lineRule="auto"/>
        <w:jc w:val="both"/>
        <w:rPr>
          <w:rFonts w:ascii="Garamond" w:hAnsi="Garamond"/>
          <w:lang w:val="tr-TR"/>
        </w:rPr>
      </w:pPr>
    </w:p>
    <w:p w14:paraId="0EE9DA47" w14:textId="66A8C421" w:rsidR="002B67EF" w:rsidRPr="00D32D1F" w:rsidRDefault="002B67EF" w:rsidP="0038049B">
      <w:pPr>
        <w:pStyle w:val="ListParagraph"/>
        <w:numPr>
          <w:ilvl w:val="0"/>
          <w:numId w:val="1"/>
        </w:numPr>
        <w:spacing w:after="0" w:line="240" w:lineRule="auto"/>
        <w:jc w:val="both"/>
        <w:rPr>
          <w:rFonts w:ascii="Garamond" w:hAnsi="Garamond"/>
          <w:b/>
          <w:lang w:val="tr-TR"/>
        </w:rPr>
      </w:pPr>
      <w:r w:rsidRPr="00D32D1F">
        <w:rPr>
          <w:rFonts w:ascii="Garamond" w:hAnsi="Garamond"/>
          <w:b/>
          <w:lang w:val="tr-TR"/>
        </w:rPr>
        <w:t>TARAFLAR</w:t>
      </w:r>
    </w:p>
    <w:p w14:paraId="737921D8" w14:textId="62710A12" w:rsidR="002B67EF" w:rsidRPr="00D32D1F" w:rsidRDefault="002B67EF" w:rsidP="0038049B">
      <w:pPr>
        <w:spacing w:after="0" w:line="240" w:lineRule="auto"/>
        <w:jc w:val="both"/>
        <w:rPr>
          <w:rFonts w:ascii="Garamond" w:hAnsi="Garamond"/>
          <w:lang w:val="tr-TR"/>
        </w:rPr>
      </w:pPr>
    </w:p>
    <w:p w14:paraId="3E3C7A93" w14:textId="1A5D867F" w:rsidR="002B67EF" w:rsidRPr="00D32D1F" w:rsidRDefault="002B67EF" w:rsidP="0038049B">
      <w:pPr>
        <w:spacing w:after="0" w:line="240" w:lineRule="auto"/>
        <w:jc w:val="both"/>
        <w:rPr>
          <w:rFonts w:ascii="Garamond" w:hAnsi="Garamond"/>
          <w:lang w:val="tr-TR"/>
        </w:rPr>
      </w:pPr>
      <w:r w:rsidRPr="00D32D1F">
        <w:rPr>
          <w:rFonts w:ascii="Garamond" w:hAnsi="Garamond"/>
          <w:lang w:val="tr-TR"/>
        </w:rPr>
        <w:t xml:space="preserve">Bir tarafta </w:t>
      </w:r>
      <w:proofErr w:type="spellStart"/>
      <w:r w:rsidRPr="00D32D1F">
        <w:rPr>
          <w:rFonts w:ascii="Garamond" w:hAnsi="Garamond"/>
          <w:lang w:val="tr-TR"/>
        </w:rPr>
        <w:t>Emniyettepe</w:t>
      </w:r>
      <w:proofErr w:type="spellEnd"/>
      <w:r w:rsidRPr="00D32D1F">
        <w:rPr>
          <w:rFonts w:ascii="Garamond" w:hAnsi="Garamond"/>
          <w:lang w:val="tr-TR"/>
        </w:rPr>
        <w:t xml:space="preserve"> Mah. Kazım Karabekir Cad. No:2/13 Eyüp/İstanbul adresinde mukim, Gaziosmanpaşa Vergi Dairesi 4810620627 Vergi numaralı </w:t>
      </w:r>
      <w:r w:rsidR="00BC5D43" w:rsidRPr="00D32D1F">
        <w:rPr>
          <w:rFonts w:ascii="Garamond" w:hAnsi="Garamond"/>
          <w:lang w:val="tr-TR"/>
        </w:rPr>
        <w:t xml:space="preserve">ve 58126-5 Ticaret Sicil numaralı </w:t>
      </w:r>
      <w:r w:rsidRPr="00D32D1F">
        <w:rPr>
          <w:rFonts w:ascii="Garamond" w:hAnsi="Garamond"/>
          <w:lang w:val="tr-TR"/>
        </w:rPr>
        <w:t>İstanbul Bilgi Üniversitesi İktisadi İşletmesi  (</w:t>
      </w:r>
      <w:r w:rsidR="00BC5D43" w:rsidRPr="00D32D1F">
        <w:rPr>
          <w:rFonts w:ascii="Garamond" w:hAnsi="Garamond"/>
          <w:lang w:val="tr-TR"/>
        </w:rPr>
        <w:t>B</w:t>
      </w:r>
      <w:r w:rsidRPr="00D32D1F">
        <w:rPr>
          <w:rFonts w:ascii="Garamond" w:hAnsi="Garamond"/>
          <w:lang w:val="tr-TR"/>
        </w:rPr>
        <w:t>undan sonra “</w:t>
      </w:r>
      <w:r w:rsidR="008A5503">
        <w:rPr>
          <w:rFonts w:ascii="Garamond" w:hAnsi="Garamond"/>
          <w:lang w:val="tr-TR"/>
        </w:rPr>
        <w:t>İKTİSADİ İŞLETME</w:t>
      </w:r>
      <w:r w:rsidRPr="00D32D1F">
        <w:rPr>
          <w:rFonts w:ascii="Garamond" w:hAnsi="Garamond"/>
          <w:lang w:val="tr-TR"/>
        </w:rPr>
        <w:t xml:space="preserve">” olarak anılacaktır) ile diğer tarafta </w:t>
      </w:r>
      <w:r w:rsidRPr="00D32D1F">
        <w:rPr>
          <w:rFonts w:ascii="Garamond" w:hAnsi="Garamond"/>
          <w:highlight w:val="yellow"/>
          <w:lang w:val="tr-TR"/>
        </w:rPr>
        <w:t>[●]</w:t>
      </w:r>
      <w:r w:rsidRPr="00D32D1F">
        <w:rPr>
          <w:rFonts w:ascii="Garamond" w:hAnsi="Garamond"/>
          <w:lang w:val="tr-TR"/>
        </w:rPr>
        <w:t xml:space="preserve"> adresinde mukim </w:t>
      </w:r>
      <w:r w:rsidRPr="00D32D1F">
        <w:rPr>
          <w:rFonts w:ascii="Garamond" w:hAnsi="Garamond"/>
          <w:highlight w:val="yellow"/>
          <w:lang w:val="tr-TR"/>
        </w:rPr>
        <w:t>[●]</w:t>
      </w:r>
      <w:r w:rsidRPr="00D32D1F">
        <w:rPr>
          <w:rFonts w:ascii="Garamond" w:hAnsi="Garamond"/>
          <w:lang w:val="tr-TR"/>
        </w:rPr>
        <w:t xml:space="preserve"> Vergi Dairesi </w:t>
      </w:r>
      <w:r w:rsidRPr="00D32D1F">
        <w:rPr>
          <w:rFonts w:ascii="Garamond" w:hAnsi="Garamond"/>
          <w:highlight w:val="yellow"/>
          <w:lang w:val="tr-TR"/>
        </w:rPr>
        <w:t>[●]</w:t>
      </w:r>
      <w:r w:rsidRPr="00D32D1F">
        <w:rPr>
          <w:rFonts w:ascii="Garamond" w:hAnsi="Garamond"/>
          <w:lang w:val="tr-TR"/>
        </w:rPr>
        <w:t xml:space="preserve"> Vergi numaralı </w:t>
      </w:r>
      <w:r w:rsidR="00BC5D43" w:rsidRPr="00D32D1F">
        <w:rPr>
          <w:rFonts w:ascii="Garamond" w:hAnsi="Garamond"/>
          <w:lang w:val="tr-TR"/>
        </w:rPr>
        <w:t>ve</w:t>
      </w:r>
      <w:r w:rsidRPr="00D32D1F">
        <w:rPr>
          <w:rFonts w:ascii="Garamond" w:hAnsi="Garamond"/>
          <w:lang w:val="tr-TR"/>
        </w:rPr>
        <w:t xml:space="preserve"> </w:t>
      </w:r>
      <w:r w:rsidRPr="00D32D1F">
        <w:rPr>
          <w:rFonts w:ascii="Garamond" w:hAnsi="Garamond"/>
          <w:highlight w:val="yellow"/>
          <w:lang w:val="tr-TR"/>
        </w:rPr>
        <w:t>[●]</w:t>
      </w:r>
      <w:r w:rsidRPr="00D32D1F">
        <w:rPr>
          <w:rFonts w:ascii="Garamond" w:hAnsi="Garamond"/>
          <w:lang w:val="tr-TR"/>
        </w:rPr>
        <w:t xml:space="preserve"> </w:t>
      </w:r>
      <w:r w:rsidR="00BC5D43" w:rsidRPr="00D32D1F">
        <w:rPr>
          <w:rFonts w:ascii="Garamond" w:hAnsi="Garamond"/>
          <w:lang w:val="tr-TR"/>
        </w:rPr>
        <w:t>T</w:t>
      </w:r>
      <w:r w:rsidRPr="00D32D1F">
        <w:rPr>
          <w:rFonts w:ascii="Garamond" w:hAnsi="Garamond"/>
          <w:lang w:val="tr-TR"/>
        </w:rPr>
        <w:t xml:space="preserve">icaret </w:t>
      </w:r>
      <w:r w:rsidR="00BC5D43" w:rsidRPr="00D32D1F">
        <w:rPr>
          <w:rFonts w:ascii="Garamond" w:hAnsi="Garamond"/>
          <w:lang w:val="tr-TR"/>
        </w:rPr>
        <w:t>S</w:t>
      </w:r>
      <w:r w:rsidRPr="00D32D1F">
        <w:rPr>
          <w:rFonts w:ascii="Garamond" w:hAnsi="Garamond"/>
          <w:lang w:val="tr-TR"/>
        </w:rPr>
        <w:t xml:space="preserve">icil numaralı </w:t>
      </w:r>
      <w:r w:rsidRPr="00D32D1F">
        <w:rPr>
          <w:rFonts w:ascii="Garamond" w:hAnsi="Garamond"/>
          <w:highlight w:val="yellow"/>
          <w:lang w:val="tr-TR"/>
        </w:rPr>
        <w:t>[●]</w:t>
      </w:r>
      <w:r w:rsidRPr="00D32D1F">
        <w:rPr>
          <w:rFonts w:ascii="Garamond" w:hAnsi="Garamond"/>
          <w:lang w:val="tr-TR"/>
        </w:rPr>
        <w:t xml:space="preserve"> (Bundan sonra “İşletmeci” olarak anılacaktır) arasında aşağıdaki şartlarla “İşletme Sözleşmesi” (Bundan sonra “İşletme Sözleşmesi” veya “Sözleşme” olarak anılacaktır) akdedilmiştir.</w:t>
      </w:r>
    </w:p>
    <w:p w14:paraId="2468C416" w14:textId="77777777" w:rsidR="002B67EF" w:rsidRPr="00D32D1F" w:rsidRDefault="002B67EF" w:rsidP="0038049B">
      <w:pPr>
        <w:spacing w:after="0" w:line="240" w:lineRule="auto"/>
        <w:jc w:val="both"/>
        <w:rPr>
          <w:rFonts w:ascii="Garamond" w:hAnsi="Garamond"/>
          <w:lang w:val="tr-TR"/>
        </w:rPr>
      </w:pPr>
    </w:p>
    <w:p w14:paraId="196F5E49" w14:textId="397AC698" w:rsidR="002B67EF" w:rsidRPr="00D32D1F" w:rsidRDefault="008A5503" w:rsidP="0038049B">
      <w:pPr>
        <w:spacing w:after="0" w:line="240" w:lineRule="auto"/>
        <w:jc w:val="both"/>
        <w:rPr>
          <w:rFonts w:ascii="Garamond" w:hAnsi="Garamond"/>
          <w:lang w:val="tr-TR"/>
        </w:rPr>
      </w:pPr>
      <w:r>
        <w:rPr>
          <w:rFonts w:ascii="Garamond" w:hAnsi="Garamond"/>
          <w:lang w:val="tr-TR"/>
        </w:rPr>
        <w:t>İKTİSADİ İŞLETME</w:t>
      </w:r>
      <w:r w:rsidRPr="00D32D1F">
        <w:rPr>
          <w:rFonts w:ascii="Garamond" w:hAnsi="Garamond"/>
          <w:lang w:val="tr-TR"/>
        </w:rPr>
        <w:t xml:space="preserve"> </w:t>
      </w:r>
      <w:r w:rsidR="002B67EF" w:rsidRPr="00D32D1F">
        <w:rPr>
          <w:rFonts w:ascii="Garamond" w:hAnsi="Garamond"/>
          <w:lang w:val="tr-TR"/>
        </w:rPr>
        <w:t>ve İşletmeci birlikte “Taraflar” ayrı ayrı “Taraf” olarak anılacaktır.</w:t>
      </w:r>
    </w:p>
    <w:p w14:paraId="27F2B35F" w14:textId="24D805FA" w:rsidR="002B67EF" w:rsidRPr="00D32D1F" w:rsidRDefault="002B67EF" w:rsidP="0038049B">
      <w:pPr>
        <w:spacing w:after="0" w:line="240" w:lineRule="auto"/>
        <w:jc w:val="both"/>
        <w:rPr>
          <w:rFonts w:ascii="Garamond" w:hAnsi="Garamond"/>
          <w:lang w:val="tr-TR"/>
        </w:rPr>
      </w:pPr>
    </w:p>
    <w:p w14:paraId="0E69FFB8" w14:textId="0776B70A" w:rsidR="002B67EF" w:rsidRPr="00D32D1F" w:rsidRDefault="002B67EF" w:rsidP="0038049B">
      <w:pPr>
        <w:pStyle w:val="ListParagraph"/>
        <w:numPr>
          <w:ilvl w:val="0"/>
          <w:numId w:val="1"/>
        </w:numPr>
        <w:spacing w:after="0" w:line="240" w:lineRule="auto"/>
        <w:jc w:val="both"/>
        <w:rPr>
          <w:rFonts w:ascii="Garamond" w:hAnsi="Garamond"/>
          <w:b/>
          <w:lang w:val="tr-TR"/>
        </w:rPr>
      </w:pPr>
      <w:r w:rsidRPr="00D32D1F">
        <w:rPr>
          <w:rFonts w:ascii="Garamond" w:hAnsi="Garamond"/>
          <w:b/>
          <w:lang w:val="tr-TR"/>
        </w:rPr>
        <w:t>SÖZLEŞMENİN KONUSU</w:t>
      </w:r>
      <w:r w:rsidR="007117D0" w:rsidRPr="00D32D1F">
        <w:rPr>
          <w:rFonts w:ascii="Garamond" w:hAnsi="Garamond"/>
          <w:b/>
          <w:lang w:val="tr-TR"/>
        </w:rPr>
        <w:t xml:space="preserve"> VE AMACI</w:t>
      </w:r>
    </w:p>
    <w:p w14:paraId="10A99CE7" w14:textId="5CF3E365" w:rsidR="002B67EF" w:rsidRPr="00D32D1F" w:rsidRDefault="002B67EF" w:rsidP="0038049B">
      <w:pPr>
        <w:spacing w:after="0" w:line="240" w:lineRule="auto"/>
        <w:jc w:val="both"/>
        <w:rPr>
          <w:rFonts w:ascii="Garamond" w:hAnsi="Garamond"/>
          <w:lang w:val="tr-TR"/>
        </w:rPr>
      </w:pPr>
    </w:p>
    <w:p w14:paraId="08F20554" w14:textId="7B7CB93A" w:rsidR="007117D0" w:rsidRPr="00D32D1F" w:rsidRDefault="00862DBF" w:rsidP="007117D0">
      <w:pPr>
        <w:spacing w:after="0" w:line="240" w:lineRule="auto"/>
        <w:jc w:val="both"/>
        <w:rPr>
          <w:rFonts w:ascii="Garamond" w:hAnsi="Garamond"/>
          <w:lang w:val="tr-TR"/>
        </w:rPr>
      </w:pPr>
      <w:r w:rsidRPr="00D32D1F">
        <w:rPr>
          <w:rFonts w:ascii="Garamond" w:hAnsi="Garamond"/>
          <w:lang w:val="tr-TR"/>
        </w:rPr>
        <w:t>İşbu Sözleşm</w:t>
      </w:r>
      <w:r w:rsidR="00146679" w:rsidRPr="00D32D1F">
        <w:rPr>
          <w:rFonts w:ascii="Garamond" w:hAnsi="Garamond"/>
          <w:lang w:val="tr-TR"/>
        </w:rPr>
        <w:t>e,</w:t>
      </w:r>
      <w:r w:rsidRPr="00D32D1F">
        <w:rPr>
          <w:rFonts w:ascii="Garamond" w:hAnsi="Garamond"/>
          <w:lang w:val="tr-TR"/>
        </w:rPr>
        <w:t xml:space="preserve"> </w:t>
      </w:r>
      <w:proofErr w:type="spellStart"/>
      <w:r w:rsidRPr="00D32D1F">
        <w:rPr>
          <w:rFonts w:ascii="Garamond" w:hAnsi="Garamond"/>
          <w:lang w:val="tr-TR"/>
        </w:rPr>
        <w:t>İşletmeci’nin</w:t>
      </w:r>
      <w:proofErr w:type="spellEnd"/>
      <w:r w:rsidRPr="00D32D1F">
        <w:rPr>
          <w:rFonts w:ascii="Garamond" w:hAnsi="Garamond"/>
          <w:lang w:val="tr-TR"/>
        </w:rPr>
        <w:t xml:space="preserve"> </w:t>
      </w:r>
      <w:proofErr w:type="spellStart"/>
      <w:r w:rsidRPr="00D32D1F">
        <w:rPr>
          <w:rFonts w:ascii="Garamond" w:hAnsi="Garamond"/>
          <w:lang w:val="tr-TR"/>
        </w:rPr>
        <w:t>Emniyettepe</w:t>
      </w:r>
      <w:proofErr w:type="spellEnd"/>
      <w:r w:rsidRPr="00D32D1F">
        <w:rPr>
          <w:rFonts w:ascii="Garamond" w:hAnsi="Garamond"/>
          <w:lang w:val="tr-TR"/>
        </w:rPr>
        <w:t xml:space="preserve"> Mah. Kazım Karabekir Cad. No: 2/10 Eyüp, İstanbul adresinde bulunan “</w:t>
      </w:r>
      <w:proofErr w:type="spellStart"/>
      <w:r w:rsidRPr="00D32D1F">
        <w:rPr>
          <w:rFonts w:ascii="Garamond" w:hAnsi="Garamond"/>
          <w:lang w:val="tr-TR"/>
        </w:rPr>
        <w:t>santralistanbul</w:t>
      </w:r>
      <w:proofErr w:type="spellEnd"/>
      <w:r w:rsidRPr="00D32D1F">
        <w:rPr>
          <w:rFonts w:ascii="Garamond" w:hAnsi="Garamond"/>
          <w:lang w:val="tr-TR"/>
        </w:rPr>
        <w:t xml:space="preserve"> </w:t>
      </w:r>
      <w:proofErr w:type="spellStart"/>
      <w:r w:rsidRPr="00D32D1F">
        <w:rPr>
          <w:rFonts w:ascii="Garamond" w:hAnsi="Garamond"/>
          <w:lang w:val="tr-TR"/>
        </w:rPr>
        <w:t>Kampüsü</w:t>
      </w:r>
      <w:r w:rsidR="00D32D1F">
        <w:rPr>
          <w:rFonts w:ascii="Garamond" w:hAnsi="Garamond"/>
          <w:lang w:val="tr-TR"/>
        </w:rPr>
        <w:t>”</w:t>
      </w:r>
      <w:r w:rsidRPr="00D32D1F">
        <w:rPr>
          <w:rFonts w:ascii="Garamond" w:hAnsi="Garamond"/>
          <w:lang w:val="tr-TR"/>
        </w:rPr>
        <w:t>nde</w:t>
      </w:r>
      <w:proofErr w:type="spellEnd"/>
      <w:r w:rsidRPr="00D32D1F">
        <w:rPr>
          <w:rFonts w:ascii="Garamond" w:hAnsi="Garamond"/>
          <w:lang w:val="tr-TR"/>
        </w:rPr>
        <w:t xml:space="preserve"> yer alan ve ekli krokide</w:t>
      </w:r>
      <w:r w:rsidR="00146679" w:rsidRPr="00D32D1F">
        <w:rPr>
          <w:rFonts w:ascii="Garamond" w:hAnsi="Garamond"/>
          <w:lang w:val="tr-TR"/>
        </w:rPr>
        <w:t xml:space="preserve"> (EK-1)</w:t>
      </w:r>
      <w:r w:rsidRPr="00D32D1F">
        <w:rPr>
          <w:rFonts w:ascii="Garamond" w:hAnsi="Garamond"/>
          <w:lang w:val="tr-TR"/>
        </w:rPr>
        <w:t xml:space="preserve"> taralı alan olarak gösterilen </w:t>
      </w:r>
      <w:r w:rsidR="000873F8" w:rsidRPr="00D32D1F">
        <w:rPr>
          <w:rFonts w:ascii="Garamond" w:hAnsi="Garamond"/>
          <w:lang w:val="tr-TR"/>
        </w:rPr>
        <w:t>Alt Kat 47.25 m2 (38.55+8.7 Mutfak), Üst Kat 47.25 m2 (38.55+8.7 Tuvalet), Alt kat camla kaplı dış meka</w:t>
      </w:r>
      <w:r w:rsidR="00D32D1F" w:rsidRPr="00D32D1F">
        <w:rPr>
          <w:rFonts w:ascii="Garamond" w:hAnsi="Garamond"/>
          <w:lang w:val="tr-TR"/>
        </w:rPr>
        <w:t>n</w:t>
      </w:r>
      <w:r w:rsidR="000873F8" w:rsidRPr="00D32D1F">
        <w:rPr>
          <w:rFonts w:ascii="Garamond" w:hAnsi="Garamond"/>
          <w:lang w:val="tr-TR"/>
        </w:rPr>
        <w:t xml:space="preserve"> 54 m2 ve dış mekan/ku</w:t>
      </w:r>
      <w:r w:rsidR="00FB4792">
        <w:rPr>
          <w:rFonts w:ascii="Garamond" w:hAnsi="Garamond"/>
          <w:lang w:val="tr-TR"/>
        </w:rPr>
        <w:t>l</w:t>
      </w:r>
      <w:r w:rsidR="000873F8" w:rsidRPr="00D32D1F">
        <w:rPr>
          <w:rFonts w:ascii="Garamond" w:hAnsi="Garamond"/>
          <w:lang w:val="tr-TR"/>
        </w:rPr>
        <w:t xml:space="preserve">lanılabilir bahçe alanı 157 m2 olarak belirlenen </w:t>
      </w:r>
      <w:r w:rsidR="000270F3" w:rsidRPr="00D32D1F">
        <w:rPr>
          <w:rFonts w:ascii="Garamond" w:hAnsi="Garamond"/>
          <w:lang w:val="tr-TR"/>
        </w:rPr>
        <w:t xml:space="preserve"> </w:t>
      </w:r>
      <w:r w:rsidRPr="00D32D1F">
        <w:rPr>
          <w:rFonts w:ascii="Garamond" w:hAnsi="Garamond"/>
          <w:lang w:val="tr-TR"/>
        </w:rPr>
        <w:t>alanı</w:t>
      </w:r>
      <w:r w:rsidR="005A3E70" w:rsidRPr="00D32D1F">
        <w:rPr>
          <w:rFonts w:ascii="Garamond" w:hAnsi="Garamond"/>
          <w:lang w:val="tr-TR"/>
        </w:rPr>
        <w:t xml:space="preserve"> </w:t>
      </w:r>
      <w:r w:rsidR="00FB4792" w:rsidRPr="00D32D1F">
        <w:rPr>
          <w:rFonts w:ascii="Garamond" w:hAnsi="Garamond"/>
          <w:highlight w:val="yellow"/>
          <w:lang w:val="tr-TR"/>
        </w:rPr>
        <w:t>[●]</w:t>
      </w:r>
      <w:r w:rsidR="00FB4792" w:rsidRPr="00FB4792">
        <w:rPr>
          <w:rFonts w:ascii="Garamond" w:hAnsi="Garamond"/>
          <w:lang w:val="tr-TR"/>
        </w:rPr>
        <w:t xml:space="preserve"> </w:t>
      </w:r>
      <w:r w:rsidR="00F5795A" w:rsidRPr="00D32D1F">
        <w:rPr>
          <w:rFonts w:ascii="Garamond" w:hAnsi="Garamond"/>
          <w:lang w:val="tr-TR"/>
        </w:rPr>
        <w:t xml:space="preserve">tarihinden itibaren </w:t>
      </w:r>
      <w:r w:rsidR="00FB4792">
        <w:rPr>
          <w:rFonts w:ascii="Garamond" w:hAnsi="Garamond"/>
          <w:lang w:val="tr-TR"/>
        </w:rPr>
        <w:t>12 (</w:t>
      </w:r>
      <w:proofErr w:type="spellStart"/>
      <w:r w:rsidR="00FB4792">
        <w:rPr>
          <w:rFonts w:ascii="Garamond" w:hAnsi="Garamond"/>
          <w:lang w:val="tr-TR"/>
        </w:rPr>
        <w:t>oniki</w:t>
      </w:r>
      <w:proofErr w:type="spellEnd"/>
      <w:r w:rsidR="00FB4792">
        <w:rPr>
          <w:rFonts w:ascii="Garamond" w:hAnsi="Garamond"/>
          <w:lang w:val="tr-TR"/>
        </w:rPr>
        <w:t>) ay</w:t>
      </w:r>
      <w:r w:rsidR="00F5795A" w:rsidRPr="00D32D1F">
        <w:rPr>
          <w:rFonts w:ascii="Garamond" w:hAnsi="Garamond"/>
          <w:lang w:val="tr-TR"/>
        </w:rPr>
        <w:t xml:space="preserve"> süreyle</w:t>
      </w:r>
      <w:r w:rsidRPr="00D32D1F">
        <w:rPr>
          <w:rFonts w:ascii="Garamond" w:hAnsi="Garamond"/>
          <w:lang w:val="tr-TR"/>
        </w:rPr>
        <w:t xml:space="preserve"> </w:t>
      </w:r>
      <w:r w:rsidR="000D1DB7" w:rsidRPr="00D32D1F">
        <w:rPr>
          <w:rFonts w:ascii="Garamond" w:hAnsi="Garamond"/>
          <w:lang w:val="tr-TR"/>
        </w:rPr>
        <w:t xml:space="preserve">yiyecek ve içecek </w:t>
      </w:r>
      <w:r w:rsidR="007802F5" w:rsidRPr="00D32D1F">
        <w:rPr>
          <w:rFonts w:ascii="Garamond" w:hAnsi="Garamond"/>
          <w:lang w:val="tr-TR"/>
        </w:rPr>
        <w:t>satışı yapılmak üzere</w:t>
      </w:r>
      <w:r w:rsidR="003903DB">
        <w:rPr>
          <w:rFonts w:ascii="Garamond" w:hAnsi="Garamond"/>
          <w:lang w:val="tr-TR"/>
        </w:rPr>
        <w:t xml:space="preserve"> Teknik </w:t>
      </w:r>
      <w:proofErr w:type="spellStart"/>
      <w:r w:rsidR="003903DB">
        <w:rPr>
          <w:rFonts w:ascii="Garamond" w:hAnsi="Garamond"/>
          <w:lang w:val="tr-TR"/>
        </w:rPr>
        <w:t>Şartname’ye</w:t>
      </w:r>
      <w:proofErr w:type="spellEnd"/>
      <w:r w:rsidR="003903DB">
        <w:rPr>
          <w:rFonts w:ascii="Garamond" w:hAnsi="Garamond"/>
          <w:lang w:val="tr-TR"/>
        </w:rPr>
        <w:t xml:space="preserve"> (EK-4) uygun olarak </w:t>
      </w:r>
      <w:r w:rsidR="007802F5" w:rsidRPr="00D32D1F">
        <w:rPr>
          <w:rFonts w:ascii="Garamond" w:hAnsi="Garamond"/>
          <w:lang w:val="tr-TR"/>
        </w:rPr>
        <w:t xml:space="preserve"> “Kahve Dükkanı”</w:t>
      </w:r>
      <w:r w:rsidRPr="00D32D1F">
        <w:rPr>
          <w:rFonts w:ascii="Garamond" w:hAnsi="Garamond"/>
          <w:lang w:val="tr-TR"/>
        </w:rPr>
        <w:t xml:space="preserve"> </w:t>
      </w:r>
      <w:r w:rsidR="003903DB">
        <w:rPr>
          <w:rFonts w:ascii="Garamond" w:hAnsi="Garamond"/>
          <w:lang w:val="tr-TR"/>
        </w:rPr>
        <w:t>şeklinde</w:t>
      </w:r>
      <w:r w:rsidRPr="00D32D1F">
        <w:rPr>
          <w:rFonts w:ascii="Garamond" w:hAnsi="Garamond"/>
          <w:lang w:val="tr-TR"/>
        </w:rPr>
        <w:t xml:space="preserve"> işletmesi</w:t>
      </w:r>
      <w:r w:rsidR="003903DB">
        <w:rPr>
          <w:rFonts w:ascii="Garamond" w:hAnsi="Garamond"/>
          <w:lang w:val="tr-TR"/>
        </w:rPr>
        <w:t>nin</w:t>
      </w:r>
      <w:r w:rsidRPr="00D32D1F">
        <w:rPr>
          <w:rFonts w:ascii="Garamond" w:hAnsi="Garamond"/>
          <w:lang w:val="tr-TR"/>
        </w:rPr>
        <w:t xml:space="preserve"> şartlarını belirlemek için hazırlanmıştır. </w:t>
      </w:r>
      <w:r w:rsidR="007117D0" w:rsidRPr="00D32D1F">
        <w:rPr>
          <w:rFonts w:ascii="Garamond" w:hAnsi="Garamond"/>
          <w:lang w:val="tr-TR"/>
        </w:rPr>
        <w:t xml:space="preserve">İşbu Sözleşme’nin konusunu </w:t>
      </w:r>
      <w:proofErr w:type="spellStart"/>
      <w:r w:rsidR="007117D0" w:rsidRPr="00D32D1F">
        <w:rPr>
          <w:rFonts w:ascii="Garamond" w:hAnsi="Garamond"/>
          <w:lang w:val="tr-TR"/>
        </w:rPr>
        <w:t>Taraflar’ın</w:t>
      </w:r>
      <w:proofErr w:type="spellEnd"/>
      <w:r w:rsidR="007117D0" w:rsidRPr="00D32D1F">
        <w:rPr>
          <w:rFonts w:ascii="Garamond" w:hAnsi="Garamond"/>
          <w:lang w:val="tr-TR"/>
        </w:rPr>
        <w:t xml:space="preserve"> hak ve yükümlülükleri oluşturmaktadır. </w:t>
      </w:r>
    </w:p>
    <w:p w14:paraId="2630103E" w14:textId="77777777" w:rsidR="007117D0" w:rsidRPr="00D32D1F" w:rsidRDefault="007117D0" w:rsidP="007117D0">
      <w:pPr>
        <w:spacing w:after="0" w:line="240" w:lineRule="auto"/>
        <w:jc w:val="both"/>
        <w:rPr>
          <w:rFonts w:ascii="Garamond" w:hAnsi="Garamond"/>
          <w:lang w:val="tr-TR"/>
        </w:rPr>
      </w:pPr>
    </w:p>
    <w:p w14:paraId="7136D8BB" w14:textId="41547A4B" w:rsidR="002B67EF" w:rsidRPr="00D32D1F" w:rsidRDefault="008A5503" w:rsidP="007117D0">
      <w:pPr>
        <w:spacing w:after="0" w:line="240" w:lineRule="auto"/>
        <w:jc w:val="both"/>
        <w:rPr>
          <w:rFonts w:ascii="Garamond" w:hAnsi="Garamond"/>
          <w:lang w:val="tr-TR"/>
        </w:rPr>
      </w:pPr>
      <w:r>
        <w:rPr>
          <w:rFonts w:ascii="Garamond" w:hAnsi="Garamond"/>
          <w:lang w:val="tr-TR"/>
        </w:rPr>
        <w:t>İKTİSADİ İŞLETME</w:t>
      </w:r>
      <w:r w:rsidR="007117D0" w:rsidRPr="00D32D1F">
        <w:rPr>
          <w:rFonts w:ascii="Garamond" w:hAnsi="Garamond"/>
          <w:lang w:val="tr-TR"/>
        </w:rPr>
        <w:t xml:space="preserve">, işbu İşletme Sözleşmesi’nin imza tarihi itibariyle Sözleşme konusu yeri her ne nam altında olursa olsun </w:t>
      </w:r>
      <w:proofErr w:type="spellStart"/>
      <w:r w:rsidR="007117D0" w:rsidRPr="00D32D1F">
        <w:rPr>
          <w:rFonts w:ascii="Garamond" w:hAnsi="Garamond"/>
          <w:lang w:val="tr-TR"/>
        </w:rPr>
        <w:t>İşletmeci’ye</w:t>
      </w:r>
      <w:proofErr w:type="spellEnd"/>
      <w:r w:rsidR="007117D0" w:rsidRPr="00D32D1F">
        <w:rPr>
          <w:rFonts w:ascii="Garamond" w:hAnsi="Garamond"/>
          <w:lang w:val="tr-TR"/>
        </w:rPr>
        <w:t xml:space="preserve"> ve/veya üçüncü kişilere kullandırma hakkı ve yetkisinin münhasıran kendisinde olduğunu, başka herhangi bir üçüncü kişinin bu hususta yetkisinin bulunmadığını ve dolayısıyla İşletmeci ile işbu İşletme Sözleş</w:t>
      </w:r>
      <w:r w:rsidR="00846309">
        <w:rPr>
          <w:rFonts w:ascii="Garamond" w:hAnsi="Garamond"/>
          <w:lang w:val="tr-TR"/>
        </w:rPr>
        <w:t>mesin</w:t>
      </w:r>
      <w:r w:rsidR="007117D0" w:rsidRPr="00D32D1F">
        <w:rPr>
          <w:rFonts w:ascii="Garamond" w:hAnsi="Garamond"/>
          <w:lang w:val="tr-TR"/>
        </w:rPr>
        <w:t>i yapmaya ehil olduğunu beyan etmiştir.</w:t>
      </w:r>
    </w:p>
    <w:p w14:paraId="20A05AA1" w14:textId="42C1A13D" w:rsidR="002B67EF" w:rsidRPr="00D32D1F" w:rsidRDefault="002B67EF" w:rsidP="0038049B">
      <w:pPr>
        <w:spacing w:after="0" w:line="240" w:lineRule="auto"/>
        <w:jc w:val="both"/>
        <w:rPr>
          <w:rFonts w:ascii="Garamond" w:hAnsi="Garamond"/>
          <w:lang w:val="tr-TR"/>
        </w:rPr>
      </w:pPr>
    </w:p>
    <w:p w14:paraId="4E64A5FA" w14:textId="41EAF1CC" w:rsidR="00862DBF" w:rsidRPr="00D32D1F" w:rsidRDefault="002B67EF" w:rsidP="00862DBF">
      <w:pPr>
        <w:pStyle w:val="ListParagraph"/>
        <w:numPr>
          <w:ilvl w:val="0"/>
          <w:numId w:val="1"/>
        </w:numPr>
        <w:spacing w:after="0" w:line="240" w:lineRule="auto"/>
        <w:jc w:val="both"/>
        <w:rPr>
          <w:rFonts w:ascii="Garamond" w:hAnsi="Garamond"/>
          <w:b/>
          <w:lang w:val="tr-TR"/>
        </w:rPr>
      </w:pPr>
      <w:r w:rsidRPr="00D32D1F">
        <w:rPr>
          <w:rFonts w:ascii="Garamond" w:hAnsi="Garamond"/>
          <w:b/>
          <w:lang w:val="tr-TR"/>
        </w:rPr>
        <w:t>GENEL ESASLAR</w:t>
      </w:r>
      <w:r w:rsidR="00862DBF" w:rsidRPr="00D32D1F">
        <w:rPr>
          <w:rFonts w:ascii="Garamond" w:hAnsi="Garamond"/>
          <w:b/>
          <w:lang w:val="tr-TR"/>
        </w:rPr>
        <w:t xml:space="preserve"> </w:t>
      </w:r>
    </w:p>
    <w:p w14:paraId="6D4AF5E0" w14:textId="77777777" w:rsidR="001F1D16" w:rsidRPr="00D32D1F" w:rsidRDefault="001F1D16" w:rsidP="001F1D16">
      <w:pPr>
        <w:pStyle w:val="ListParagraph"/>
        <w:spacing w:after="0" w:line="240" w:lineRule="auto"/>
        <w:jc w:val="both"/>
        <w:rPr>
          <w:rFonts w:ascii="Garamond" w:hAnsi="Garamond"/>
          <w:b/>
          <w:lang w:val="tr-TR"/>
        </w:rPr>
      </w:pPr>
    </w:p>
    <w:p w14:paraId="100D9FAC" w14:textId="3F32E43D" w:rsidR="00862DBF" w:rsidRDefault="00862DBF"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Sözleşme konusu alanlarda yiyecek ve içecek satışı yapmak üzere “</w:t>
      </w:r>
      <w:r w:rsidR="007802F5" w:rsidRPr="00D32D1F">
        <w:rPr>
          <w:rFonts w:ascii="Garamond" w:hAnsi="Garamond"/>
          <w:lang w:val="tr-TR"/>
        </w:rPr>
        <w:t xml:space="preserve">Kahve </w:t>
      </w:r>
      <w:proofErr w:type="gramStart"/>
      <w:r w:rsidR="007802F5" w:rsidRPr="00D32D1F">
        <w:rPr>
          <w:rFonts w:ascii="Garamond" w:hAnsi="Garamond"/>
          <w:lang w:val="tr-TR"/>
        </w:rPr>
        <w:t>Dükkanı</w:t>
      </w:r>
      <w:proofErr w:type="gramEnd"/>
      <w:r w:rsidRPr="00D32D1F">
        <w:rPr>
          <w:rFonts w:ascii="Garamond" w:hAnsi="Garamond"/>
          <w:lang w:val="tr-TR"/>
        </w:rPr>
        <w:t xml:space="preserve">” </w:t>
      </w:r>
      <w:r w:rsidR="007802F5" w:rsidRPr="00D32D1F">
        <w:rPr>
          <w:rFonts w:ascii="Garamond" w:hAnsi="Garamond"/>
          <w:lang w:val="tr-TR"/>
        </w:rPr>
        <w:t xml:space="preserve">olarak </w:t>
      </w:r>
      <w:r w:rsidRPr="00D32D1F">
        <w:rPr>
          <w:rFonts w:ascii="Garamond" w:hAnsi="Garamond"/>
          <w:lang w:val="tr-TR"/>
        </w:rPr>
        <w:t>işletecek</w:t>
      </w:r>
      <w:r w:rsidR="001A68E4" w:rsidRPr="00D32D1F">
        <w:rPr>
          <w:rFonts w:ascii="Garamond" w:hAnsi="Garamond"/>
          <w:lang w:val="tr-TR"/>
        </w:rPr>
        <w:t xml:space="preserve"> olup işin yürütümünden doğan tüm rizikonun </w:t>
      </w:r>
      <w:proofErr w:type="spellStart"/>
      <w:r w:rsidR="001A68E4" w:rsidRPr="00D32D1F">
        <w:rPr>
          <w:rFonts w:ascii="Garamond" w:hAnsi="Garamond"/>
          <w:lang w:val="tr-TR"/>
        </w:rPr>
        <w:t>İşletmeci’ye</w:t>
      </w:r>
      <w:proofErr w:type="spellEnd"/>
      <w:r w:rsidR="001A68E4" w:rsidRPr="00D32D1F">
        <w:rPr>
          <w:rFonts w:ascii="Garamond" w:hAnsi="Garamond"/>
          <w:lang w:val="tr-TR"/>
        </w:rPr>
        <w:t xml:space="preserve"> ait olduğunu bilmekte ve kabul etmektedir.</w:t>
      </w:r>
      <w:r w:rsidR="000C337F" w:rsidRPr="00D32D1F">
        <w:rPr>
          <w:rFonts w:ascii="Garamond" w:hAnsi="Garamond"/>
          <w:lang w:val="tr-TR"/>
        </w:rPr>
        <w:t xml:space="preserve"> </w:t>
      </w:r>
    </w:p>
    <w:p w14:paraId="1E6AC20B" w14:textId="77777777" w:rsidR="00B25721" w:rsidRDefault="00B25721" w:rsidP="00B25721">
      <w:pPr>
        <w:pStyle w:val="ListParagraph"/>
        <w:ind w:left="360"/>
        <w:jc w:val="both"/>
        <w:rPr>
          <w:rFonts w:ascii="Garamond" w:hAnsi="Garamond"/>
          <w:lang w:val="tr-TR"/>
        </w:rPr>
      </w:pPr>
    </w:p>
    <w:p w14:paraId="3CBB4586" w14:textId="33287D47" w:rsidR="00B25721" w:rsidRPr="00D32D1F" w:rsidRDefault="00B25721" w:rsidP="001F1D16">
      <w:pPr>
        <w:pStyle w:val="ListParagraph"/>
        <w:numPr>
          <w:ilvl w:val="1"/>
          <w:numId w:val="1"/>
        </w:numPr>
        <w:ind w:left="360" w:hanging="450"/>
        <w:jc w:val="both"/>
        <w:rPr>
          <w:rFonts w:ascii="Garamond" w:hAnsi="Garamond"/>
          <w:lang w:val="tr-TR"/>
        </w:rPr>
      </w:pPr>
      <w:r>
        <w:rPr>
          <w:rFonts w:ascii="Garamond" w:hAnsi="Garamond"/>
          <w:lang w:val="tr-TR"/>
        </w:rPr>
        <w:t>İşletmeci, İKTİSADİ İŞLETME veya İstanbul Bilgi Üniversitesi çalışanlarına satışa sunduğu ürünlerin liste fiyatı üzerinden %10 (</w:t>
      </w:r>
      <w:proofErr w:type="spellStart"/>
      <w:r>
        <w:rPr>
          <w:rFonts w:ascii="Garamond" w:hAnsi="Garamond"/>
          <w:lang w:val="tr-TR"/>
        </w:rPr>
        <w:t>yüzdeon</w:t>
      </w:r>
      <w:proofErr w:type="spellEnd"/>
      <w:r>
        <w:rPr>
          <w:rFonts w:ascii="Garamond" w:hAnsi="Garamond"/>
          <w:lang w:val="tr-TR"/>
        </w:rPr>
        <w:t xml:space="preserve">) oranında indirim yapmayı kabul, beyan ve taahhüt etmektedir. </w:t>
      </w:r>
    </w:p>
    <w:p w14:paraId="6D2B2E50" w14:textId="77777777" w:rsidR="00A8096F" w:rsidRPr="00D32D1F" w:rsidRDefault="00A8096F" w:rsidP="00A8096F">
      <w:pPr>
        <w:pStyle w:val="ListParagraph"/>
        <w:ind w:left="360"/>
        <w:jc w:val="both"/>
        <w:rPr>
          <w:rFonts w:ascii="Garamond" w:hAnsi="Garamond"/>
          <w:lang w:val="tr-TR"/>
        </w:rPr>
      </w:pPr>
    </w:p>
    <w:p w14:paraId="5A187547" w14:textId="349D8E4E" w:rsidR="00862DBF" w:rsidRPr="00D32D1F" w:rsidRDefault="00862DBF"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Sözleşme konusu alanı münhasıran </w:t>
      </w:r>
      <w:r w:rsidRPr="00D32D1F">
        <w:rPr>
          <w:rFonts w:ascii="Garamond" w:hAnsi="Garamond"/>
          <w:highlight w:val="yellow"/>
          <w:lang w:val="tr-TR"/>
        </w:rPr>
        <w:t>[●]</w:t>
      </w:r>
      <w:r w:rsidRPr="00D32D1F">
        <w:rPr>
          <w:rFonts w:ascii="Garamond" w:hAnsi="Garamond"/>
          <w:lang w:val="tr-TR"/>
        </w:rPr>
        <w:t xml:space="preserve"> markası altında işleterek faaliyet gösterecektir. İşletmeci,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yazılı ön izni olmadan Sözleşme konusu alanın kullanma şeklini ve markasını değiştiremez. İşletmeci işbu maddede bahsi geçen ticari unvan ve markanın Sözleşme’nin esaslı unsurlarından olduğunu bilmektedir.</w:t>
      </w:r>
    </w:p>
    <w:p w14:paraId="1C871350" w14:textId="77777777" w:rsidR="00A8096F" w:rsidRPr="00D32D1F" w:rsidRDefault="00A8096F" w:rsidP="00A8096F">
      <w:pPr>
        <w:pStyle w:val="ListParagraph"/>
        <w:ind w:left="360"/>
        <w:jc w:val="both"/>
        <w:rPr>
          <w:rFonts w:ascii="Garamond" w:hAnsi="Garamond"/>
          <w:lang w:val="tr-TR"/>
        </w:rPr>
      </w:pPr>
    </w:p>
    <w:p w14:paraId="3DE058D6" w14:textId="290A46C8" w:rsidR="00DE0B0B" w:rsidRPr="00D32D1F" w:rsidRDefault="00DE0B0B"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işbu Sözleşme konusu işle ilgili olarak tüm faaliyet giderlerinin kendisine ait olduğunu ve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işbu Sözleşme’nin 4. maddesinde belirlenmiş olan işletme ücretini ödemeyi kabul beyan ve taahhüt eder.</w:t>
      </w:r>
    </w:p>
    <w:p w14:paraId="603F0E78" w14:textId="77777777" w:rsidR="00A8096F" w:rsidRPr="00D32D1F" w:rsidRDefault="00A8096F" w:rsidP="00A8096F">
      <w:pPr>
        <w:pStyle w:val="ListParagraph"/>
        <w:ind w:left="360"/>
        <w:jc w:val="both"/>
        <w:rPr>
          <w:rFonts w:ascii="Garamond" w:hAnsi="Garamond"/>
          <w:lang w:val="tr-TR"/>
        </w:rPr>
      </w:pPr>
    </w:p>
    <w:p w14:paraId="119DDAF4" w14:textId="6614A37B" w:rsidR="00DE0B0B" w:rsidRPr="00D32D1F" w:rsidRDefault="00DE0B0B"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Sözleşme konusu</w:t>
      </w:r>
      <w:r w:rsidR="00C5243C">
        <w:rPr>
          <w:rFonts w:ascii="Garamond" w:hAnsi="Garamond"/>
          <w:lang w:val="tr-TR"/>
        </w:rPr>
        <w:t xml:space="preserve"> “Kahve </w:t>
      </w:r>
      <w:proofErr w:type="gramStart"/>
      <w:r w:rsidR="00C5243C">
        <w:rPr>
          <w:rFonts w:ascii="Garamond" w:hAnsi="Garamond"/>
          <w:lang w:val="tr-TR"/>
        </w:rPr>
        <w:t>Dükkanı</w:t>
      </w:r>
      <w:proofErr w:type="gramEnd"/>
      <w:r w:rsidR="00C5243C">
        <w:rPr>
          <w:rFonts w:ascii="Garamond" w:hAnsi="Garamond"/>
          <w:lang w:val="tr-TR"/>
        </w:rPr>
        <w:t>” olan</w:t>
      </w:r>
      <w:r w:rsidRPr="00D32D1F">
        <w:rPr>
          <w:rFonts w:ascii="Garamond" w:hAnsi="Garamond"/>
          <w:lang w:val="tr-TR"/>
        </w:rPr>
        <w:t xml:space="preserve"> işletmelerde yiyecek ve içecek satışı dışında başka bir işletme faaliyeti gösteremez. </w:t>
      </w:r>
    </w:p>
    <w:p w14:paraId="07DB72B6" w14:textId="77777777" w:rsidR="00A8096F" w:rsidRPr="00D32D1F" w:rsidRDefault="00A8096F" w:rsidP="00A8096F">
      <w:pPr>
        <w:pStyle w:val="ListParagraph"/>
        <w:ind w:left="360"/>
        <w:jc w:val="both"/>
        <w:rPr>
          <w:rFonts w:ascii="Garamond" w:hAnsi="Garamond"/>
          <w:lang w:val="tr-TR"/>
        </w:rPr>
      </w:pPr>
    </w:p>
    <w:p w14:paraId="204DC412" w14:textId="50B221D0" w:rsidR="00DE0B0B" w:rsidRDefault="00DE0B0B" w:rsidP="001F1D16">
      <w:pPr>
        <w:pStyle w:val="ListParagraph"/>
        <w:numPr>
          <w:ilvl w:val="1"/>
          <w:numId w:val="1"/>
        </w:numPr>
        <w:ind w:left="360" w:hanging="450"/>
        <w:jc w:val="both"/>
        <w:rPr>
          <w:rFonts w:ascii="Garamond" w:hAnsi="Garamond"/>
          <w:lang w:val="tr-TR"/>
        </w:rPr>
      </w:pPr>
      <w:r w:rsidRPr="00D32D1F">
        <w:rPr>
          <w:rFonts w:ascii="Garamond" w:hAnsi="Garamond"/>
          <w:lang w:val="tr-TR"/>
        </w:rPr>
        <w:lastRenderedPageBreak/>
        <w:t xml:space="preserve">İşletmeci, sözleşme konusu işletmeyi bizzat kendisi ve kendisine bağlı elemanlarla işletecek olup alt taşeron vb. üçüncü şahıs tarafından işlettiremez. </w:t>
      </w:r>
    </w:p>
    <w:p w14:paraId="00673737" w14:textId="77777777" w:rsidR="00591AEE" w:rsidRPr="00591AEE" w:rsidRDefault="00591AEE" w:rsidP="00591AEE">
      <w:pPr>
        <w:pStyle w:val="ListParagraph"/>
        <w:rPr>
          <w:rFonts w:ascii="Garamond" w:hAnsi="Garamond"/>
          <w:lang w:val="tr-TR"/>
        </w:rPr>
      </w:pPr>
    </w:p>
    <w:p w14:paraId="5CC804A6" w14:textId="556F1243" w:rsidR="00591AEE" w:rsidRPr="00A33B6E" w:rsidRDefault="00591AEE" w:rsidP="001F1D16">
      <w:pPr>
        <w:pStyle w:val="ListParagraph"/>
        <w:numPr>
          <w:ilvl w:val="1"/>
          <w:numId w:val="1"/>
        </w:numPr>
        <w:ind w:left="360" w:hanging="450"/>
        <w:jc w:val="both"/>
        <w:rPr>
          <w:rFonts w:ascii="Garamond" w:hAnsi="Garamond"/>
          <w:lang w:val="tr-TR"/>
        </w:rPr>
      </w:pPr>
      <w:r w:rsidRPr="00A33B6E">
        <w:rPr>
          <w:rFonts w:ascii="Garamond" w:hAnsi="Garamond"/>
          <w:lang w:val="tr-TR"/>
        </w:rPr>
        <w:t>Taraflar işletme sözleşmesi süresince, İ</w:t>
      </w:r>
      <w:r w:rsidR="00A33B6E" w:rsidRPr="00A33B6E">
        <w:rPr>
          <w:rFonts w:ascii="Garamond" w:hAnsi="Garamond"/>
          <w:lang w:val="tr-TR"/>
        </w:rPr>
        <w:t>şletmeci</w:t>
      </w:r>
      <w:r w:rsidRPr="00A33B6E">
        <w:rPr>
          <w:rFonts w:ascii="Garamond" w:hAnsi="Garamond"/>
          <w:lang w:val="tr-TR"/>
        </w:rPr>
        <w:t xml:space="preserve"> lehine rekabete karşı koruma veya ürün gamında yer alan ürünlerle ilgili olarak münhasır satış hakkı verilmediği konusunda mutabıktırlar.</w:t>
      </w:r>
    </w:p>
    <w:p w14:paraId="35E03CEE" w14:textId="77777777" w:rsidR="00A8096F" w:rsidRPr="00D32D1F" w:rsidRDefault="00A8096F" w:rsidP="00A8096F">
      <w:pPr>
        <w:pStyle w:val="ListParagraph"/>
        <w:ind w:left="360"/>
        <w:jc w:val="both"/>
        <w:rPr>
          <w:rFonts w:ascii="Garamond" w:hAnsi="Garamond"/>
          <w:lang w:val="tr-TR"/>
        </w:rPr>
      </w:pPr>
    </w:p>
    <w:p w14:paraId="19561622" w14:textId="7697CB21" w:rsidR="002B67EF" w:rsidRPr="00D32D1F" w:rsidRDefault="00DE0B0B" w:rsidP="001F1D16">
      <w:pPr>
        <w:pStyle w:val="ListParagraph"/>
        <w:numPr>
          <w:ilvl w:val="1"/>
          <w:numId w:val="1"/>
        </w:numPr>
        <w:spacing w:after="0" w:line="240" w:lineRule="auto"/>
        <w:ind w:left="360" w:hanging="450"/>
        <w:jc w:val="both"/>
        <w:rPr>
          <w:rFonts w:ascii="Garamond" w:hAnsi="Garamond"/>
          <w:lang w:val="tr-TR"/>
        </w:rPr>
      </w:pPr>
      <w:r w:rsidRPr="00D32D1F">
        <w:rPr>
          <w:rFonts w:ascii="Garamond" w:hAnsi="Garamond"/>
          <w:lang w:val="tr-TR"/>
        </w:rPr>
        <w:t xml:space="preserve">İşletmeci, işletmede faaliyet gösteren tüm personelinin sabıka kaydı olmadığına dair kayıtları ve </w:t>
      </w:r>
      <w:r w:rsidR="008A5503">
        <w:rPr>
          <w:rFonts w:ascii="Garamond" w:hAnsi="Garamond"/>
          <w:lang w:val="tr-TR"/>
        </w:rPr>
        <w:t>İKTİSADİ İŞLETME</w:t>
      </w:r>
      <w:r w:rsidRPr="00D32D1F">
        <w:rPr>
          <w:rFonts w:ascii="Garamond" w:hAnsi="Garamond"/>
          <w:lang w:val="tr-TR"/>
        </w:rPr>
        <w:t xml:space="preserve"> tarafından talep edilen belgelerin bir suretini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ibraz etmekle yükümlüdür.</w:t>
      </w:r>
    </w:p>
    <w:p w14:paraId="4B7D9939" w14:textId="77777777" w:rsidR="00A8096F" w:rsidRPr="00D32D1F" w:rsidRDefault="00A8096F" w:rsidP="00A8096F">
      <w:pPr>
        <w:spacing w:after="0" w:line="240" w:lineRule="auto"/>
        <w:jc w:val="both"/>
        <w:rPr>
          <w:rFonts w:ascii="Garamond" w:hAnsi="Garamond"/>
          <w:lang w:val="tr-TR"/>
        </w:rPr>
      </w:pPr>
    </w:p>
    <w:p w14:paraId="1354DC1A" w14:textId="2A0D677C" w:rsidR="00D151D7" w:rsidRPr="00D151D7" w:rsidRDefault="00DE0B0B" w:rsidP="00D151D7">
      <w:pPr>
        <w:pStyle w:val="ListParagraph"/>
        <w:numPr>
          <w:ilvl w:val="1"/>
          <w:numId w:val="1"/>
        </w:numPr>
        <w:tabs>
          <w:tab w:val="left" w:pos="360"/>
        </w:tabs>
        <w:ind w:left="360" w:hanging="450"/>
        <w:jc w:val="both"/>
        <w:rPr>
          <w:rFonts w:ascii="Garamond" w:hAnsi="Garamond"/>
          <w:lang w:val="tr-TR"/>
        </w:rPr>
      </w:pPr>
      <w:r w:rsidRPr="00D151D7">
        <w:rPr>
          <w:rFonts w:ascii="Garamond" w:hAnsi="Garamond"/>
          <w:lang w:val="tr-TR"/>
        </w:rPr>
        <w:t xml:space="preserve">Sözleşme konusu alanın işletilmesi ve yapı inşaatı ile ilgili tüm personel maaş, prim, vb. ödemeler ile SGK, vergi vs. yükümlülükler </w:t>
      </w:r>
      <w:proofErr w:type="spellStart"/>
      <w:r w:rsidRPr="00D151D7">
        <w:rPr>
          <w:rFonts w:ascii="Garamond" w:hAnsi="Garamond"/>
          <w:lang w:val="tr-TR"/>
        </w:rPr>
        <w:t>İşletmeci’nin</w:t>
      </w:r>
      <w:proofErr w:type="spellEnd"/>
      <w:r w:rsidRPr="00D151D7">
        <w:rPr>
          <w:rFonts w:ascii="Garamond" w:hAnsi="Garamond"/>
          <w:lang w:val="tr-TR"/>
        </w:rPr>
        <w:t xml:space="preserve"> sorumluluğundadır. İşletmeci, çalıştıracağı tüm personel için SGK, vergi borcu bulundurmadığına ait tahakkuk, ödeme dekontları vb. diğer belgeleri her ay paylaşacağını kabul, beyan ve taahhüt eder. </w:t>
      </w:r>
      <w:r w:rsidR="008A5503" w:rsidRPr="00D151D7">
        <w:rPr>
          <w:rFonts w:ascii="Garamond" w:hAnsi="Garamond"/>
          <w:lang w:val="tr-TR"/>
        </w:rPr>
        <w:t xml:space="preserve">İKTİSADİ </w:t>
      </w:r>
      <w:proofErr w:type="spellStart"/>
      <w:r w:rsidR="008A5503" w:rsidRPr="00D151D7">
        <w:rPr>
          <w:rFonts w:ascii="Garamond" w:hAnsi="Garamond"/>
          <w:lang w:val="tr-TR"/>
        </w:rPr>
        <w:t>İŞLETME</w:t>
      </w:r>
      <w:r w:rsidR="00224B19" w:rsidRPr="00D151D7">
        <w:rPr>
          <w:rFonts w:ascii="Garamond" w:hAnsi="Garamond"/>
          <w:lang w:val="tr-TR"/>
        </w:rPr>
        <w:t>’nin</w:t>
      </w:r>
      <w:proofErr w:type="spellEnd"/>
      <w:r w:rsidR="00224B19" w:rsidRPr="00D151D7">
        <w:rPr>
          <w:rFonts w:ascii="Garamond" w:hAnsi="Garamond"/>
          <w:lang w:val="tr-TR"/>
        </w:rPr>
        <w:t xml:space="preserve"> bu sebeple herhangi bir ödemede bulunması halinde </w:t>
      </w:r>
      <w:r w:rsidR="00D151D7" w:rsidRPr="00D151D7">
        <w:rPr>
          <w:rFonts w:ascii="Garamond" w:hAnsi="Garamond"/>
          <w:lang w:val="tr-TR"/>
        </w:rPr>
        <w:t xml:space="preserve">İşletmeci, İKTİSADİ </w:t>
      </w:r>
      <w:proofErr w:type="spellStart"/>
      <w:r w:rsidR="00D151D7" w:rsidRPr="00D151D7">
        <w:rPr>
          <w:rFonts w:ascii="Garamond" w:hAnsi="Garamond"/>
          <w:lang w:val="tr-TR"/>
        </w:rPr>
        <w:t>İŞLETME</w:t>
      </w:r>
      <w:r w:rsidR="00D151D7">
        <w:rPr>
          <w:rFonts w:ascii="Garamond" w:hAnsi="Garamond"/>
          <w:lang w:val="tr-TR"/>
        </w:rPr>
        <w:t>’nin</w:t>
      </w:r>
      <w:proofErr w:type="spellEnd"/>
      <w:r w:rsidR="00D151D7" w:rsidRPr="00D151D7">
        <w:rPr>
          <w:rFonts w:ascii="Garamond" w:hAnsi="Garamond"/>
          <w:lang w:val="tr-TR"/>
        </w:rPr>
        <w:t xml:space="preserve"> ödemek zorunda kaldığı tüm bedeli, ödeme gününden itibaren işleyecek avans faizi ile birlikte nakden ve defaten </w:t>
      </w:r>
      <w:r w:rsidR="00D151D7">
        <w:rPr>
          <w:rFonts w:ascii="Garamond" w:hAnsi="Garamond"/>
          <w:lang w:val="tr-TR"/>
        </w:rPr>
        <w:t xml:space="preserve">İKTİSADİ </w:t>
      </w:r>
      <w:proofErr w:type="spellStart"/>
      <w:r w:rsidR="00D151D7">
        <w:rPr>
          <w:rFonts w:ascii="Garamond" w:hAnsi="Garamond"/>
          <w:lang w:val="tr-TR"/>
        </w:rPr>
        <w:t>İŞLETME’ye</w:t>
      </w:r>
      <w:proofErr w:type="spellEnd"/>
      <w:r w:rsidR="00D151D7">
        <w:rPr>
          <w:rFonts w:ascii="Garamond" w:hAnsi="Garamond"/>
          <w:lang w:val="tr-TR"/>
        </w:rPr>
        <w:t xml:space="preserve"> </w:t>
      </w:r>
      <w:r w:rsidR="00D151D7" w:rsidRPr="00D151D7">
        <w:rPr>
          <w:rFonts w:ascii="Garamond" w:hAnsi="Garamond"/>
          <w:lang w:val="tr-TR"/>
        </w:rPr>
        <w:t xml:space="preserve">ödeyecektir.  </w:t>
      </w:r>
    </w:p>
    <w:p w14:paraId="6C5CDDD7" w14:textId="77777777" w:rsidR="00A8096F" w:rsidRPr="00D32D1F" w:rsidRDefault="00A8096F" w:rsidP="00A8096F">
      <w:pPr>
        <w:pStyle w:val="ListParagraph"/>
        <w:ind w:left="360"/>
        <w:jc w:val="both"/>
        <w:rPr>
          <w:rFonts w:ascii="Garamond" w:hAnsi="Garamond"/>
          <w:lang w:val="tr-TR"/>
        </w:rPr>
      </w:pPr>
    </w:p>
    <w:p w14:paraId="4D27736E" w14:textId="0B581CF9" w:rsidR="001F1D16"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işbu sözleşme kapsamında geçici veya sürekli çalıştıracağı personeli ile ilgili 4857 sayılı İş Kanunu ve 6331 sayılı İş Sağlığı ve Güvenliği Kanunu kapsamında münhasıran sorumlu olup mevzuatta yer alan tüm önlemleri alacak ve mevzuatın gerekliliklerini yerine getirecektir. İşletmeci, işbu sözleşme kapsamında geçici veya sürekli çalıştıracağı tüm personelinin işveren maliyetlerini, vergilerini ve buna benzer kanundan doğan yükümlülüklerini yerine getirmekle sorumludur.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w:t>
      </w:r>
      <w:proofErr w:type="spellStart"/>
      <w:r w:rsidRPr="00D32D1F">
        <w:rPr>
          <w:rFonts w:ascii="Garamond" w:hAnsi="Garamond"/>
          <w:lang w:val="tr-TR"/>
        </w:rPr>
        <w:t>İşletmeci’nin</w:t>
      </w:r>
      <w:proofErr w:type="spellEnd"/>
      <w:r w:rsidRPr="00D32D1F">
        <w:rPr>
          <w:rFonts w:ascii="Garamond" w:hAnsi="Garamond"/>
          <w:lang w:val="tr-TR"/>
        </w:rPr>
        <w:t xml:space="preserve"> yasal yükümlülüklerin</w:t>
      </w:r>
      <w:r w:rsidR="00B47B43">
        <w:rPr>
          <w:rFonts w:ascii="Garamond" w:hAnsi="Garamond"/>
          <w:lang w:val="tr-TR"/>
        </w:rPr>
        <w:t>i</w:t>
      </w:r>
      <w:r w:rsidRPr="00D32D1F">
        <w:rPr>
          <w:rFonts w:ascii="Garamond" w:hAnsi="Garamond"/>
          <w:lang w:val="tr-TR"/>
        </w:rPr>
        <w:t xml:space="preserve"> yerine getirilmemesi sebebiyle dava açılması, maddi-manevi tazminat talep edilmesi ya da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bu sebeple ödemede bulunması halinde, </w:t>
      </w:r>
      <w:r w:rsidR="008A5503">
        <w:rPr>
          <w:rFonts w:ascii="Garamond" w:hAnsi="Garamond"/>
          <w:lang w:val="tr-TR"/>
        </w:rPr>
        <w:t>İKTİSADİ İŞLETME</w:t>
      </w:r>
      <w:r w:rsidR="00B47B43" w:rsidRPr="00B47B43">
        <w:rPr>
          <w:rFonts w:ascii="Garamond" w:hAnsi="Garamond"/>
          <w:lang w:val="tr-TR"/>
        </w:rPr>
        <w:t xml:space="preserve"> </w:t>
      </w:r>
      <w:r w:rsidR="00B47B43" w:rsidRPr="00D151D7">
        <w:rPr>
          <w:rFonts w:ascii="Garamond" w:hAnsi="Garamond"/>
          <w:lang w:val="tr-TR"/>
        </w:rPr>
        <w:t xml:space="preserve">ödemek zorunda kaldığı tüm bedeli, ödeme gününden itibaren işleyecek avans faizi ile birlikte nakden ve defaten </w:t>
      </w:r>
      <w:proofErr w:type="spellStart"/>
      <w:r w:rsidR="00B47B43">
        <w:rPr>
          <w:rFonts w:ascii="Garamond" w:hAnsi="Garamond"/>
          <w:lang w:val="tr-TR"/>
        </w:rPr>
        <w:t>İşletmeci’den</w:t>
      </w:r>
      <w:proofErr w:type="spellEnd"/>
      <w:r w:rsidR="00B47B43">
        <w:rPr>
          <w:rFonts w:ascii="Garamond" w:hAnsi="Garamond"/>
          <w:lang w:val="tr-TR"/>
        </w:rPr>
        <w:t xml:space="preserve"> talep edebilecektir. </w:t>
      </w:r>
    </w:p>
    <w:p w14:paraId="3FD32A94" w14:textId="77777777" w:rsidR="00E91C9D" w:rsidRPr="00E91C9D" w:rsidRDefault="00E91C9D" w:rsidP="00E91C9D">
      <w:pPr>
        <w:pStyle w:val="ListParagraph"/>
        <w:rPr>
          <w:rFonts w:ascii="Garamond" w:hAnsi="Garamond"/>
          <w:lang w:val="tr-TR"/>
        </w:rPr>
      </w:pPr>
    </w:p>
    <w:p w14:paraId="40721C7D" w14:textId="480D7F62" w:rsidR="005E14D4" w:rsidRPr="005E14D4" w:rsidRDefault="00E91C9D" w:rsidP="005E14D4">
      <w:pPr>
        <w:pStyle w:val="ListParagraph"/>
        <w:numPr>
          <w:ilvl w:val="1"/>
          <w:numId w:val="1"/>
        </w:numPr>
        <w:ind w:left="360" w:hanging="450"/>
        <w:jc w:val="both"/>
        <w:rPr>
          <w:rFonts w:ascii="Garamond" w:hAnsi="Garamond"/>
          <w:lang w:val="tr-TR"/>
        </w:rPr>
      </w:pPr>
      <w:r w:rsidRPr="00E91C9D">
        <w:rPr>
          <w:rFonts w:ascii="Garamond" w:hAnsi="Garamond"/>
          <w:lang w:val="tr-TR"/>
        </w:rPr>
        <w:t xml:space="preserve">İşbu </w:t>
      </w:r>
      <w:proofErr w:type="spellStart"/>
      <w:r w:rsidRPr="00E91C9D">
        <w:rPr>
          <w:rFonts w:ascii="Garamond" w:hAnsi="Garamond"/>
          <w:lang w:val="tr-TR"/>
        </w:rPr>
        <w:t>Sözleşme’deki</w:t>
      </w:r>
      <w:proofErr w:type="spellEnd"/>
      <w:r w:rsidRPr="00E91C9D">
        <w:rPr>
          <w:rFonts w:ascii="Garamond" w:hAnsi="Garamond"/>
          <w:lang w:val="tr-TR"/>
        </w:rPr>
        <w:t xml:space="preserve"> hiçbir husus Taraflar arasında bir acentelik, ortaklık veya ortak girişim veya işveren ve işçi ilişkisi veya asil ve vekil ilişkisi veya asıl- alt işveren ilişkisi yaratmayacak veya yaratıyor kabul edilmeyecek </w:t>
      </w:r>
      <w:r>
        <w:rPr>
          <w:rFonts w:ascii="Garamond" w:hAnsi="Garamond"/>
          <w:lang w:val="tr-TR"/>
        </w:rPr>
        <w:t xml:space="preserve">ve </w:t>
      </w:r>
      <w:r w:rsidRPr="00E91C9D">
        <w:rPr>
          <w:rFonts w:ascii="Garamond" w:hAnsi="Garamond"/>
          <w:lang w:val="tr-TR"/>
        </w:rPr>
        <w:t xml:space="preserve">Taraflar bağımsız akitler olup; İşletmecinin hiçbir çalışanının </w:t>
      </w:r>
      <w:r>
        <w:rPr>
          <w:rFonts w:ascii="Garamond" w:hAnsi="Garamond"/>
          <w:lang w:val="tr-TR"/>
        </w:rPr>
        <w:t xml:space="preserve">İKTSADİ </w:t>
      </w:r>
      <w:proofErr w:type="spellStart"/>
      <w:r>
        <w:rPr>
          <w:rFonts w:ascii="Garamond" w:hAnsi="Garamond"/>
          <w:lang w:val="tr-TR"/>
        </w:rPr>
        <w:t>İŞLETME’nin</w:t>
      </w:r>
      <w:proofErr w:type="spellEnd"/>
      <w:r w:rsidRPr="00E91C9D">
        <w:rPr>
          <w:rFonts w:ascii="Garamond" w:hAnsi="Garamond"/>
          <w:lang w:val="tr-TR"/>
        </w:rPr>
        <w:t xml:space="preserve"> çalışanı olduğu veya çalışanı haline geldiği şeklinde kabul edilmeyecektir. </w:t>
      </w:r>
      <w:r>
        <w:rPr>
          <w:rFonts w:ascii="Garamond" w:hAnsi="Garamond"/>
          <w:lang w:val="tr-TR"/>
        </w:rPr>
        <w:t>İKTSADİ İŞLETME</w:t>
      </w:r>
      <w:r w:rsidRPr="00E91C9D">
        <w:rPr>
          <w:rFonts w:ascii="Garamond" w:hAnsi="Garamond"/>
          <w:lang w:val="tr-TR"/>
        </w:rPr>
        <w:t xml:space="preserve">, işbu Sözleşme konusu işi bütünüyle </w:t>
      </w:r>
      <w:proofErr w:type="spellStart"/>
      <w:r w:rsidRPr="00E91C9D">
        <w:rPr>
          <w:rFonts w:ascii="Garamond" w:hAnsi="Garamond"/>
          <w:lang w:val="tr-TR"/>
        </w:rPr>
        <w:t>İşletmeci’ye</w:t>
      </w:r>
      <w:proofErr w:type="spellEnd"/>
      <w:r w:rsidRPr="00E91C9D">
        <w:rPr>
          <w:rFonts w:ascii="Garamond" w:hAnsi="Garamond"/>
          <w:lang w:val="tr-TR"/>
        </w:rPr>
        <w:t xml:space="preserve"> vermiş olduğundan; işi alan İşletmeci, alt işveren değil bağımsız işveren statüsündedir. Dolayısıyla işbu sözleşmenin tatbikinde </w:t>
      </w:r>
      <w:r>
        <w:rPr>
          <w:rFonts w:ascii="Garamond" w:hAnsi="Garamond"/>
          <w:lang w:val="tr-TR"/>
        </w:rPr>
        <w:t xml:space="preserve">İKTSADİ İŞLETME </w:t>
      </w:r>
      <w:r w:rsidRPr="00E91C9D">
        <w:rPr>
          <w:rFonts w:ascii="Garamond" w:hAnsi="Garamond"/>
          <w:lang w:val="tr-TR"/>
        </w:rPr>
        <w:t xml:space="preserve">ve İşletmeci iki bağımsız işveren </w:t>
      </w:r>
      <w:proofErr w:type="gramStart"/>
      <w:r w:rsidRPr="00E91C9D">
        <w:rPr>
          <w:rFonts w:ascii="Garamond" w:hAnsi="Garamond"/>
          <w:lang w:val="tr-TR"/>
        </w:rPr>
        <w:t>olup  müşterek</w:t>
      </w:r>
      <w:proofErr w:type="gramEnd"/>
      <w:r w:rsidRPr="00E91C9D">
        <w:rPr>
          <w:rFonts w:ascii="Garamond" w:hAnsi="Garamond"/>
          <w:lang w:val="tr-TR"/>
        </w:rPr>
        <w:t xml:space="preserve"> ve/veya müteselsil sorumluluktan bahsedilemez.  </w:t>
      </w:r>
      <w:proofErr w:type="spellStart"/>
      <w:r w:rsidRPr="00E91C9D">
        <w:rPr>
          <w:rFonts w:ascii="Garamond" w:hAnsi="Garamond"/>
          <w:lang w:val="tr-TR"/>
        </w:rPr>
        <w:t>Taraflar’dan</w:t>
      </w:r>
      <w:proofErr w:type="spellEnd"/>
      <w:r w:rsidRPr="00E91C9D">
        <w:rPr>
          <w:rFonts w:ascii="Garamond" w:hAnsi="Garamond"/>
          <w:lang w:val="tr-TR"/>
        </w:rPr>
        <w:t xml:space="preserve"> her biri, çalışanlarının, işbu Sözleşme dolayısıyla, varsa diğer </w:t>
      </w:r>
      <w:proofErr w:type="spellStart"/>
      <w:r w:rsidRPr="00E91C9D">
        <w:rPr>
          <w:rFonts w:ascii="Garamond" w:hAnsi="Garamond"/>
          <w:lang w:val="tr-TR"/>
        </w:rPr>
        <w:t>Taraf’ın</w:t>
      </w:r>
      <w:proofErr w:type="spellEnd"/>
      <w:r w:rsidRPr="00E91C9D">
        <w:rPr>
          <w:rFonts w:ascii="Garamond" w:hAnsi="Garamond"/>
          <w:lang w:val="tr-TR"/>
        </w:rPr>
        <w:t xml:space="preserve"> çalışanlarının faydalandığı sağlık sigortası, ulaşım, yemek ve diğer sosyal yardım ve </w:t>
      </w:r>
      <w:r>
        <w:rPr>
          <w:rFonts w:ascii="Garamond" w:hAnsi="Garamond"/>
          <w:lang w:val="tr-TR"/>
        </w:rPr>
        <w:t xml:space="preserve">benzeri </w:t>
      </w:r>
      <w:r w:rsidRPr="00E91C9D">
        <w:rPr>
          <w:rFonts w:ascii="Garamond" w:hAnsi="Garamond"/>
          <w:lang w:val="tr-TR"/>
        </w:rPr>
        <w:t>haklara haiz olmayacaklarını anlayıp kabul etmektedirler.</w:t>
      </w:r>
    </w:p>
    <w:p w14:paraId="58268735" w14:textId="77777777" w:rsidR="00A8096F" w:rsidRPr="00D32D1F" w:rsidRDefault="00A8096F" w:rsidP="00A8096F">
      <w:pPr>
        <w:pStyle w:val="ListParagraph"/>
        <w:ind w:left="360"/>
        <w:jc w:val="both"/>
        <w:rPr>
          <w:rFonts w:ascii="Garamond" w:hAnsi="Garamond"/>
          <w:lang w:val="tr-TR"/>
        </w:rPr>
      </w:pPr>
    </w:p>
    <w:p w14:paraId="5AE77111" w14:textId="2AC7A058" w:rsidR="001F1D16" w:rsidRPr="00D32D1F"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işbu sözleşme kapsamında geçici veya sürekli çalıştıracağı tüm personelinin işe giriş tarihi itibariyle sigortalı olduklarını, personelin fazla çalışmalarına ilişkin ücretlerinin ödendiğini ve personelin hak etmiş olduğu yıllık izinlerini kullanmasına olanak sağladığını kabul ve taahhüt eder.</w:t>
      </w:r>
    </w:p>
    <w:p w14:paraId="475F21B7" w14:textId="77777777" w:rsidR="00A8096F" w:rsidRPr="00D32D1F" w:rsidRDefault="00A8096F" w:rsidP="00A8096F">
      <w:pPr>
        <w:pStyle w:val="ListParagraph"/>
        <w:ind w:left="360"/>
        <w:jc w:val="both"/>
        <w:rPr>
          <w:rFonts w:ascii="Garamond" w:hAnsi="Garamond"/>
          <w:lang w:val="tr-TR"/>
        </w:rPr>
      </w:pPr>
    </w:p>
    <w:p w14:paraId="5F8993D4" w14:textId="610A441E" w:rsidR="001F1D16" w:rsidRPr="00D32D1F"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Personelin işe giriş bildirgelerinin ile aylık bordrolarının ve ‘e-borcu yoktur’ belgesinin birer nüshasını düzenli olarak dijital ortamda </w:t>
      </w:r>
      <w:r w:rsidR="008A5503">
        <w:rPr>
          <w:rFonts w:ascii="Garamond" w:hAnsi="Garamond"/>
          <w:lang w:val="tr-TR"/>
        </w:rPr>
        <w:t>İKTİSADİ İŞLETME</w:t>
      </w:r>
      <w:r w:rsidRPr="00D32D1F">
        <w:rPr>
          <w:rFonts w:ascii="Garamond" w:hAnsi="Garamond"/>
          <w:lang w:val="tr-TR"/>
        </w:rPr>
        <w:t xml:space="preserve"> ile paylaşmayı kabul ve taahhüt eder.</w:t>
      </w:r>
    </w:p>
    <w:p w14:paraId="41C4E05E" w14:textId="77777777" w:rsidR="001F1D16" w:rsidRPr="00D32D1F" w:rsidRDefault="001F1D16" w:rsidP="001F1D16">
      <w:pPr>
        <w:pStyle w:val="ListParagraph"/>
        <w:ind w:left="360" w:hanging="450"/>
        <w:jc w:val="both"/>
        <w:rPr>
          <w:rFonts w:ascii="Garamond" w:hAnsi="Garamond"/>
          <w:lang w:val="tr-TR"/>
        </w:rPr>
      </w:pPr>
    </w:p>
    <w:p w14:paraId="0181E852" w14:textId="564A5AE2" w:rsidR="00244664" w:rsidRPr="00D32D1F" w:rsidRDefault="00244664"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çalışma alanlarının her zaman </w:t>
      </w:r>
      <w:r w:rsidR="008A5503">
        <w:rPr>
          <w:rFonts w:ascii="Garamond" w:hAnsi="Garamond"/>
          <w:lang w:val="tr-TR"/>
        </w:rPr>
        <w:t>İKTİSADİ İŞLETME</w:t>
      </w:r>
      <w:r w:rsidRPr="00D32D1F">
        <w:rPr>
          <w:rFonts w:ascii="Garamond" w:hAnsi="Garamond"/>
          <w:lang w:val="tr-TR"/>
        </w:rPr>
        <w:t xml:space="preserve"> tarafından belirlenecek denetim firması ve/veya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İş Sağlığı ve Güvenliği Uzmanı ile İş Sağlığı ve Güvenliği Kurulunca makul bir süre öncesinden yapılacak bildirimi takiben denetlenebileceğini, ilgili kanunlara aykırılığın tespiti halinde Uzmanın ve/veya Kurulun aykırılık giderilene kadar işi durdurabileceğini bundan doğan her türlü </w:t>
      </w:r>
      <w:r w:rsidRPr="00D32D1F">
        <w:rPr>
          <w:rFonts w:ascii="Garamond" w:hAnsi="Garamond"/>
          <w:lang w:val="tr-TR"/>
        </w:rPr>
        <w:lastRenderedPageBreak/>
        <w:t xml:space="preserve">maddi-manevi yükümlülüğün İşletmeciye ait olduğunu,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herhangi bir şekilde ödeme yapmak durumunda kalması halinde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ilk yazılı ihtarı üzerine ilgili tutarları </w:t>
      </w:r>
      <w:r w:rsidR="008A5503">
        <w:rPr>
          <w:rFonts w:ascii="Garamond" w:hAnsi="Garamond"/>
          <w:lang w:val="tr-TR"/>
        </w:rPr>
        <w:t>İKTİSADİ İŞLETME</w:t>
      </w:r>
      <w:r w:rsidRPr="00D32D1F">
        <w:rPr>
          <w:rFonts w:ascii="Garamond" w:hAnsi="Garamond"/>
          <w:lang w:val="tr-TR"/>
        </w:rPr>
        <w:t xml:space="preserve"> tarafından bildirilen banka hesabına derhal yatıracağını kabul, beyan ve taahhüt eder.</w:t>
      </w:r>
    </w:p>
    <w:p w14:paraId="0D99DF55" w14:textId="77777777" w:rsidR="00A8096F" w:rsidRPr="00D32D1F" w:rsidRDefault="00A8096F" w:rsidP="00A8096F">
      <w:pPr>
        <w:pStyle w:val="ListParagraph"/>
        <w:rPr>
          <w:rFonts w:ascii="Garamond" w:hAnsi="Garamond"/>
          <w:lang w:val="tr-TR"/>
        </w:rPr>
      </w:pPr>
    </w:p>
    <w:p w14:paraId="6E13EDE2" w14:textId="77777777" w:rsidR="00A8096F" w:rsidRPr="00D32D1F" w:rsidRDefault="00A8096F" w:rsidP="00A8096F">
      <w:pPr>
        <w:pStyle w:val="ListParagraph"/>
        <w:ind w:left="360"/>
        <w:jc w:val="both"/>
        <w:rPr>
          <w:rFonts w:ascii="Garamond" w:hAnsi="Garamond"/>
          <w:lang w:val="tr-TR"/>
        </w:rPr>
      </w:pPr>
    </w:p>
    <w:p w14:paraId="75F33DE5" w14:textId="4D1D9890" w:rsidR="00244664" w:rsidRPr="00D32D1F" w:rsidRDefault="00244664"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w:t>
      </w:r>
      <w:r w:rsidR="00E91C9D">
        <w:rPr>
          <w:rFonts w:ascii="Garamond" w:hAnsi="Garamond"/>
          <w:lang w:val="tr-TR"/>
        </w:rPr>
        <w:t>,</w:t>
      </w:r>
      <w:r w:rsidRPr="00D32D1F">
        <w:rPr>
          <w:rFonts w:ascii="Garamond" w:hAnsi="Garamond"/>
          <w:lang w:val="tr-TR"/>
        </w:rPr>
        <w:t xml:space="preserve"> Sözleşme konusu faaliyeti ile ilgili olarak tüm gelir ve giderler ile tüm kasalar kendisine ait olarak faaliyet gösterecektir. </w:t>
      </w:r>
    </w:p>
    <w:p w14:paraId="5A877135" w14:textId="77777777" w:rsidR="00A8096F" w:rsidRPr="00D32D1F" w:rsidRDefault="00A8096F" w:rsidP="00A8096F">
      <w:pPr>
        <w:pStyle w:val="ListParagraph"/>
        <w:ind w:left="360"/>
        <w:jc w:val="both"/>
        <w:rPr>
          <w:rFonts w:ascii="Garamond" w:hAnsi="Garamond"/>
          <w:lang w:val="tr-TR"/>
        </w:rPr>
      </w:pPr>
    </w:p>
    <w:p w14:paraId="6AEC7DDB" w14:textId="51B1AB80" w:rsidR="00123AA0" w:rsidRPr="00D32D1F" w:rsidRDefault="00244664"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basiretli tacir olmakla sözleşme konusu faaliyeti ile ilgili olarak gerekli tüm izin ve ruhsatları kendi adına alacaktır. İşletmeci işbu Sözleşme’nin imzalanmasından itibaren en geç 3 (üç) ay içerisinde işletme ruhsatını almakla yükümlüdür. İşletmeci, belirtilen sürede ve/veya sonrasında Belediye’den ya da ilgili </w:t>
      </w:r>
      <w:proofErr w:type="gramStart"/>
      <w:r w:rsidRPr="00D32D1F">
        <w:rPr>
          <w:rFonts w:ascii="Garamond" w:hAnsi="Garamond"/>
          <w:lang w:val="tr-TR"/>
        </w:rPr>
        <w:t>resmi</w:t>
      </w:r>
      <w:proofErr w:type="gramEnd"/>
      <w:r w:rsidRPr="00D32D1F">
        <w:rPr>
          <w:rFonts w:ascii="Garamond" w:hAnsi="Garamond"/>
          <w:lang w:val="tr-TR"/>
        </w:rPr>
        <w:t xml:space="preserve"> kurumlardan gerekli izin ve ruhsatların alamaması halinde, ruhsatların ve izinlerin alamama sebebinin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veya işletilen yerin bizzat kendisinden kaynaklanan mimari, teknik ve sair nedenler olması halinde dahi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w:t>
      </w:r>
      <w:proofErr w:type="spellStart"/>
      <w:r w:rsidRPr="00D32D1F">
        <w:rPr>
          <w:rFonts w:ascii="Garamond" w:hAnsi="Garamond"/>
          <w:lang w:val="tr-TR"/>
        </w:rPr>
        <w:t>İşletmeci’ye</w:t>
      </w:r>
      <w:proofErr w:type="spellEnd"/>
      <w:r w:rsidRPr="00D32D1F">
        <w:rPr>
          <w:rFonts w:ascii="Garamond" w:hAnsi="Garamond"/>
          <w:lang w:val="tr-TR"/>
        </w:rPr>
        <w:t xml:space="preserve"> karşı maddi/manevi sorumluluğu bulunmadığını gayri kabili rücu kabul beyan ve taahhüt eder. </w:t>
      </w:r>
    </w:p>
    <w:p w14:paraId="58D74847" w14:textId="77777777" w:rsidR="00A8096F" w:rsidRPr="00D32D1F" w:rsidRDefault="00A8096F" w:rsidP="00A8096F">
      <w:pPr>
        <w:pStyle w:val="ListParagraph"/>
        <w:ind w:left="360"/>
        <w:jc w:val="both"/>
        <w:rPr>
          <w:rFonts w:ascii="Garamond" w:hAnsi="Garamond"/>
          <w:lang w:val="tr-TR"/>
        </w:rPr>
      </w:pPr>
    </w:p>
    <w:p w14:paraId="40811F2A" w14:textId="367CBA4B" w:rsidR="00A8096F" w:rsidRPr="00D32D1F" w:rsidRDefault="00244664" w:rsidP="00A8096F">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Ruhsat ve izinlerin </w:t>
      </w:r>
      <w:proofErr w:type="spellStart"/>
      <w:r w:rsidRPr="00D32D1F">
        <w:rPr>
          <w:rFonts w:ascii="Garamond" w:hAnsi="Garamond"/>
          <w:lang w:val="tr-TR"/>
        </w:rPr>
        <w:t>İşletmeci’ye</w:t>
      </w:r>
      <w:proofErr w:type="spellEnd"/>
      <w:r w:rsidRPr="00D32D1F">
        <w:rPr>
          <w:rFonts w:ascii="Garamond" w:hAnsi="Garamond"/>
          <w:lang w:val="tr-TR"/>
        </w:rPr>
        <w:t xml:space="preserve"> bağlı nedenlerle zamanında alınamamasından ya da hiç alınmaması halinde </w:t>
      </w:r>
      <w:r w:rsidR="008A5503">
        <w:rPr>
          <w:rFonts w:ascii="Garamond" w:hAnsi="Garamond"/>
          <w:lang w:val="tr-TR"/>
        </w:rPr>
        <w:t>İKTİSADİ İŞLETME</w:t>
      </w:r>
      <w:r w:rsidRPr="00D32D1F">
        <w:rPr>
          <w:rFonts w:ascii="Garamond" w:hAnsi="Garamond"/>
          <w:lang w:val="tr-TR"/>
        </w:rPr>
        <w:t xml:space="preserve"> doğmuş ve doğacak tüm zararlarını kar kaybı da dahil olmak üzere </w:t>
      </w:r>
      <w:proofErr w:type="spellStart"/>
      <w:r w:rsidRPr="00D32D1F">
        <w:rPr>
          <w:rFonts w:ascii="Garamond" w:hAnsi="Garamond"/>
          <w:lang w:val="tr-TR"/>
        </w:rPr>
        <w:t>İşletmeci’den</w:t>
      </w:r>
      <w:proofErr w:type="spellEnd"/>
      <w:r w:rsidRPr="00D32D1F">
        <w:rPr>
          <w:rFonts w:ascii="Garamond" w:hAnsi="Garamond"/>
          <w:lang w:val="tr-TR"/>
        </w:rPr>
        <w:t xml:space="preserve"> talep edebilir. İşletmeci, ruhsat ve izinlerin Sözleşme’nin imzalanmasını takip eden 3 (üç) aylık süre içerisinde alınamaması halinde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w:t>
      </w:r>
      <w:proofErr w:type="spellStart"/>
      <w:r w:rsidRPr="00D32D1F">
        <w:rPr>
          <w:rFonts w:ascii="Garamond" w:hAnsi="Garamond"/>
          <w:lang w:val="tr-TR"/>
        </w:rPr>
        <w:t>Sözleşme’yi</w:t>
      </w:r>
      <w:proofErr w:type="spellEnd"/>
      <w:r w:rsidRPr="00D32D1F">
        <w:rPr>
          <w:rFonts w:ascii="Garamond" w:hAnsi="Garamond"/>
          <w:lang w:val="tr-TR"/>
        </w:rPr>
        <w:t xml:space="preserve"> işbu maddede belirlenen</w:t>
      </w:r>
      <w:r w:rsidR="00E91C9D">
        <w:rPr>
          <w:rFonts w:ascii="Garamond" w:hAnsi="Garamond"/>
          <w:lang w:val="tr-TR"/>
        </w:rPr>
        <w:t xml:space="preserve"> haklarına</w:t>
      </w:r>
      <w:r w:rsidRPr="00D32D1F">
        <w:rPr>
          <w:rFonts w:ascii="Garamond" w:hAnsi="Garamond"/>
          <w:lang w:val="tr-TR"/>
        </w:rPr>
        <w:t xml:space="preserve"> halel gelmeksizin haklı nedenle feshedebileceğini bilmekte ve kabul etmektedir</w:t>
      </w:r>
      <w:r w:rsidR="00A8096F" w:rsidRPr="00D32D1F">
        <w:rPr>
          <w:rFonts w:ascii="Garamond" w:hAnsi="Garamond"/>
          <w:lang w:val="tr-TR"/>
        </w:rPr>
        <w:t>.</w:t>
      </w:r>
    </w:p>
    <w:p w14:paraId="37E6111A" w14:textId="77777777" w:rsidR="00A8096F" w:rsidRPr="00D32D1F" w:rsidRDefault="00A8096F" w:rsidP="00A8096F">
      <w:pPr>
        <w:pStyle w:val="ListParagraph"/>
        <w:ind w:left="360"/>
        <w:jc w:val="both"/>
        <w:rPr>
          <w:rFonts w:ascii="Garamond" w:hAnsi="Garamond"/>
          <w:lang w:val="tr-TR"/>
        </w:rPr>
      </w:pPr>
    </w:p>
    <w:p w14:paraId="3DFFBD46" w14:textId="734F4FF0" w:rsidR="00A8096F" w:rsidRPr="00D32D1F" w:rsidRDefault="008A5503" w:rsidP="001F1D16">
      <w:pPr>
        <w:pStyle w:val="ListParagraph"/>
        <w:numPr>
          <w:ilvl w:val="1"/>
          <w:numId w:val="1"/>
        </w:numPr>
        <w:ind w:left="360" w:hanging="450"/>
        <w:jc w:val="both"/>
        <w:rPr>
          <w:rFonts w:ascii="Garamond" w:hAnsi="Garamond"/>
          <w:lang w:val="tr-TR"/>
        </w:rPr>
      </w:pPr>
      <w:r>
        <w:rPr>
          <w:rFonts w:ascii="Garamond" w:hAnsi="Garamond"/>
          <w:lang w:val="tr-TR"/>
        </w:rPr>
        <w:t>İKTİSADİ İŞLETME</w:t>
      </w:r>
      <w:r w:rsidR="00123AA0" w:rsidRPr="00D32D1F">
        <w:rPr>
          <w:rFonts w:ascii="Garamond" w:hAnsi="Garamond"/>
          <w:lang w:val="tr-TR"/>
        </w:rPr>
        <w:t xml:space="preserve">, </w:t>
      </w:r>
      <w:proofErr w:type="spellStart"/>
      <w:r w:rsidR="00123AA0" w:rsidRPr="00D32D1F">
        <w:rPr>
          <w:rFonts w:ascii="Garamond" w:hAnsi="Garamond"/>
          <w:lang w:val="tr-TR"/>
        </w:rPr>
        <w:t>İşletmeci’nin</w:t>
      </w:r>
      <w:proofErr w:type="spellEnd"/>
      <w:r w:rsidR="00123AA0" w:rsidRPr="00D32D1F">
        <w:rPr>
          <w:rFonts w:ascii="Garamond" w:hAnsi="Garamond"/>
          <w:lang w:val="tr-TR"/>
        </w:rPr>
        <w:t xml:space="preserve"> almakla yükümlü olduğu izin ve ruhsatları alabilmesi için gerekli tüm çabayı sarf edeceğini beyan ve taahhüt eder.</w:t>
      </w:r>
    </w:p>
    <w:p w14:paraId="09124C34" w14:textId="6A93AA78" w:rsidR="00123AA0" w:rsidRPr="00D32D1F" w:rsidRDefault="00123AA0" w:rsidP="00A8096F">
      <w:pPr>
        <w:pStyle w:val="ListParagraph"/>
        <w:ind w:left="360"/>
        <w:jc w:val="both"/>
        <w:rPr>
          <w:rFonts w:ascii="Garamond" w:hAnsi="Garamond"/>
          <w:lang w:val="tr-TR"/>
        </w:rPr>
      </w:pPr>
      <w:r w:rsidRPr="00D32D1F">
        <w:rPr>
          <w:rFonts w:ascii="Garamond" w:hAnsi="Garamond"/>
          <w:lang w:val="tr-TR"/>
        </w:rPr>
        <w:t xml:space="preserve">  </w:t>
      </w:r>
    </w:p>
    <w:p w14:paraId="38C77885" w14:textId="464A658B" w:rsidR="00123AA0" w:rsidRPr="00D32D1F" w:rsidRDefault="00123AA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w:t>
      </w:r>
      <w:proofErr w:type="spellStart"/>
      <w:r w:rsidRPr="00D32D1F">
        <w:rPr>
          <w:rFonts w:ascii="Garamond" w:hAnsi="Garamond"/>
          <w:lang w:val="tr-TR"/>
        </w:rPr>
        <w:t>Sözleşme’de</w:t>
      </w:r>
      <w:proofErr w:type="spellEnd"/>
      <w:r w:rsidRPr="00D32D1F">
        <w:rPr>
          <w:rFonts w:ascii="Garamond" w:hAnsi="Garamond"/>
          <w:lang w:val="tr-TR"/>
        </w:rPr>
        <w:t xml:space="preserve"> belirlenen alanların işletilmesiyle ilgili kendi yetki ve sorumluluğundaki durumlarda, gerekli olan değişikliklerde ve tadilatlarda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yazılı iznini almak koşuluyla gerekli izin ve ruhsatları almakla yükümlüdür. </w:t>
      </w:r>
    </w:p>
    <w:p w14:paraId="65398441" w14:textId="77777777" w:rsidR="00A8096F" w:rsidRPr="00D32D1F" w:rsidRDefault="00A8096F" w:rsidP="00A8096F">
      <w:pPr>
        <w:pStyle w:val="ListParagraph"/>
        <w:ind w:left="360"/>
        <w:jc w:val="both"/>
        <w:rPr>
          <w:rFonts w:ascii="Garamond" w:hAnsi="Garamond"/>
          <w:lang w:val="tr-TR"/>
        </w:rPr>
      </w:pPr>
    </w:p>
    <w:p w14:paraId="3F51BF43" w14:textId="794F562D" w:rsidR="00123AA0" w:rsidRPr="00D32D1F" w:rsidRDefault="00123AA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tüm dekorasyon masrafları kendinde olmak üzere </w:t>
      </w:r>
      <w:r w:rsidR="00F5795A" w:rsidRPr="00D32D1F">
        <w:rPr>
          <w:rFonts w:ascii="Garamond" w:hAnsi="Garamond"/>
          <w:lang w:val="tr-TR"/>
        </w:rPr>
        <w:t>sözleşmenin imza tarihinden</w:t>
      </w:r>
      <w:r w:rsidRPr="00D32D1F">
        <w:rPr>
          <w:rFonts w:ascii="Garamond" w:hAnsi="Garamond"/>
          <w:lang w:val="tr-TR"/>
        </w:rPr>
        <w:t xml:space="preserve"> itibaren en geç </w:t>
      </w:r>
      <w:r w:rsidR="00F5795A" w:rsidRPr="00D32D1F">
        <w:rPr>
          <w:rFonts w:ascii="Garamond" w:hAnsi="Garamond"/>
          <w:lang w:val="tr-TR"/>
        </w:rPr>
        <w:t>15</w:t>
      </w:r>
      <w:r w:rsidRPr="00D32D1F">
        <w:rPr>
          <w:rFonts w:ascii="Garamond" w:hAnsi="Garamond"/>
          <w:lang w:val="tr-TR"/>
        </w:rPr>
        <w:t xml:space="preserve"> (</w:t>
      </w:r>
      <w:r w:rsidR="00F5795A" w:rsidRPr="00D32D1F">
        <w:rPr>
          <w:rFonts w:ascii="Garamond" w:hAnsi="Garamond"/>
          <w:lang w:val="tr-TR"/>
        </w:rPr>
        <w:t>gün</w:t>
      </w:r>
      <w:r w:rsidRPr="00D32D1F">
        <w:rPr>
          <w:rFonts w:ascii="Garamond" w:hAnsi="Garamond"/>
          <w:lang w:val="tr-TR"/>
        </w:rPr>
        <w:t xml:space="preserve">) günde işletmeye ve satışa hazır hale getirecektir. Bu </w:t>
      </w:r>
      <w:r w:rsidR="00F5795A" w:rsidRPr="00D32D1F">
        <w:rPr>
          <w:rFonts w:ascii="Garamond" w:hAnsi="Garamond"/>
          <w:lang w:val="tr-TR"/>
        </w:rPr>
        <w:t>15</w:t>
      </w:r>
      <w:r w:rsidRPr="00D32D1F">
        <w:rPr>
          <w:rFonts w:ascii="Garamond" w:hAnsi="Garamond"/>
          <w:lang w:val="tr-TR"/>
        </w:rPr>
        <w:t xml:space="preserve"> (</w:t>
      </w:r>
      <w:proofErr w:type="spellStart"/>
      <w:r w:rsidR="00F5795A" w:rsidRPr="00D32D1F">
        <w:rPr>
          <w:rFonts w:ascii="Garamond" w:hAnsi="Garamond"/>
          <w:lang w:val="tr-TR"/>
        </w:rPr>
        <w:t>onbeş</w:t>
      </w:r>
      <w:proofErr w:type="spellEnd"/>
      <w:r w:rsidRPr="00D32D1F">
        <w:rPr>
          <w:rFonts w:ascii="Garamond" w:hAnsi="Garamond"/>
          <w:lang w:val="tr-TR"/>
        </w:rPr>
        <w:t xml:space="preserve">) günlük tadilat ve dekorasyon süresi dâhilinde İşletmeci,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herhangi bir bedel ödemeyecektir. İşletmeci işletmeyi süresinde satışa hazır hale getirmemesi halinde; gecikme sebebinin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kaynaklanması halleri hariç, geciken her gün için 1.000.-TL +KDV tutarında ceza ödeyecektir. İşbu gecikmenin </w:t>
      </w:r>
      <w:proofErr w:type="spellStart"/>
      <w:r w:rsidRPr="00D32D1F">
        <w:rPr>
          <w:rFonts w:ascii="Garamond" w:hAnsi="Garamond"/>
          <w:lang w:val="tr-TR"/>
        </w:rPr>
        <w:t>İşletmeci’den</w:t>
      </w:r>
      <w:proofErr w:type="spellEnd"/>
      <w:r w:rsidRPr="00D32D1F">
        <w:rPr>
          <w:rFonts w:ascii="Garamond" w:hAnsi="Garamond"/>
          <w:lang w:val="tr-TR"/>
        </w:rPr>
        <w:t xml:space="preserve"> kaynaklanan sebeple her </w:t>
      </w:r>
      <w:proofErr w:type="gramStart"/>
      <w:r w:rsidRPr="00D32D1F">
        <w:rPr>
          <w:rFonts w:ascii="Garamond" w:hAnsi="Garamond"/>
          <w:lang w:val="tr-TR"/>
        </w:rPr>
        <w:t>halükarda</w:t>
      </w:r>
      <w:proofErr w:type="gramEnd"/>
      <w:r w:rsidRPr="00D32D1F">
        <w:rPr>
          <w:rFonts w:ascii="Garamond" w:hAnsi="Garamond"/>
          <w:lang w:val="tr-TR"/>
        </w:rPr>
        <w:t xml:space="preserve"> 30 gün</w:t>
      </w:r>
      <w:r w:rsidR="00845650" w:rsidRPr="00D32D1F">
        <w:rPr>
          <w:rFonts w:ascii="Garamond" w:hAnsi="Garamond"/>
          <w:lang w:val="tr-TR"/>
        </w:rPr>
        <w:t xml:space="preserve"> ve daha fazla </w:t>
      </w:r>
      <w:r w:rsidRPr="00D32D1F">
        <w:rPr>
          <w:rFonts w:ascii="Garamond" w:hAnsi="Garamond"/>
          <w:lang w:val="tr-TR"/>
        </w:rPr>
        <w:t xml:space="preserve">sürmesi halinde, </w:t>
      </w:r>
      <w:r w:rsidR="008A5503">
        <w:rPr>
          <w:rFonts w:ascii="Garamond" w:hAnsi="Garamond"/>
          <w:lang w:val="tr-TR"/>
        </w:rPr>
        <w:t>İKTİSADİ İŞLETME</w:t>
      </w:r>
      <w:r w:rsidRPr="00D32D1F">
        <w:rPr>
          <w:rFonts w:ascii="Garamond" w:hAnsi="Garamond"/>
          <w:lang w:val="tr-TR"/>
        </w:rPr>
        <w:t xml:space="preserve"> her türlü tazminat hakları saklı kalmak kaydı ile </w:t>
      </w:r>
      <w:proofErr w:type="spellStart"/>
      <w:r w:rsidRPr="00D32D1F">
        <w:rPr>
          <w:rFonts w:ascii="Garamond" w:hAnsi="Garamond"/>
          <w:lang w:val="tr-TR"/>
        </w:rPr>
        <w:t>Sözleşme’yi</w:t>
      </w:r>
      <w:proofErr w:type="spellEnd"/>
      <w:r w:rsidRPr="00D32D1F">
        <w:rPr>
          <w:rFonts w:ascii="Garamond" w:hAnsi="Garamond"/>
          <w:lang w:val="tr-TR"/>
        </w:rPr>
        <w:t xml:space="preserve"> tek taraflı olarak feshedebilir.</w:t>
      </w:r>
    </w:p>
    <w:p w14:paraId="16E5C4A6" w14:textId="77777777" w:rsidR="00A8096F" w:rsidRPr="00D32D1F" w:rsidRDefault="00A8096F" w:rsidP="00A8096F">
      <w:pPr>
        <w:pStyle w:val="ListParagraph"/>
        <w:ind w:left="360"/>
        <w:jc w:val="both"/>
        <w:rPr>
          <w:rFonts w:ascii="Garamond" w:hAnsi="Garamond"/>
          <w:lang w:val="tr-TR"/>
        </w:rPr>
      </w:pPr>
    </w:p>
    <w:p w14:paraId="65532E33" w14:textId="0C5CCB20"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teslim aldığı alanda yapacağı dekorasyonlar için </w:t>
      </w:r>
      <w:r w:rsidR="008A5503">
        <w:rPr>
          <w:rFonts w:ascii="Garamond" w:hAnsi="Garamond"/>
          <w:lang w:val="tr-TR"/>
        </w:rPr>
        <w:t xml:space="preserve">İKTİSADİ </w:t>
      </w:r>
      <w:proofErr w:type="spellStart"/>
      <w:r w:rsidR="008A5503">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talep ettiği gerekli tüm proje ve dokümanları sunmayı ve onay almayı taahhüt eder. </w:t>
      </w:r>
      <w:r w:rsidR="008A5503">
        <w:rPr>
          <w:rFonts w:ascii="Garamond" w:hAnsi="Garamond"/>
          <w:lang w:val="tr-TR"/>
        </w:rPr>
        <w:t>İKTİSADİ İŞLETME</w:t>
      </w:r>
      <w:r w:rsidRPr="00D32D1F">
        <w:rPr>
          <w:rFonts w:ascii="Garamond" w:hAnsi="Garamond"/>
          <w:lang w:val="tr-TR"/>
        </w:rPr>
        <w:t xml:space="preserve"> sunulan tüm projeler üstünde değişiklik yapılmasını talep edebilir.</w:t>
      </w:r>
    </w:p>
    <w:p w14:paraId="452A8FAB" w14:textId="77777777" w:rsidR="00A8096F" w:rsidRPr="00D32D1F" w:rsidRDefault="00A8096F" w:rsidP="00A8096F">
      <w:pPr>
        <w:pStyle w:val="ListParagraph"/>
        <w:ind w:left="360"/>
        <w:jc w:val="both"/>
        <w:rPr>
          <w:rFonts w:ascii="Garamond" w:hAnsi="Garamond"/>
          <w:lang w:val="tr-TR"/>
        </w:rPr>
      </w:pPr>
    </w:p>
    <w:p w14:paraId="181E65AD" w14:textId="2A3563E9"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teslim aldığı alanda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istediği tüm dekorasyon eksikliklerini (kırık fayans, hasarlı yer zemini, bozuk dolap vb.) tamamlamayı taahhüt eder. İşletmeci yapılan bu tamamlamalara ilişkin masraflardan tek başına sorumlu olup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Sözleşme süresi içinde veya sonrasında herhangi bir talepte bulunamaz. </w:t>
      </w:r>
    </w:p>
    <w:p w14:paraId="671FB316" w14:textId="77777777" w:rsidR="00A8096F" w:rsidRPr="00D32D1F" w:rsidRDefault="00A8096F" w:rsidP="00A8096F">
      <w:pPr>
        <w:pStyle w:val="ListParagraph"/>
        <w:ind w:left="360"/>
        <w:jc w:val="both"/>
        <w:rPr>
          <w:rFonts w:ascii="Garamond" w:hAnsi="Garamond"/>
          <w:lang w:val="tr-TR"/>
        </w:rPr>
      </w:pPr>
    </w:p>
    <w:p w14:paraId="750A995A" w14:textId="7A40877F"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lastRenderedPageBreak/>
        <w:t xml:space="preserve">İşletmeci alanda yapacağı tüm dekorasyon ve tadilat çalışmaları için, gerekli önleyici ve koruyucu tedbirleri almayı ve tadilat süresi boyunca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belirleyeceği çalışma takvimine uymayı taahhüt eder.</w:t>
      </w:r>
    </w:p>
    <w:p w14:paraId="0FF251E9" w14:textId="77777777" w:rsidR="00A8096F" w:rsidRPr="00D32D1F" w:rsidRDefault="00A8096F" w:rsidP="00A8096F">
      <w:pPr>
        <w:pStyle w:val="ListParagraph"/>
        <w:ind w:left="360"/>
        <w:jc w:val="both"/>
        <w:rPr>
          <w:rFonts w:ascii="Garamond" w:hAnsi="Garamond"/>
          <w:lang w:val="tr-TR"/>
        </w:rPr>
      </w:pPr>
    </w:p>
    <w:p w14:paraId="50EDE047" w14:textId="126E8672"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teslim aldığı alanda, işletme süresince karşılaşacağı alt yapı (</w:t>
      </w:r>
      <w:proofErr w:type="spellStart"/>
      <w:proofErr w:type="gramStart"/>
      <w:r w:rsidRPr="00D32D1F">
        <w:rPr>
          <w:rFonts w:ascii="Garamond" w:hAnsi="Garamond"/>
          <w:lang w:val="tr-TR"/>
        </w:rPr>
        <w:t>Mekanik,inşaat</w:t>
      </w:r>
      <w:proofErr w:type="gramEnd"/>
      <w:r w:rsidRPr="00D32D1F">
        <w:rPr>
          <w:rFonts w:ascii="Garamond" w:hAnsi="Garamond"/>
          <w:lang w:val="tr-TR"/>
        </w:rPr>
        <w:t>,elektrik,alt</w:t>
      </w:r>
      <w:proofErr w:type="spellEnd"/>
      <w:r w:rsidRPr="00D32D1F">
        <w:rPr>
          <w:rFonts w:ascii="Garamond" w:hAnsi="Garamond"/>
          <w:lang w:val="tr-TR"/>
        </w:rPr>
        <w:t xml:space="preserve"> yapı giderleri </w:t>
      </w:r>
      <w:proofErr w:type="spellStart"/>
      <w:r w:rsidRPr="00D32D1F">
        <w:rPr>
          <w:rFonts w:ascii="Garamond" w:hAnsi="Garamond"/>
          <w:lang w:val="tr-TR"/>
        </w:rPr>
        <w:t>vb</w:t>
      </w:r>
      <w:proofErr w:type="spellEnd"/>
      <w:r w:rsidRPr="00D32D1F">
        <w:rPr>
          <w:rFonts w:ascii="Garamond" w:hAnsi="Garamond"/>
          <w:lang w:val="tr-TR"/>
        </w:rPr>
        <w:t>)  ve dekorasyon ile ilgili problemleri gidermeyi taahhüt eder.</w:t>
      </w:r>
    </w:p>
    <w:p w14:paraId="352888CD" w14:textId="77777777" w:rsidR="00A8096F" w:rsidRPr="00D32D1F" w:rsidRDefault="00A8096F" w:rsidP="00A8096F">
      <w:pPr>
        <w:pStyle w:val="ListParagraph"/>
        <w:ind w:left="360"/>
        <w:jc w:val="both"/>
        <w:rPr>
          <w:rFonts w:ascii="Garamond" w:hAnsi="Garamond"/>
          <w:lang w:val="tr-TR"/>
        </w:rPr>
      </w:pPr>
    </w:p>
    <w:p w14:paraId="7909C6EB" w14:textId="1136174A"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teslim aldığı alandaki Doğalgaz aboneliğini üstüne almayı, Elektrik ve Su bedelleri içinse </w:t>
      </w:r>
      <w:r w:rsidR="000A05B4">
        <w:rPr>
          <w:rFonts w:ascii="Garamond" w:hAnsi="Garamond"/>
          <w:lang w:val="tr-TR"/>
        </w:rPr>
        <w:t>İKTİSADİ İŞLETME</w:t>
      </w:r>
      <w:r w:rsidRPr="00D32D1F">
        <w:rPr>
          <w:rFonts w:ascii="Garamond" w:hAnsi="Garamond"/>
          <w:lang w:val="tr-TR"/>
        </w:rPr>
        <w:t xml:space="preserve"> tarafından yansıtma faturası kesileceğini ve bunları ödeyeceğini kabul ettiğini taahhüt eder.</w:t>
      </w:r>
    </w:p>
    <w:p w14:paraId="00D8A640" w14:textId="77777777" w:rsidR="00A8096F" w:rsidRPr="00D32D1F" w:rsidRDefault="00A8096F" w:rsidP="00A8096F">
      <w:pPr>
        <w:pStyle w:val="ListParagraph"/>
        <w:ind w:left="360"/>
        <w:jc w:val="both"/>
        <w:rPr>
          <w:rFonts w:ascii="Garamond" w:hAnsi="Garamond"/>
          <w:lang w:val="tr-TR"/>
        </w:rPr>
      </w:pPr>
    </w:p>
    <w:p w14:paraId="441E41DF" w14:textId="155C358A"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haftada en az 2 (iki) kez yağ tutucuyu temizleteceğini, ayda bir kez tüm iç gider hatlarını temizleteceğini ve herhangi bir altyapı gider tıkanıklığı yaşanması halinde sorunun en kısa zamanda çözeceğini kabul, beyan ve taahhüt eder. İşletmeci, bu yükümlülüklerini yerine getirmemesi sebebi ile hijyenik koşullara uymaması halinde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w:t>
      </w:r>
      <w:proofErr w:type="spellStart"/>
      <w:r w:rsidRPr="00D32D1F">
        <w:rPr>
          <w:rFonts w:ascii="Garamond" w:hAnsi="Garamond"/>
          <w:lang w:val="tr-TR"/>
        </w:rPr>
        <w:t>Sözleşme’yi</w:t>
      </w:r>
      <w:proofErr w:type="spellEnd"/>
      <w:r w:rsidRPr="00D32D1F">
        <w:rPr>
          <w:rFonts w:ascii="Garamond" w:hAnsi="Garamond"/>
          <w:lang w:val="tr-TR"/>
        </w:rPr>
        <w:t xml:space="preserve"> haklı nedenle feshetme hakkı olduğunu bilmekte ve kabul etmektedir. </w:t>
      </w:r>
    </w:p>
    <w:p w14:paraId="0E5D63CD" w14:textId="77777777" w:rsidR="00A8096F" w:rsidRPr="00D32D1F" w:rsidRDefault="00A8096F" w:rsidP="00A8096F">
      <w:pPr>
        <w:pStyle w:val="ListParagraph"/>
        <w:ind w:left="360"/>
        <w:jc w:val="both"/>
        <w:rPr>
          <w:rFonts w:ascii="Garamond" w:hAnsi="Garamond"/>
          <w:lang w:val="tr-TR"/>
        </w:rPr>
      </w:pPr>
    </w:p>
    <w:p w14:paraId="22BE2ACD" w14:textId="40550702" w:rsidR="00845650" w:rsidRPr="00D32D1F" w:rsidRDefault="00845650"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yazılı ön izni olmadan işletilecek yeri tamamen başkalarına devir ve/veya temlik edemez, kiraya veremez, kullandıramaz, yararlandıramaz, işgal ettiremez, ortaklaşa veya iş</w:t>
      </w:r>
      <w:r w:rsidR="00034A57" w:rsidRPr="00D32D1F">
        <w:rPr>
          <w:rFonts w:ascii="Garamond" w:hAnsi="Garamond"/>
          <w:lang w:val="tr-TR"/>
        </w:rPr>
        <w:t xml:space="preserve"> </w:t>
      </w:r>
      <w:r w:rsidRPr="00D32D1F">
        <w:rPr>
          <w:rFonts w:ascii="Garamond" w:hAnsi="Garamond"/>
          <w:lang w:val="tr-TR"/>
        </w:rPr>
        <w:t xml:space="preserve">birliği halinde kullanamaz ancak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önceden yazılı olarak izin vermesi şartıyla işletilecek yerin belirlenecek küçük bir kısmını başkaları ile ortaklaşa kullanabilir.</w:t>
      </w:r>
    </w:p>
    <w:p w14:paraId="6A0E2BF0" w14:textId="77777777" w:rsidR="00A8096F" w:rsidRPr="00D32D1F" w:rsidRDefault="00A8096F" w:rsidP="00A8096F">
      <w:pPr>
        <w:pStyle w:val="ListParagraph"/>
        <w:ind w:left="360"/>
        <w:jc w:val="both"/>
        <w:rPr>
          <w:rFonts w:ascii="Garamond" w:hAnsi="Garamond"/>
          <w:lang w:val="tr-TR"/>
        </w:rPr>
      </w:pPr>
    </w:p>
    <w:p w14:paraId="2E814A22" w14:textId="64F29534" w:rsidR="00034A57" w:rsidRPr="00D32D1F" w:rsidRDefault="00034A57"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işletilecek yerin </w:t>
      </w:r>
      <w:proofErr w:type="spellStart"/>
      <w:r w:rsidRPr="00D32D1F">
        <w:rPr>
          <w:rFonts w:ascii="Garamond" w:hAnsi="Garamond"/>
          <w:lang w:val="tr-TR"/>
        </w:rPr>
        <w:t>Sözleşme’ye</w:t>
      </w:r>
      <w:proofErr w:type="spellEnd"/>
      <w:r w:rsidRPr="00D32D1F">
        <w:rPr>
          <w:rFonts w:ascii="Garamond" w:hAnsi="Garamond"/>
          <w:lang w:val="tr-TR"/>
        </w:rPr>
        <w:t xml:space="preserve"> uygun bir şekilde kendisine teslimini ve Sözleşme süresince sözleşme koşullarında kullanıma amade kılınmasını talep hakkına sahiptir.</w:t>
      </w:r>
    </w:p>
    <w:p w14:paraId="4952D4A4" w14:textId="77777777" w:rsidR="00A8096F" w:rsidRPr="00D32D1F" w:rsidRDefault="00A8096F" w:rsidP="00A8096F">
      <w:pPr>
        <w:pStyle w:val="ListParagraph"/>
        <w:ind w:left="360"/>
        <w:jc w:val="both"/>
        <w:rPr>
          <w:rFonts w:ascii="Garamond" w:hAnsi="Garamond"/>
          <w:lang w:val="tr-TR"/>
        </w:rPr>
      </w:pPr>
    </w:p>
    <w:p w14:paraId="2DCE7887" w14:textId="512DE3E4" w:rsidR="00A8096F" w:rsidRPr="00D32D1F" w:rsidRDefault="00034A57"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işletme ile ilgili olarak talep ettiği herhangi bir yatırım için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yazılı onay alacaktır. İşletmeci, işletmede yapacağı sökülemeyen eklentilerden ibaret her türlü yatırımı sözleşmenin herhangi bir nedenle sona ermesinde </w:t>
      </w:r>
      <w:proofErr w:type="spellStart"/>
      <w:r w:rsidRPr="00D32D1F">
        <w:rPr>
          <w:rFonts w:ascii="Garamond" w:hAnsi="Garamond"/>
          <w:lang w:val="tr-TR"/>
        </w:rPr>
        <w:t>bila</w:t>
      </w:r>
      <w:proofErr w:type="spellEnd"/>
      <w:r w:rsidRPr="00D32D1F">
        <w:rPr>
          <w:rFonts w:ascii="Garamond" w:hAnsi="Garamond"/>
          <w:lang w:val="tr-TR"/>
        </w:rPr>
        <w:t xml:space="preserve"> bedel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terk edeceğini kabul ve taahhüt eder.</w:t>
      </w:r>
    </w:p>
    <w:p w14:paraId="53DA1773" w14:textId="3310FD34" w:rsidR="00034A57" w:rsidRPr="00D32D1F" w:rsidRDefault="00034A57" w:rsidP="00A8096F">
      <w:pPr>
        <w:pStyle w:val="ListParagraph"/>
        <w:ind w:left="360"/>
        <w:jc w:val="both"/>
        <w:rPr>
          <w:rFonts w:ascii="Garamond" w:hAnsi="Garamond"/>
          <w:lang w:val="tr-TR"/>
        </w:rPr>
      </w:pPr>
      <w:r w:rsidRPr="00D32D1F">
        <w:rPr>
          <w:rFonts w:ascii="Garamond" w:hAnsi="Garamond"/>
          <w:lang w:val="tr-TR"/>
        </w:rPr>
        <w:t xml:space="preserve"> </w:t>
      </w:r>
    </w:p>
    <w:p w14:paraId="59A1719C" w14:textId="7381DD7C" w:rsidR="00034A57" w:rsidRPr="00D32D1F" w:rsidRDefault="00034A57"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işletilecek yerin dış cephelerine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yazılı onay almak koşulu ile Anıtlar Kurulu, Belediyeler, proje müellifi ve gerekli kurum ve kuruluşların yazılı iznini ve onayını alarak ışıklı ya da ışıksız levha, reklam panosu ve pencere tipi klima koyma hakkına sahiptir.</w:t>
      </w:r>
    </w:p>
    <w:p w14:paraId="63B85E92" w14:textId="77777777" w:rsidR="00A8096F" w:rsidRPr="00D32D1F" w:rsidRDefault="00A8096F" w:rsidP="00A8096F">
      <w:pPr>
        <w:pStyle w:val="ListParagraph"/>
        <w:ind w:left="360"/>
        <w:jc w:val="both"/>
        <w:rPr>
          <w:rFonts w:ascii="Garamond" w:hAnsi="Garamond"/>
          <w:lang w:val="tr-TR"/>
        </w:rPr>
      </w:pPr>
    </w:p>
    <w:p w14:paraId="7F40D4BA" w14:textId="4CA59526" w:rsidR="00034A57" w:rsidRPr="00D32D1F" w:rsidRDefault="00034A57"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kampüse ilişkin yönetim hizmetlerinin usulüne uygun olarak verilmesi ile işletilecek yerin kullanım amacına uygun ve ticari faaliyetlerini aksatmayacak bir şekilde gerçekleştirilmesini talep etme hakkına sahiptir. İşletmeci faaliyeti çerçevesinde, gerekli izin ve ruhsatları almak kaydıyla ürün yelpazesinde yer verdiği veya vereceği alkolsüz yiyecek ve içecekleri satma hakkına sahiptir.</w:t>
      </w:r>
    </w:p>
    <w:p w14:paraId="0757BC4F" w14:textId="77777777" w:rsidR="00A8096F" w:rsidRPr="00D32D1F" w:rsidRDefault="00A8096F" w:rsidP="00A8096F">
      <w:pPr>
        <w:pStyle w:val="ListParagraph"/>
        <w:ind w:left="360"/>
        <w:jc w:val="both"/>
        <w:rPr>
          <w:rFonts w:ascii="Garamond" w:hAnsi="Garamond"/>
          <w:lang w:val="tr-TR"/>
        </w:rPr>
      </w:pPr>
    </w:p>
    <w:p w14:paraId="6AF1377C" w14:textId="17DBC573" w:rsidR="00034A57" w:rsidRPr="00D32D1F" w:rsidRDefault="00034A57"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ve çalışanları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kampüs alanları ile ilgili belirlemiş olduğu ve kendilerine önceden tebliğ edilen </w:t>
      </w:r>
      <w:r w:rsidR="004E6F4B" w:rsidRPr="00D32D1F">
        <w:rPr>
          <w:rFonts w:ascii="Garamond" w:hAnsi="Garamond"/>
          <w:lang w:val="tr-TR"/>
        </w:rPr>
        <w:t>ve yeni tebliğlerle bildirilecek açılış/kapanış saatleri düzenlemesi, müzik yayını yapılması, çalışma esasları, vb. kurallara uymak zorundadır.</w:t>
      </w:r>
    </w:p>
    <w:p w14:paraId="3C66BE76" w14:textId="77777777" w:rsidR="00A8096F" w:rsidRPr="00D32D1F" w:rsidRDefault="00A8096F" w:rsidP="00A8096F">
      <w:pPr>
        <w:pStyle w:val="ListParagraph"/>
        <w:ind w:left="360"/>
        <w:jc w:val="both"/>
        <w:rPr>
          <w:rFonts w:ascii="Garamond" w:hAnsi="Garamond"/>
          <w:lang w:val="tr-TR"/>
        </w:rPr>
      </w:pPr>
    </w:p>
    <w:p w14:paraId="0F0CD33A" w14:textId="19192E2E" w:rsidR="00034A57" w:rsidRPr="00D32D1F" w:rsidRDefault="00034A57"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sözleşme konusu işle ilgili tüm faaliyetlerinden çalışanlarına ve 3. şahıslara karşı hukuken sorumlu olup gerek çalışanları ve gerekse 3.şahıslar nezdinde doğrudan İşletmecinin faaliyeti ile ilgili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herhangi bir nam altında ödeme yapmak zorunda kalması halinde İşletmeciye faizi ile birlikte rücu hakkı mevcuttur. Bu durumda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Sözleşme’nin imzalanması sırasında verilen kesin teminat mektubuna başvurma hakkı olduğunu İşletmeci peşinen kabul eder.  </w:t>
      </w:r>
    </w:p>
    <w:p w14:paraId="76F96C7D" w14:textId="77777777" w:rsidR="00A8096F" w:rsidRPr="00D32D1F" w:rsidRDefault="00A8096F" w:rsidP="00A8096F">
      <w:pPr>
        <w:pStyle w:val="ListParagraph"/>
        <w:ind w:left="360"/>
        <w:jc w:val="both"/>
        <w:rPr>
          <w:rFonts w:ascii="Garamond" w:hAnsi="Garamond"/>
          <w:lang w:val="tr-TR"/>
        </w:rPr>
      </w:pPr>
    </w:p>
    <w:p w14:paraId="7C5865F6" w14:textId="7B4BCD44" w:rsidR="001F1D16"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üçüncü şahıs mali mesuliyet sigortası ile mağazadaki ürün ve eşyalar için yangın, infilak, cam kırılması, su basması, hırsızlık, terör ve deprem dahil tabii afetler ile bilcümle rizikolar ile hizmet alanlarında meydana gelebilecek zarar ve ziyana karşı ikame değeri sigortası yaptırmak zorundadır. İşletmeci, sigorta yapıldıktan veya yenilendikten 15 (</w:t>
      </w:r>
      <w:proofErr w:type="spellStart"/>
      <w:r w:rsidRPr="00D32D1F">
        <w:rPr>
          <w:rFonts w:ascii="Garamond" w:hAnsi="Garamond"/>
          <w:lang w:val="tr-TR"/>
        </w:rPr>
        <w:t>onbeş</w:t>
      </w:r>
      <w:proofErr w:type="spellEnd"/>
      <w:r w:rsidRPr="00D32D1F">
        <w:rPr>
          <w:rFonts w:ascii="Garamond" w:hAnsi="Garamond"/>
          <w:lang w:val="tr-TR"/>
        </w:rPr>
        <w:t xml:space="preserve">) gün içinde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gerekli belgeleri ibraz edecektir.</w:t>
      </w:r>
    </w:p>
    <w:p w14:paraId="79A18161" w14:textId="77777777" w:rsidR="00C5243C" w:rsidRPr="00C5243C" w:rsidRDefault="00C5243C" w:rsidP="00C5243C">
      <w:pPr>
        <w:pStyle w:val="ListParagraph"/>
        <w:rPr>
          <w:rFonts w:ascii="Garamond" w:hAnsi="Garamond"/>
          <w:lang w:val="tr-TR"/>
        </w:rPr>
      </w:pPr>
    </w:p>
    <w:p w14:paraId="1E6A934C" w14:textId="77777777" w:rsidR="00C5243C" w:rsidRPr="00D32D1F" w:rsidRDefault="00C5243C" w:rsidP="00C5243C">
      <w:pPr>
        <w:pStyle w:val="ListParagraph"/>
        <w:ind w:left="360"/>
        <w:jc w:val="both"/>
        <w:rPr>
          <w:rFonts w:ascii="Garamond" w:hAnsi="Garamond"/>
          <w:lang w:val="tr-TR"/>
        </w:rPr>
      </w:pPr>
    </w:p>
    <w:p w14:paraId="7C067A28" w14:textId="2E9A848F" w:rsidR="004E6F4B" w:rsidRPr="00D32D1F" w:rsidRDefault="000A05B4" w:rsidP="001F1D16">
      <w:pPr>
        <w:pStyle w:val="ListParagraph"/>
        <w:numPr>
          <w:ilvl w:val="1"/>
          <w:numId w:val="1"/>
        </w:numPr>
        <w:ind w:left="360" w:hanging="450"/>
        <w:jc w:val="both"/>
        <w:rPr>
          <w:rFonts w:ascii="Garamond" w:hAnsi="Garamond"/>
          <w:lang w:val="tr-TR"/>
        </w:rPr>
      </w:pPr>
      <w:r>
        <w:rPr>
          <w:rFonts w:ascii="Garamond" w:hAnsi="Garamond"/>
          <w:lang w:val="tr-TR"/>
        </w:rPr>
        <w:t>İKTİSADİ İŞLETME</w:t>
      </w:r>
      <w:r w:rsidR="004E6F4B" w:rsidRPr="00D32D1F">
        <w:rPr>
          <w:rFonts w:ascii="Garamond" w:hAnsi="Garamond"/>
          <w:lang w:val="tr-TR"/>
        </w:rPr>
        <w:t xml:space="preserve">, İşletme Sözleşmesi’nin </w:t>
      </w:r>
      <w:proofErr w:type="spellStart"/>
      <w:r w:rsidR="004E6F4B" w:rsidRPr="00D32D1F">
        <w:rPr>
          <w:rFonts w:ascii="Garamond" w:hAnsi="Garamond"/>
          <w:lang w:val="tr-TR"/>
        </w:rPr>
        <w:t>İşletmeci’ye</w:t>
      </w:r>
      <w:proofErr w:type="spellEnd"/>
      <w:r w:rsidR="004E6F4B" w:rsidRPr="00D32D1F">
        <w:rPr>
          <w:rFonts w:ascii="Garamond" w:hAnsi="Garamond"/>
          <w:lang w:val="tr-TR"/>
        </w:rPr>
        <w:t xml:space="preserve"> yüklediği tüm mali, idari ve sosyal yükümlülüklerin zamanında ve eksiksiz olarak yerine getirilmesini </w:t>
      </w:r>
      <w:proofErr w:type="spellStart"/>
      <w:r w:rsidR="004E6F4B" w:rsidRPr="00D32D1F">
        <w:rPr>
          <w:rFonts w:ascii="Garamond" w:hAnsi="Garamond"/>
          <w:lang w:val="tr-TR"/>
        </w:rPr>
        <w:t>İşletmeci’den</w:t>
      </w:r>
      <w:proofErr w:type="spellEnd"/>
      <w:r w:rsidR="004E6F4B" w:rsidRPr="00D32D1F">
        <w:rPr>
          <w:rFonts w:ascii="Garamond" w:hAnsi="Garamond"/>
          <w:lang w:val="tr-TR"/>
        </w:rPr>
        <w:t xml:space="preserve"> talep etme hakkına sahiptir. İşletmeci, işletme ile ilgili işin gelişmesine dair </w:t>
      </w:r>
      <w:r>
        <w:rPr>
          <w:rFonts w:ascii="Garamond" w:hAnsi="Garamond"/>
          <w:lang w:val="tr-TR"/>
        </w:rPr>
        <w:t xml:space="preserve">İKTİSADİ </w:t>
      </w:r>
      <w:proofErr w:type="spellStart"/>
      <w:r>
        <w:rPr>
          <w:rFonts w:ascii="Garamond" w:hAnsi="Garamond"/>
          <w:lang w:val="tr-TR"/>
        </w:rPr>
        <w:t>İŞLETME</w:t>
      </w:r>
      <w:r w:rsidR="004E6F4B" w:rsidRPr="00D32D1F">
        <w:rPr>
          <w:rFonts w:ascii="Garamond" w:hAnsi="Garamond"/>
          <w:lang w:val="tr-TR"/>
        </w:rPr>
        <w:t>’nin</w:t>
      </w:r>
      <w:proofErr w:type="spellEnd"/>
      <w:r w:rsidR="004E6F4B" w:rsidRPr="00D32D1F">
        <w:rPr>
          <w:rFonts w:ascii="Garamond" w:hAnsi="Garamond"/>
          <w:lang w:val="tr-TR"/>
        </w:rPr>
        <w:t xml:space="preserve"> makul öneri ve tavsiyelerini yerine getirecektir. İşletmeci mal sevkiyatı saatlerini kendisi belirleyecek ve </w:t>
      </w:r>
      <w:r>
        <w:rPr>
          <w:rFonts w:ascii="Garamond" w:hAnsi="Garamond"/>
          <w:lang w:val="tr-TR"/>
        </w:rPr>
        <w:t xml:space="preserve">İKTİSADİ </w:t>
      </w:r>
      <w:proofErr w:type="spellStart"/>
      <w:r>
        <w:rPr>
          <w:rFonts w:ascii="Garamond" w:hAnsi="Garamond"/>
          <w:lang w:val="tr-TR"/>
        </w:rPr>
        <w:t>İŞLETME</w:t>
      </w:r>
      <w:r w:rsidR="004E6F4B" w:rsidRPr="00D32D1F">
        <w:rPr>
          <w:rFonts w:ascii="Garamond" w:hAnsi="Garamond"/>
          <w:lang w:val="tr-TR"/>
        </w:rPr>
        <w:t>’nin</w:t>
      </w:r>
      <w:proofErr w:type="spellEnd"/>
      <w:r w:rsidR="004E6F4B" w:rsidRPr="00D32D1F">
        <w:rPr>
          <w:rFonts w:ascii="Garamond" w:hAnsi="Garamond"/>
          <w:lang w:val="tr-TR"/>
        </w:rPr>
        <w:t xml:space="preserve"> onayına sunacaktır. </w:t>
      </w:r>
      <w:r>
        <w:rPr>
          <w:rFonts w:ascii="Garamond" w:hAnsi="Garamond"/>
          <w:lang w:val="tr-TR"/>
        </w:rPr>
        <w:t>İKTİSADİ İŞLETME</w:t>
      </w:r>
      <w:r w:rsidR="004E6F4B" w:rsidRPr="00D32D1F">
        <w:rPr>
          <w:rFonts w:ascii="Garamond" w:hAnsi="Garamond"/>
          <w:lang w:val="tr-TR"/>
        </w:rPr>
        <w:t xml:space="preserve">, sevkiyat için; kampüslerinin iş ve işleyişi ile çatışmaması koşulu ile </w:t>
      </w:r>
      <w:proofErr w:type="spellStart"/>
      <w:r w:rsidR="004E6F4B" w:rsidRPr="00D32D1F">
        <w:rPr>
          <w:rFonts w:ascii="Garamond" w:hAnsi="Garamond"/>
          <w:lang w:val="tr-TR"/>
        </w:rPr>
        <w:t>İşletmeci’nin</w:t>
      </w:r>
      <w:proofErr w:type="spellEnd"/>
      <w:r w:rsidR="004E6F4B" w:rsidRPr="00D32D1F">
        <w:rPr>
          <w:rFonts w:ascii="Garamond" w:hAnsi="Garamond"/>
          <w:lang w:val="tr-TR"/>
        </w:rPr>
        <w:t xml:space="preserve"> belirlediği saatlere azami ölçüde uygunluk vermeyi kabul eder.</w:t>
      </w:r>
    </w:p>
    <w:p w14:paraId="482DE1A5" w14:textId="77777777" w:rsidR="00A8096F" w:rsidRPr="00D32D1F" w:rsidRDefault="00A8096F" w:rsidP="00A8096F">
      <w:pPr>
        <w:pStyle w:val="ListParagraph"/>
        <w:ind w:left="360"/>
        <w:jc w:val="both"/>
        <w:rPr>
          <w:rFonts w:ascii="Garamond" w:hAnsi="Garamond"/>
          <w:lang w:val="tr-TR"/>
        </w:rPr>
      </w:pPr>
    </w:p>
    <w:p w14:paraId="25A85DBA" w14:textId="1C822064" w:rsidR="000E4253" w:rsidRPr="00D32D1F" w:rsidRDefault="000E4253" w:rsidP="00A8096F">
      <w:pPr>
        <w:pStyle w:val="ListParagraph"/>
        <w:numPr>
          <w:ilvl w:val="1"/>
          <w:numId w:val="1"/>
        </w:numPr>
        <w:ind w:left="360" w:hanging="450"/>
        <w:jc w:val="both"/>
        <w:rPr>
          <w:rFonts w:ascii="Garamond" w:hAnsi="Garamond"/>
          <w:lang w:val="tr-TR"/>
        </w:rPr>
      </w:pPr>
      <w:proofErr w:type="spellStart"/>
      <w:r w:rsidRPr="00D32D1F">
        <w:rPr>
          <w:rFonts w:ascii="Garamond" w:hAnsi="Garamond"/>
          <w:lang w:val="tr-TR"/>
        </w:rPr>
        <w:t>İşletmeci’nin</w:t>
      </w:r>
      <w:proofErr w:type="spellEnd"/>
      <w:r w:rsidRPr="00D32D1F">
        <w:rPr>
          <w:rFonts w:ascii="Garamond" w:hAnsi="Garamond"/>
          <w:lang w:val="tr-TR"/>
        </w:rPr>
        <w:t xml:space="preserve"> işletmeye konu alanlarda üçüncü kişilerle </w:t>
      </w:r>
      <w:proofErr w:type="gramStart"/>
      <w:r w:rsidRPr="00D32D1F">
        <w:rPr>
          <w:rFonts w:ascii="Garamond" w:hAnsi="Garamond"/>
          <w:lang w:val="tr-TR"/>
        </w:rPr>
        <w:t>mekan</w:t>
      </w:r>
      <w:proofErr w:type="gramEnd"/>
      <w:r w:rsidRPr="00D32D1F">
        <w:rPr>
          <w:rFonts w:ascii="Garamond" w:hAnsi="Garamond"/>
          <w:lang w:val="tr-TR"/>
        </w:rPr>
        <w:t xml:space="preserve"> tahsisine konu etkinlikler (çekim vb.) yapması halinde önceden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yazılı onay alması gerekmekte olup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elde edilecek gelirden pay talep etme hakkı olduğunu bilmekte ve kabul etmektedir. </w:t>
      </w:r>
      <w:proofErr w:type="gramStart"/>
      <w:r w:rsidRPr="00D32D1F">
        <w:rPr>
          <w:rFonts w:ascii="Garamond" w:hAnsi="Garamond"/>
          <w:lang w:val="tr-TR"/>
        </w:rPr>
        <w:t>Mekan</w:t>
      </w:r>
      <w:proofErr w:type="gramEnd"/>
      <w:r w:rsidRPr="00D32D1F">
        <w:rPr>
          <w:rFonts w:ascii="Garamond" w:hAnsi="Garamond"/>
          <w:lang w:val="tr-TR"/>
        </w:rPr>
        <w:t xml:space="preserve"> tahsisine konu pay oranları işbu sözleşmenin Tarafları arasında bilahare mutabakata erdirilecektir. </w:t>
      </w:r>
    </w:p>
    <w:p w14:paraId="7D249EB3" w14:textId="77777777" w:rsidR="000E4253" w:rsidRPr="00D32D1F" w:rsidRDefault="000E4253" w:rsidP="000E4253">
      <w:pPr>
        <w:pStyle w:val="ListParagraph"/>
        <w:ind w:left="360"/>
        <w:jc w:val="both"/>
        <w:rPr>
          <w:rFonts w:ascii="Garamond" w:hAnsi="Garamond"/>
          <w:lang w:val="tr-TR"/>
        </w:rPr>
      </w:pPr>
    </w:p>
    <w:p w14:paraId="505821EC" w14:textId="1C3A8BD5" w:rsidR="004E6F4B" w:rsidRPr="00D32D1F" w:rsidRDefault="004E6F4B"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w:t>
      </w:r>
      <w:r w:rsidR="00CD6D86">
        <w:rPr>
          <w:rFonts w:ascii="Garamond" w:hAnsi="Garamond"/>
          <w:lang w:val="tr-TR"/>
        </w:rPr>
        <w:t>,</w:t>
      </w:r>
      <w:r w:rsidRPr="00D32D1F">
        <w:rPr>
          <w:rFonts w:ascii="Garamond" w:hAnsi="Garamond"/>
          <w:lang w:val="tr-TR"/>
        </w:rPr>
        <w:t xml:space="preserv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yazılı onayı olmaksızın bu </w:t>
      </w:r>
      <w:proofErr w:type="spellStart"/>
      <w:r w:rsidRPr="00D32D1F">
        <w:rPr>
          <w:rFonts w:ascii="Garamond" w:hAnsi="Garamond"/>
          <w:lang w:val="tr-TR"/>
        </w:rPr>
        <w:t>Sözleşme’den</w:t>
      </w:r>
      <w:proofErr w:type="spellEnd"/>
      <w:r w:rsidRPr="00D32D1F">
        <w:rPr>
          <w:rFonts w:ascii="Garamond" w:hAnsi="Garamond"/>
          <w:lang w:val="tr-TR"/>
        </w:rPr>
        <w:t xml:space="preserve"> doğan</w:t>
      </w:r>
      <w:r w:rsidR="00CD6D86">
        <w:rPr>
          <w:rFonts w:ascii="Garamond" w:hAnsi="Garamond"/>
          <w:lang w:val="tr-TR"/>
        </w:rPr>
        <w:t xml:space="preserve"> borç ve</w:t>
      </w:r>
      <w:r w:rsidRPr="00D32D1F">
        <w:rPr>
          <w:rFonts w:ascii="Garamond" w:hAnsi="Garamond"/>
          <w:lang w:val="tr-TR"/>
        </w:rPr>
        <w:t xml:space="preserve"> alacaklarını devir veya temlik edemez.</w:t>
      </w:r>
    </w:p>
    <w:p w14:paraId="620E6FB5" w14:textId="77777777" w:rsidR="00A8096F" w:rsidRPr="00D32D1F" w:rsidRDefault="00A8096F" w:rsidP="00A8096F">
      <w:pPr>
        <w:pStyle w:val="ListParagraph"/>
        <w:ind w:left="360"/>
        <w:jc w:val="both"/>
        <w:rPr>
          <w:rFonts w:ascii="Garamond" w:hAnsi="Garamond"/>
          <w:lang w:val="tr-TR"/>
        </w:rPr>
      </w:pPr>
    </w:p>
    <w:p w14:paraId="497D4527" w14:textId="77777777" w:rsidR="00A8096F" w:rsidRPr="00D32D1F" w:rsidRDefault="00A8096F" w:rsidP="00A8096F">
      <w:pPr>
        <w:pStyle w:val="ListParagraph"/>
        <w:ind w:left="360"/>
        <w:jc w:val="both"/>
        <w:rPr>
          <w:rFonts w:ascii="Garamond" w:hAnsi="Garamond"/>
          <w:lang w:val="tr-TR"/>
        </w:rPr>
      </w:pPr>
    </w:p>
    <w:p w14:paraId="02FEC79A" w14:textId="5FA3FD18" w:rsidR="009C5C89" w:rsidRPr="00D32D1F" w:rsidRDefault="004E6F4B" w:rsidP="00FB4792">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yeterli sayıda personel istihdam edeceğini kabul beyan ve taahhüt eder. İşletmeci, </w:t>
      </w:r>
      <w:r w:rsidR="000A05B4">
        <w:rPr>
          <w:rFonts w:ascii="Garamond" w:hAnsi="Garamond"/>
          <w:lang w:val="tr-TR"/>
        </w:rPr>
        <w:t>İKTİSADİ İŞLETME</w:t>
      </w:r>
      <w:r w:rsidRPr="00D32D1F">
        <w:rPr>
          <w:rFonts w:ascii="Garamond" w:hAnsi="Garamond"/>
          <w:lang w:val="tr-TR"/>
        </w:rPr>
        <w:t xml:space="preserve"> tarafından işletme konusu faaliyet ile ilgili personelinin değiştirilmesi taleplerini derhal yerine getirecektir. </w:t>
      </w:r>
    </w:p>
    <w:p w14:paraId="33B53E3C" w14:textId="77777777" w:rsidR="009C5C89" w:rsidRPr="00D32D1F" w:rsidRDefault="009C5C89" w:rsidP="009C5C89">
      <w:pPr>
        <w:pStyle w:val="ListParagraph"/>
        <w:ind w:left="360"/>
        <w:jc w:val="both"/>
        <w:rPr>
          <w:rFonts w:ascii="Garamond" w:hAnsi="Garamond"/>
          <w:lang w:val="tr-TR"/>
        </w:rPr>
      </w:pPr>
    </w:p>
    <w:p w14:paraId="75F62371" w14:textId="4DBA8CCF" w:rsidR="00A8096F" w:rsidRPr="00D32D1F" w:rsidRDefault="004E6F4B" w:rsidP="00A8096F">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sözleşme konusu işletmede alkol ve tütün ürünleri satmamayı kabul ve taahhüt eder. Aksi halde idari para cezaları da dahil olmak üzere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nezdinde oluşan tüm zararlardan İşletmeci sorumludur. </w:t>
      </w:r>
    </w:p>
    <w:p w14:paraId="40A47552" w14:textId="77777777" w:rsidR="00A8096F" w:rsidRPr="00D32D1F" w:rsidRDefault="00A8096F" w:rsidP="00A8096F">
      <w:pPr>
        <w:pStyle w:val="ListParagraph"/>
        <w:rPr>
          <w:rFonts w:ascii="Garamond" w:hAnsi="Garamond"/>
          <w:lang w:val="tr-TR"/>
        </w:rPr>
      </w:pPr>
    </w:p>
    <w:p w14:paraId="22B2CE63" w14:textId="77777777" w:rsidR="00A8096F" w:rsidRPr="00D32D1F" w:rsidRDefault="00A8096F" w:rsidP="00A8096F">
      <w:pPr>
        <w:pStyle w:val="ListParagraph"/>
        <w:ind w:left="360"/>
        <w:jc w:val="both"/>
        <w:rPr>
          <w:rFonts w:ascii="Garamond" w:hAnsi="Garamond"/>
          <w:lang w:val="tr-TR"/>
        </w:rPr>
      </w:pPr>
    </w:p>
    <w:p w14:paraId="54F797F6" w14:textId="23A25E9D" w:rsidR="004E6F4B" w:rsidRPr="00D32D1F" w:rsidRDefault="004E6F4B"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mutat faaliyet ve satışlarının engellenmemesi koşuluyla 7 (Yedi) gün önceden yazılı olarak bildirilmek şartıyla işletme konusu alanlarda </w:t>
      </w:r>
      <w:r w:rsidR="000A05B4">
        <w:rPr>
          <w:rFonts w:ascii="Garamond" w:hAnsi="Garamond"/>
          <w:lang w:val="tr-TR"/>
        </w:rPr>
        <w:t>İKTİSADİ İŞLETME</w:t>
      </w:r>
      <w:r w:rsidR="000A05B4" w:rsidRPr="00D32D1F">
        <w:rPr>
          <w:rFonts w:ascii="Garamond" w:hAnsi="Garamond"/>
          <w:lang w:val="tr-TR"/>
        </w:rPr>
        <w:t xml:space="preserve"> </w:t>
      </w:r>
      <w:r w:rsidRPr="00D32D1F">
        <w:rPr>
          <w:rFonts w:ascii="Garamond" w:hAnsi="Garamond"/>
          <w:lang w:val="tr-TR"/>
        </w:rPr>
        <w:t>'</w:t>
      </w:r>
      <w:proofErr w:type="spellStart"/>
      <w:r w:rsidRPr="00D32D1F">
        <w:rPr>
          <w:rFonts w:ascii="Garamond" w:hAnsi="Garamond"/>
          <w:lang w:val="tr-TR"/>
        </w:rPr>
        <w:t>nin</w:t>
      </w:r>
      <w:proofErr w:type="spellEnd"/>
      <w:r w:rsidRPr="00D32D1F">
        <w:rPr>
          <w:rFonts w:ascii="Garamond" w:hAnsi="Garamond"/>
          <w:lang w:val="tr-TR"/>
        </w:rPr>
        <w:t xml:space="preserve">, İşletmeciden onay almaksızın her türlü </w:t>
      </w:r>
      <w:proofErr w:type="spellStart"/>
      <w:r w:rsidRPr="00D32D1F">
        <w:rPr>
          <w:rFonts w:ascii="Garamond" w:hAnsi="Garamond"/>
          <w:lang w:val="tr-TR"/>
        </w:rPr>
        <w:t>stand</w:t>
      </w:r>
      <w:proofErr w:type="spellEnd"/>
      <w:r w:rsidRPr="00D32D1F">
        <w:rPr>
          <w:rFonts w:ascii="Garamond" w:hAnsi="Garamond"/>
          <w:lang w:val="tr-TR"/>
        </w:rPr>
        <w:t xml:space="preserve"> açma, etkinlik düzenleme, toplantı yapma vb. hakkının saklı olduğunu kabul ve beyan taahhüt eder. </w:t>
      </w:r>
    </w:p>
    <w:p w14:paraId="6CA0823B" w14:textId="77777777" w:rsidR="00A8096F" w:rsidRPr="00D32D1F" w:rsidRDefault="00A8096F" w:rsidP="00A8096F">
      <w:pPr>
        <w:pStyle w:val="ListParagraph"/>
        <w:ind w:left="360"/>
        <w:jc w:val="both"/>
        <w:rPr>
          <w:rFonts w:ascii="Garamond" w:hAnsi="Garamond"/>
          <w:lang w:val="tr-TR"/>
        </w:rPr>
      </w:pPr>
    </w:p>
    <w:p w14:paraId="162DCF73" w14:textId="4BE23D14" w:rsidR="004E6F4B" w:rsidRPr="00D32D1F" w:rsidRDefault="004E6F4B"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w:t>
      </w:r>
      <w:r w:rsidR="00CD6D86">
        <w:rPr>
          <w:rFonts w:ascii="Garamond" w:hAnsi="Garamond"/>
          <w:lang w:val="tr-TR"/>
        </w:rPr>
        <w:t>,</w:t>
      </w:r>
      <w:r w:rsidRPr="00D32D1F">
        <w:rPr>
          <w:rFonts w:ascii="Garamond" w:hAnsi="Garamond"/>
          <w:lang w:val="tr-TR"/>
        </w:rPr>
        <w:t xml:space="preserve"> işletmede faaliyet gösterirken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anlaşma sağlayacağı yemek kartı hizmeti veren firmaların her türlü ödeme araçlarını kabul edeceğini ve bu firmalardan temin edilecek yeterli sayıdaki POS cihazlarını bulunduracağını, ilgili firmaların sadakat programlarına dâhil olacağını kabul, beyan ve taahhüt eder.</w:t>
      </w:r>
    </w:p>
    <w:p w14:paraId="41D36A7A" w14:textId="77777777" w:rsidR="00A8096F" w:rsidRPr="00D32D1F" w:rsidRDefault="00A8096F" w:rsidP="00A8096F">
      <w:pPr>
        <w:pStyle w:val="ListParagraph"/>
        <w:ind w:left="360"/>
        <w:jc w:val="both"/>
        <w:rPr>
          <w:rFonts w:ascii="Garamond" w:hAnsi="Garamond"/>
          <w:lang w:val="tr-TR"/>
        </w:rPr>
      </w:pPr>
    </w:p>
    <w:p w14:paraId="6B849AC7" w14:textId="4C7DADCC" w:rsidR="004E6F4B" w:rsidRPr="00D32D1F" w:rsidRDefault="004E6F4B"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kullanım alanları ve ortak kullanım alanlarını </w:t>
      </w:r>
      <w:proofErr w:type="gramStart"/>
      <w:r w:rsidRPr="00D32D1F">
        <w:rPr>
          <w:rFonts w:ascii="Garamond" w:hAnsi="Garamond"/>
          <w:lang w:val="tr-TR"/>
        </w:rPr>
        <w:t>( WC</w:t>
      </w:r>
      <w:proofErr w:type="gramEnd"/>
      <w:r w:rsidRPr="00D32D1F">
        <w:rPr>
          <w:rFonts w:ascii="Garamond" w:hAnsi="Garamond"/>
          <w:lang w:val="tr-TR"/>
        </w:rPr>
        <w:t xml:space="preserve">, Ortak </w:t>
      </w:r>
      <w:proofErr w:type="spellStart"/>
      <w:r w:rsidRPr="00D32D1F">
        <w:rPr>
          <w:rFonts w:ascii="Garamond" w:hAnsi="Garamond"/>
          <w:lang w:val="tr-TR"/>
        </w:rPr>
        <w:t>içmekan</w:t>
      </w:r>
      <w:proofErr w:type="spellEnd"/>
      <w:r w:rsidRPr="00D32D1F">
        <w:rPr>
          <w:rFonts w:ascii="Garamond" w:hAnsi="Garamond"/>
          <w:lang w:val="tr-TR"/>
        </w:rPr>
        <w:t xml:space="preserve"> ve Ortak dış mekan) her daim temiz tutmaktan ve güvenliğinin tam sağlanmasından sorumlu olduğunu ve bu çerçevede yeterli sayıda çalışan istihdam edeceğini taahhüt eder.</w:t>
      </w:r>
    </w:p>
    <w:p w14:paraId="0C813CDC" w14:textId="77777777" w:rsidR="00A8096F" w:rsidRPr="00D32D1F" w:rsidRDefault="00A8096F" w:rsidP="00A8096F">
      <w:pPr>
        <w:pStyle w:val="ListParagraph"/>
        <w:ind w:left="360"/>
        <w:jc w:val="both"/>
        <w:rPr>
          <w:rFonts w:ascii="Garamond" w:hAnsi="Garamond"/>
          <w:lang w:val="tr-TR"/>
        </w:rPr>
      </w:pPr>
    </w:p>
    <w:p w14:paraId="6C1087E0" w14:textId="46891841" w:rsidR="001F1D16" w:rsidRPr="00D32D1F"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lastRenderedPageBreak/>
        <w:t xml:space="preserve">İşletmeci, </w:t>
      </w:r>
      <w:proofErr w:type="spellStart"/>
      <w:r w:rsidRPr="00D32D1F">
        <w:rPr>
          <w:rFonts w:ascii="Garamond" w:hAnsi="Garamond"/>
          <w:lang w:val="tr-TR"/>
        </w:rPr>
        <w:t>koronavirüs</w:t>
      </w:r>
      <w:proofErr w:type="spellEnd"/>
      <w:r w:rsidRPr="00D32D1F">
        <w:rPr>
          <w:rFonts w:ascii="Garamond" w:hAnsi="Garamond"/>
          <w:lang w:val="tr-TR"/>
        </w:rPr>
        <w:t xml:space="preserve"> (COVID-19) salgını ile mücadele kapsamında çalışanların ve üçüncü kişilerin korunması adına gerekli tüm tedbirleri alacağını, kullanılan tüm araçları dezenfekte edeceğini, hijyen kurallarına uyacağını ve bu kapsamda gerekli tüm önlemleri yerine getireceğini kabul, beyan ve taahhüt eder.</w:t>
      </w:r>
    </w:p>
    <w:p w14:paraId="14744B69" w14:textId="77777777" w:rsidR="00A8096F" w:rsidRPr="00D32D1F" w:rsidRDefault="00A8096F" w:rsidP="00A8096F">
      <w:pPr>
        <w:pStyle w:val="ListParagraph"/>
        <w:ind w:left="360"/>
        <w:jc w:val="both"/>
        <w:rPr>
          <w:rFonts w:ascii="Garamond" w:hAnsi="Garamond"/>
          <w:lang w:val="tr-TR"/>
        </w:rPr>
      </w:pPr>
    </w:p>
    <w:p w14:paraId="28A2E4C0" w14:textId="63F41C7E" w:rsidR="004E6F4B" w:rsidRPr="00D32D1F" w:rsidRDefault="004E6F4B"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tüketicilerin kullanımına açık tüm bölümlerin engellilerin kullanabileceği uygun standartlarda olacağını taahhüt eder.</w:t>
      </w:r>
    </w:p>
    <w:p w14:paraId="26F600CA" w14:textId="77777777" w:rsidR="00A8096F" w:rsidRPr="00D32D1F" w:rsidRDefault="00A8096F" w:rsidP="00A8096F">
      <w:pPr>
        <w:pStyle w:val="ListParagraph"/>
        <w:ind w:left="360"/>
        <w:jc w:val="both"/>
        <w:rPr>
          <w:rFonts w:ascii="Garamond" w:hAnsi="Garamond"/>
          <w:lang w:val="tr-TR"/>
        </w:rPr>
      </w:pPr>
    </w:p>
    <w:p w14:paraId="42993BB0" w14:textId="7E219286" w:rsidR="004E6F4B" w:rsidRPr="00D32D1F" w:rsidRDefault="004E6F4B"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ortak alan temizliği (İç </w:t>
      </w:r>
      <w:proofErr w:type="gramStart"/>
      <w:r w:rsidRPr="00D32D1F">
        <w:rPr>
          <w:rFonts w:ascii="Garamond" w:hAnsi="Garamond"/>
          <w:lang w:val="tr-TR"/>
        </w:rPr>
        <w:t>mekan</w:t>
      </w:r>
      <w:proofErr w:type="gramEnd"/>
      <w:r w:rsidRPr="00D32D1F">
        <w:rPr>
          <w:rFonts w:ascii="Garamond" w:hAnsi="Garamond"/>
          <w:lang w:val="tr-TR"/>
        </w:rPr>
        <w:t xml:space="preserve"> oturma alanı, engelli WC, dış mekan ahşap oturma alanı ve masaları) ile ilgili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yapacağı yönlendirmeye uymayı taahhüt eder.</w:t>
      </w:r>
    </w:p>
    <w:p w14:paraId="7D37E25E" w14:textId="77777777" w:rsidR="00A8096F" w:rsidRPr="00D32D1F" w:rsidRDefault="00A8096F" w:rsidP="00A8096F">
      <w:pPr>
        <w:pStyle w:val="ListParagraph"/>
        <w:ind w:left="360"/>
        <w:jc w:val="both"/>
        <w:rPr>
          <w:rFonts w:ascii="Garamond" w:hAnsi="Garamond"/>
          <w:lang w:val="tr-TR"/>
        </w:rPr>
      </w:pPr>
    </w:p>
    <w:p w14:paraId="48242B3C" w14:textId="62A5960A" w:rsidR="00A8096F" w:rsidRPr="00CD6D86" w:rsidRDefault="001F1D16" w:rsidP="00C5243C">
      <w:pPr>
        <w:pStyle w:val="ListParagraph"/>
        <w:numPr>
          <w:ilvl w:val="1"/>
          <w:numId w:val="1"/>
        </w:numPr>
        <w:ind w:left="360" w:hanging="450"/>
        <w:jc w:val="both"/>
        <w:rPr>
          <w:rFonts w:ascii="Garamond" w:hAnsi="Garamond"/>
          <w:lang w:val="tr-TR"/>
        </w:rPr>
      </w:pPr>
      <w:r w:rsidRPr="00D32D1F">
        <w:rPr>
          <w:rFonts w:ascii="Garamond" w:hAnsi="Garamond"/>
          <w:lang w:val="tr-TR"/>
        </w:rPr>
        <w:t>İşletmeci kullanacağı temizlik ve hijyen malzemelerini kendisinin temin edeceğini kabul, beyan ve taahhüt eder.</w:t>
      </w:r>
    </w:p>
    <w:p w14:paraId="4F015224" w14:textId="528AAE3E" w:rsidR="001F1D16" w:rsidRPr="00D32D1F"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Menülerin Türkçe, İngilizce alfabeli olarak tek menüde çift dilli olarak tüketici satısına göre yeterli sayıda hazırlanacağını taahhüt eder. </w:t>
      </w:r>
    </w:p>
    <w:p w14:paraId="2D4B5605" w14:textId="77777777" w:rsidR="00A8096F" w:rsidRPr="00D32D1F" w:rsidRDefault="00A8096F" w:rsidP="00A8096F">
      <w:pPr>
        <w:pStyle w:val="ListParagraph"/>
        <w:ind w:left="360"/>
        <w:jc w:val="both"/>
        <w:rPr>
          <w:rFonts w:ascii="Garamond" w:hAnsi="Garamond"/>
          <w:lang w:val="tr-TR"/>
        </w:rPr>
      </w:pPr>
    </w:p>
    <w:p w14:paraId="7BBF8D12" w14:textId="2F7708A5" w:rsidR="001F1D16"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İşletmeci, görme engelli çalışanlar ve öğrenciler için bir adet Braille alfabeli menü bulundurmayı taahhüt eder.</w:t>
      </w:r>
    </w:p>
    <w:p w14:paraId="26E411A5" w14:textId="77777777" w:rsidR="003903DB" w:rsidRPr="003903DB" w:rsidRDefault="003903DB" w:rsidP="003903DB">
      <w:pPr>
        <w:pStyle w:val="ListParagraph"/>
        <w:rPr>
          <w:rFonts w:ascii="Garamond" w:hAnsi="Garamond"/>
          <w:lang w:val="tr-TR"/>
        </w:rPr>
      </w:pPr>
    </w:p>
    <w:p w14:paraId="04936DB3" w14:textId="3FD5C567" w:rsidR="003903DB" w:rsidRPr="00D32D1F" w:rsidRDefault="003903DB" w:rsidP="001F1D16">
      <w:pPr>
        <w:pStyle w:val="ListParagraph"/>
        <w:numPr>
          <w:ilvl w:val="1"/>
          <w:numId w:val="1"/>
        </w:numPr>
        <w:ind w:left="360" w:hanging="450"/>
        <w:jc w:val="both"/>
        <w:rPr>
          <w:rFonts w:ascii="Garamond" w:hAnsi="Garamond"/>
          <w:lang w:val="tr-TR"/>
        </w:rPr>
      </w:pPr>
      <w:r>
        <w:rPr>
          <w:rFonts w:ascii="Garamond" w:hAnsi="Garamond"/>
          <w:lang w:val="tr-TR"/>
        </w:rPr>
        <w:t xml:space="preserve">İşletmeci, işletilen alanda satışa sunduğu ürünlerin fiyat listesi ve yapacağı fiyat değişiklikleri için İKTİSADİ </w:t>
      </w:r>
      <w:proofErr w:type="spellStart"/>
      <w:r>
        <w:rPr>
          <w:rFonts w:ascii="Garamond" w:hAnsi="Garamond"/>
          <w:lang w:val="tr-TR"/>
        </w:rPr>
        <w:t>İŞLETME’den</w:t>
      </w:r>
      <w:proofErr w:type="spellEnd"/>
      <w:r>
        <w:rPr>
          <w:rFonts w:ascii="Garamond" w:hAnsi="Garamond"/>
          <w:lang w:val="tr-TR"/>
        </w:rPr>
        <w:t xml:space="preserve"> yazılı onay alacaktır. İşletmeci, İKTİSADİ </w:t>
      </w:r>
      <w:proofErr w:type="spellStart"/>
      <w:r>
        <w:rPr>
          <w:rFonts w:ascii="Garamond" w:hAnsi="Garamond"/>
          <w:lang w:val="tr-TR"/>
        </w:rPr>
        <w:t>İŞLETME’nin</w:t>
      </w:r>
      <w:proofErr w:type="spellEnd"/>
      <w:r>
        <w:rPr>
          <w:rFonts w:ascii="Garamond" w:hAnsi="Garamond"/>
          <w:lang w:val="tr-TR"/>
        </w:rPr>
        <w:t xml:space="preserve"> onay vermediği değişiklikleri yapması halinde sözleşmenin İKTİSADİ İŞLETME tarafından haklı nedenle feshedilebileceğini bilmekte ve kabul etmektedir.  </w:t>
      </w:r>
    </w:p>
    <w:p w14:paraId="50AB312F" w14:textId="77777777" w:rsidR="00A8096F" w:rsidRPr="00D32D1F" w:rsidRDefault="00A8096F" w:rsidP="00A8096F">
      <w:pPr>
        <w:pStyle w:val="ListParagraph"/>
        <w:ind w:left="360"/>
        <w:jc w:val="both"/>
        <w:rPr>
          <w:rFonts w:ascii="Garamond" w:hAnsi="Garamond"/>
          <w:lang w:val="tr-TR"/>
        </w:rPr>
      </w:pPr>
    </w:p>
    <w:p w14:paraId="20CA5277" w14:textId="7D29750D" w:rsidR="001F1D16" w:rsidRPr="00D32D1F" w:rsidRDefault="001F1D16" w:rsidP="001F1D16">
      <w:pPr>
        <w:pStyle w:val="ListParagraph"/>
        <w:numPr>
          <w:ilvl w:val="1"/>
          <w:numId w:val="1"/>
        </w:numPr>
        <w:ind w:left="360" w:hanging="450"/>
        <w:jc w:val="both"/>
        <w:rPr>
          <w:rFonts w:ascii="Garamond" w:hAnsi="Garamond"/>
          <w:lang w:val="tr-TR"/>
        </w:rPr>
      </w:pPr>
      <w:proofErr w:type="gramStart"/>
      <w:r w:rsidRPr="00D32D1F">
        <w:rPr>
          <w:rFonts w:ascii="Garamond" w:hAnsi="Garamond"/>
          <w:lang w:val="tr-TR"/>
        </w:rPr>
        <w:t xml:space="preserve">İşletmeci, </w:t>
      </w:r>
      <w:r w:rsidR="008C1A7A" w:rsidRPr="00D32D1F">
        <w:rPr>
          <w:rFonts w:ascii="Garamond" w:hAnsi="Garamond"/>
          <w:lang w:val="tr-TR"/>
        </w:rPr>
        <w:t xml:space="preserve"> </w:t>
      </w:r>
      <w:r w:rsidR="000A05B4">
        <w:rPr>
          <w:rFonts w:ascii="Garamond" w:hAnsi="Garamond"/>
          <w:lang w:val="tr-TR"/>
        </w:rPr>
        <w:t>İKTİSADİ</w:t>
      </w:r>
      <w:proofErr w:type="gramEnd"/>
      <w:r w:rsidR="000A05B4">
        <w:rPr>
          <w:rFonts w:ascii="Garamond" w:hAnsi="Garamond"/>
          <w:lang w:val="tr-TR"/>
        </w:rPr>
        <w:t xml:space="preserve"> </w:t>
      </w:r>
      <w:proofErr w:type="spellStart"/>
      <w:r w:rsidR="000A05B4">
        <w:rPr>
          <w:rFonts w:ascii="Garamond" w:hAnsi="Garamond"/>
          <w:lang w:val="tr-TR"/>
        </w:rPr>
        <w:t>İŞLETME</w:t>
      </w:r>
      <w:r w:rsidR="008C1A7A" w:rsidRPr="00D32D1F">
        <w:rPr>
          <w:rFonts w:ascii="Garamond" w:hAnsi="Garamond"/>
          <w:lang w:val="tr-TR"/>
        </w:rPr>
        <w:t>’nin</w:t>
      </w:r>
      <w:proofErr w:type="spellEnd"/>
      <w:r w:rsidR="008C1A7A" w:rsidRPr="00D32D1F">
        <w:rPr>
          <w:rFonts w:ascii="Garamond" w:hAnsi="Garamond"/>
          <w:lang w:val="tr-TR"/>
        </w:rPr>
        <w:t xml:space="preserve"> kullanımında olan adresleri yukarıda belirtilen kampüslerden herhangi birini tahliye etmesi veya kampüsten tahliye edilmesi halinde, </w:t>
      </w:r>
      <w:r w:rsidR="000A05B4">
        <w:rPr>
          <w:rFonts w:ascii="Garamond" w:hAnsi="Garamond"/>
          <w:lang w:val="tr-TR"/>
        </w:rPr>
        <w:t xml:space="preserve">işbu hizmet sözleşmesinin kendiliğinden sona ereceğini </w:t>
      </w:r>
      <w:r w:rsidR="008C1A7A" w:rsidRPr="00D32D1F">
        <w:rPr>
          <w:rFonts w:ascii="Garamond" w:hAnsi="Garamond"/>
          <w:lang w:val="tr-TR"/>
        </w:rPr>
        <w:t>veya</w:t>
      </w:r>
      <w:r w:rsidR="000A05B4">
        <w:rPr>
          <w:rFonts w:ascii="Garamond" w:hAnsi="Garamond"/>
          <w:lang w:val="tr-TR"/>
        </w:rPr>
        <w:t xml:space="preserve">   yeni</w:t>
      </w:r>
      <w:r w:rsidR="008C1A7A" w:rsidRPr="00D32D1F">
        <w:rPr>
          <w:rFonts w:ascii="Garamond" w:hAnsi="Garamond"/>
          <w:lang w:val="tr-TR"/>
        </w:rPr>
        <w:t xml:space="preserve"> kampüs</w:t>
      </w:r>
      <w:r w:rsidR="000A05B4">
        <w:rPr>
          <w:rFonts w:ascii="Garamond" w:hAnsi="Garamond"/>
          <w:lang w:val="tr-TR"/>
        </w:rPr>
        <w:t>(</w:t>
      </w:r>
      <w:proofErr w:type="spellStart"/>
      <w:r w:rsidR="000A05B4">
        <w:rPr>
          <w:rFonts w:ascii="Garamond" w:hAnsi="Garamond"/>
          <w:lang w:val="tr-TR"/>
        </w:rPr>
        <w:t>ler</w:t>
      </w:r>
      <w:proofErr w:type="spellEnd"/>
      <w:r w:rsidR="000A05B4">
        <w:rPr>
          <w:rFonts w:ascii="Garamond" w:hAnsi="Garamond"/>
          <w:lang w:val="tr-TR"/>
        </w:rPr>
        <w:t>)</w:t>
      </w:r>
      <w:r w:rsidR="008C1A7A" w:rsidRPr="00D32D1F">
        <w:rPr>
          <w:rFonts w:ascii="Garamond" w:hAnsi="Garamond"/>
          <w:lang w:val="tr-TR"/>
        </w:rPr>
        <w:t xml:space="preserve"> için tadil edileceğini ve herhangi bir ad altında tazminat talep etme hakkı olmadığını peşinen kabul, beyan ve taahhüt eder.</w:t>
      </w:r>
    </w:p>
    <w:p w14:paraId="212B104C" w14:textId="77777777" w:rsidR="00A8096F" w:rsidRPr="00D32D1F" w:rsidRDefault="00A8096F" w:rsidP="00A8096F">
      <w:pPr>
        <w:pStyle w:val="ListParagraph"/>
        <w:ind w:left="360"/>
        <w:jc w:val="both"/>
        <w:rPr>
          <w:rFonts w:ascii="Garamond" w:hAnsi="Garamond"/>
          <w:lang w:val="tr-TR"/>
        </w:rPr>
      </w:pPr>
    </w:p>
    <w:p w14:paraId="5EB26446" w14:textId="378AC22A" w:rsidR="00105B14" w:rsidRPr="00D32D1F" w:rsidRDefault="00D3712F"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Zimmet kapsamında </w:t>
      </w:r>
      <w:proofErr w:type="spellStart"/>
      <w:r w:rsidR="00D50406" w:rsidRPr="00D32D1F">
        <w:rPr>
          <w:rFonts w:ascii="Garamond" w:hAnsi="Garamond"/>
          <w:lang w:val="tr-TR"/>
        </w:rPr>
        <w:t>İşletmeci’ye</w:t>
      </w:r>
      <w:proofErr w:type="spellEnd"/>
      <w:r w:rsidR="00D50406" w:rsidRPr="00D32D1F">
        <w:rPr>
          <w:rFonts w:ascii="Garamond" w:hAnsi="Garamond"/>
          <w:lang w:val="tr-TR"/>
        </w:rPr>
        <w:t xml:space="preserve"> </w:t>
      </w:r>
      <w:r w:rsidRPr="00D32D1F">
        <w:rPr>
          <w:rFonts w:ascii="Garamond" w:hAnsi="Garamond"/>
          <w:lang w:val="tr-TR"/>
        </w:rPr>
        <w:t xml:space="preserve">teslim edilen demirbaş ve malzemeler her zaman </w:t>
      </w:r>
      <w:r w:rsidR="000A05B4">
        <w:rPr>
          <w:rFonts w:ascii="Garamond" w:hAnsi="Garamond"/>
          <w:lang w:val="tr-TR"/>
        </w:rPr>
        <w:t>İKTİSADİ İŞLETME</w:t>
      </w:r>
      <w:r w:rsidR="000A05B4" w:rsidRPr="00D32D1F">
        <w:rPr>
          <w:rFonts w:ascii="Garamond" w:hAnsi="Garamond"/>
          <w:lang w:val="tr-TR"/>
        </w:rPr>
        <w:t xml:space="preserve"> </w:t>
      </w:r>
      <w:r w:rsidRPr="00D32D1F">
        <w:rPr>
          <w:rFonts w:ascii="Garamond" w:hAnsi="Garamond"/>
          <w:lang w:val="tr-TR"/>
        </w:rPr>
        <w:t>'</w:t>
      </w:r>
      <w:proofErr w:type="spellStart"/>
      <w:r w:rsidRPr="00D32D1F">
        <w:rPr>
          <w:rFonts w:ascii="Garamond" w:hAnsi="Garamond"/>
          <w:lang w:val="tr-TR"/>
        </w:rPr>
        <w:t>nin</w:t>
      </w:r>
      <w:proofErr w:type="spellEnd"/>
      <w:r w:rsidRPr="00D32D1F">
        <w:rPr>
          <w:rFonts w:ascii="Garamond" w:hAnsi="Garamond"/>
          <w:lang w:val="tr-TR"/>
        </w:rPr>
        <w:t xml:space="preserve"> mal varlığı olarak değerlendirilecek, tesisin </w:t>
      </w:r>
      <w:r w:rsidR="00D50406" w:rsidRPr="00D32D1F">
        <w:rPr>
          <w:rFonts w:ascii="Garamond" w:hAnsi="Garamond"/>
          <w:lang w:val="tr-TR"/>
        </w:rPr>
        <w:t>İşletmeci</w:t>
      </w:r>
      <w:r w:rsidRPr="00D32D1F">
        <w:rPr>
          <w:rFonts w:ascii="Garamond" w:hAnsi="Garamond"/>
          <w:lang w:val="tr-TR"/>
        </w:rPr>
        <w:t xml:space="preserve"> tarafından </w:t>
      </w:r>
      <w:r w:rsidR="000A05B4">
        <w:rPr>
          <w:rFonts w:ascii="Garamond" w:hAnsi="Garamond"/>
          <w:lang w:val="tr-TR"/>
        </w:rPr>
        <w:t>İKTİSADİ İŞLETME</w:t>
      </w:r>
      <w:r w:rsidR="000A05B4" w:rsidRPr="00D32D1F">
        <w:rPr>
          <w:rFonts w:ascii="Garamond" w:hAnsi="Garamond"/>
          <w:lang w:val="tr-TR"/>
        </w:rPr>
        <w:t xml:space="preserve"> </w:t>
      </w:r>
      <w:r w:rsidRPr="00D32D1F">
        <w:rPr>
          <w:rFonts w:ascii="Garamond" w:hAnsi="Garamond"/>
          <w:lang w:val="tr-TR"/>
        </w:rPr>
        <w:t xml:space="preserve">'ye sözleşme süresi içerisinde devri halinde hesaplanacak tutarlar içerisinde değerlendirilmeyecektir. </w:t>
      </w:r>
      <w:r w:rsidR="00D50406" w:rsidRPr="00D32D1F">
        <w:rPr>
          <w:rFonts w:ascii="Garamond" w:hAnsi="Garamond"/>
          <w:lang w:val="tr-TR"/>
        </w:rPr>
        <w:t>İşbu sözleşmenin ekinde listesi bulunan (EK-</w:t>
      </w:r>
      <w:r w:rsidR="003903DB">
        <w:rPr>
          <w:rFonts w:ascii="Garamond" w:hAnsi="Garamond"/>
          <w:lang w:val="tr-TR"/>
        </w:rPr>
        <w:t>7</w:t>
      </w:r>
      <w:r w:rsidR="00D50406" w:rsidRPr="00D32D1F">
        <w:rPr>
          <w:rFonts w:ascii="Garamond" w:hAnsi="Garamond"/>
          <w:lang w:val="tr-TR"/>
        </w:rPr>
        <w:t>: Envanter listesi) ve z</w:t>
      </w:r>
      <w:r w:rsidRPr="00D32D1F">
        <w:rPr>
          <w:rFonts w:ascii="Garamond" w:hAnsi="Garamond"/>
          <w:lang w:val="tr-TR"/>
        </w:rPr>
        <w:t>immet kaydı ile teslim edile</w:t>
      </w:r>
      <w:r w:rsidR="00D50406" w:rsidRPr="00D32D1F">
        <w:rPr>
          <w:rFonts w:ascii="Garamond" w:hAnsi="Garamond"/>
          <w:lang w:val="tr-TR"/>
        </w:rPr>
        <w:t>cek</w:t>
      </w:r>
      <w:r w:rsidRPr="00D32D1F">
        <w:rPr>
          <w:rFonts w:ascii="Garamond" w:hAnsi="Garamond"/>
          <w:lang w:val="tr-TR"/>
        </w:rPr>
        <w:t xml:space="preserve"> malzeme ve demirbaşların bakım ve korunması sorumluluğu </w:t>
      </w:r>
      <w:proofErr w:type="spellStart"/>
      <w:r w:rsidR="00D50406" w:rsidRPr="00D32D1F">
        <w:rPr>
          <w:rFonts w:ascii="Garamond" w:hAnsi="Garamond"/>
          <w:lang w:val="tr-TR"/>
        </w:rPr>
        <w:t>İşletmeci’ye</w:t>
      </w:r>
      <w:proofErr w:type="spellEnd"/>
      <w:r w:rsidR="00D50406" w:rsidRPr="00D32D1F">
        <w:rPr>
          <w:rFonts w:ascii="Garamond" w:hAnsi="Garamond"/>
          <w:lang w:val="tr-TR"/>
        </w:rPr>
        <w:t xml:space="preserve"> </w:t>
      </w:r>
      <w:r w:rsidRPr="00D32D1F">
        <w:rPr>
          <w:rFonts w:ascii="Garamond" w:hAnsi="Garamond"/>
          <w:lang w:val="tr-TR"/>
        </w:rPr>
        <w:t xml:space="preserve">aittir. Bu malzeme ve demirbaşların kırılma, zayi, vs. zararlara uğraması durumunda </w:t>
      </w:r>
      <w:r w:rsidR="00D50406" w:rsidRPr="00D32D1F">
        <w:rPr>
          <w:rFonts w:ascii="Garamond" w:hAnsi="Garamond"/>
          <w:lang w:val="tr-TR"/>
        </w:rPr>
        <w:t>İşletmeci</w:t>
      </w:r>
      <w:r w:rsidRPr="00D32D1F">
        <w:rPr>
          <w:rFonts w:ascii="Garamond" w:hAnsi="Garamond"/>
          <w:lang w:val="tr-TR"/>
        </w:rPr>
        <w:t xml:space="preserve"> bu zararı giderecek ve/veya muadili ile yenileyecektir. Bu tip cihazların doğal ömürlerinden kaynaklanan yıpranmalar ve eskimeler bu kapsamda değerlendirilmez. </w:t>
      </w:r>
    </w:p>
    <w:p w14:paraId="4771A0AE" w14:textId="77777777" w:rsidR="00A8096F" w:rsidRPr="00D32D1F" w:rsidRDefault="00A8096F" w:rsidP="00A8096F">
      <w:pPr>
        <w:pStyle w:val="ListParagraph"/>
        <w:ind w:left="360"/>
        <w:jc w:val="both"/>
        <w:rPr>
          <w:rFonts w:ascii="Garamond" w:hAnsi="Garamond"/>
          <w:lang w:val="tr-TR"/>
        </w:rPr>
      </w:pPr>
    </w:p>
    <w:p w14:paraId="34C70D0C" w14:textId="13141ABE" w:rsidR="001F1D16" w:rsidRPr="00D32D1F" w:rsidRDefault="001F1D16" w:rsidP="001F1D16">
      <w:pPr>
        <w:pStyle w:val="ListParagraph"/>
        <w:numPr>
          <w:ilvl w:val="1"/>
          <w:numId w:val="1"/>
        </w:numPr>
        <w:ind w:left="360" w:hanging="450"/>
        <w:jc w:val="both"/>
        <w:rPr>
          <w:rFonts w:ascii="Garamond" w:hAnsi="Garamond"/>
          <w:lang w:val="tr-TR"/>
        </w:rPr>
      </w:pPr>
      <w:r w:rsidRPr="00D32D1F">
        <w:rPr>
          <w:rFonts w:ascii="Garamond" w:hAnsi="Garamond"/>
          <w:lang w:val="tr-TR"/>
        </w:rPr>
        <w:t xml:space="preserve">İşletmeci, işbu sözleşmenin eki olan </w:t>
      </w:r>
      <w:r w:rsidR="00146679" w:rsidRPr="00D32D1F">
        <w:rPr>
          <w:rFonts w:ascii="Garamond" w:hAnsi="Garamond"/>
          <w:lang w:val="tr-TR"/>
        </w:rPr>
        <w:t>İstanbul Bilgi Üniversitesi</w:t>
      </w:r>
      <w:r w:rsidRPr="00D32D1F">
        <w:rPr>
          <w:rFonts w:ascii="Garamond" w:hAnsi="Garamond"/>
          <w:lang w:val="tr-TR"/>
        </w:rPr>
        <w:t>’nin Tedarikçilere Yönelik Davranış ve Etik Kodu (EK-</w:t>
      </w:r>
      <w:r w:rsidR="003903DB">
        <w:rPr>
          <w:rFonts w:ascii="Garamond" w:hAnsi="Garamond"/>
          <w:lang w:val="tr-TR"/>
        </w:rPr>
        <w:t>8</w:t>
      </w:r>
      <w:r w:rsidRPr="00D32D1F">
        <w:rPr>
          <w:rFonts w:ascii="Garamond" w:hAnsi="Garamond"/>
          <w:lang w:val="tr-TR"/>
        </w:rPr>
        <w:t>) kurallarını okuduğunu ve kabul ettiğini, bu kurallara ilişkin aykırılıklardan sorumlu olacağını ve ayrıca aykırılık halinin sözleşmenin feshi sebebi sayılacağını bildiğini kabul, beyan ve taahhüt eder.</w:t>
      </w:r>
    </w:p>
    <w:p w14:paraId="353268EF" w14:textId="77777777" w:rsidR="00A8096F" w:rsidRPr="00D32D1F" w:rsidRDefault="00A8096F" w:rsidP="00A8096F">
      <w:pPr>
        <w:pStyle w:val="ListParagraph"/>
        <w:spacing w:line="240" w:lineRule="atLeast"/>
        <w:ind w:left="360"/>
        <w:jc w:val="both"/>
        <w:rPr>
          <w:rFonts w:ascii="Garamond" w:hAnsi="Garamond"/>
          <w:lang w:val="tr-TR"/>
        </w:rPr>
      </w:pPr>
    </w:p>
    <w:p w14:paraId="296226BF" w14:textId="7AB25958" w:rsidR="001F1D16" w:rsidRPr="00D32D1F" w:rsidRDefault="001F1D16" w:rsidP="00A8096F">
      <w:pPr>
        <w:pStyle w:val="ListParagraph"/>
        <w:numPr>
          <w:ilvl w:val="1"/>
          <w:numId w:val="1"/>
        </w:numPr>
        <w:spacing w:line="240" w:lineRule="atLeast"/>
        <w:ind w:left="360" w:hanging="450"/>
        <w:jc w:val="both"/>
        <w:rPr>
          <w:rFonts w:ascii="Garamond" w:hAnsi="Garamond"/>
          <w:lang w:val="tr-TR"/>
        </w:rPr>
      </w:pPr>
      <w:r w:rsidRPr="00D32D1F">
        <w:rPr>
          <w:rFonts w:ascii="Garamond" w:hAnsi="Garamond"/>
          <w:lang w:val="tr-TR"/>
        </w:rPr>
        <w:t xml:space="preserve">Taraflar, müşterek mesuliyet kapsamında, yolsuzlukla mücadele hakkında Türk Ceza Kanunu’nun ve Ceza Muhakemeleri Kanunu’nun ilgili hükümlerine, mal bildiriminde bulunulması Rüşvet ve Yolsuzluklarla Mücadele Kanunu’na ve yolsuzlukla mücadele kapsamındaki yürürlükteki tüm yasal düzenleme ve kanunlara uymayı, ayrıca İşletmeci, </w:t>
      </w:r>
      <w:r w:rsidR="00146679" w:rsidRPr="00D32D1F">
        <w:rPr>
          <w:rFonts w:ascii="Garamond" w:hAnsi="Garamond"/>
          <w:lang w:val="tr-TR"/>
        </w:rPr>
        <w:t xml:space="preserve">İstanbul Bilgi Üniversitesi’nin </w:t>
      </w:r>
      <w:r w:rsidRPr="00D32D1F">
        <w:rPr>
          <w:rFonts w:ascii="Garamond" w:hAnsi="Garamond"/>
          <w:lang w:val="tr-TR"/>
        </w:rPr>
        <w:t>Yolsuzlukla Mücadele İlkeleri’nde (EK-</w:t>
      </w:r>
      <w:r w:rsidR="003903DB">
        <w:rPr>
          <w:rFonts w:ascii="Garamond" w:hAnsi="Garamond"/>
          <w:lang w:val="tr-TR"/>
        </w:rPr>
        <w:t>9</w:t>
      </w:r>
      <w:r w:rsidRPr="00D32D1F">
        <w:rPr>
          <w:rFonts w:ascii="Garamond" w:hAnsi="Garamond"/>
          <w:lang w:val="tr-TR"/>
        </w:rPr>
        <w:t xml:space="preserve">) belirtilen kurallara ve yine </w:t>
      </w:r>
      <w:r w:rsidR="00146679" w:rsidRPr="00D32D1F">
        <w:rPr>
          <w:rFonts w:ascii="Garamond" w:hAnsi="Garamond"/>
          <w:lang w:val="tr-TR"/>
        </w:rPr>
        <w:t>İstanbul Bilgi Üniversitesi’nin</w:t>
      </w:r>
      <w:r w:rsidRPr="00D32D1F">
        <w:rPr>
          <w:rFonts w:ascii="Garamond" w:hAnsi="Garamond"/>
          <w:lang w:val="tr-TR"/>
        </w:rPr>
        <w:t xml:space="preserve"> Hediyeler, Yemekler, Eğlenceler, Sponsorlu Seyahatler ve diğer İş İkramlarına İlişkin İlkeleri’ne (EK-</w:t>
      </w:r>
      <w:r w:rsidR="00384D42">
        <w:rPr>
          <w:rFonts w:ascii="Garamond" w:hAnsi="Garamond"/>
          <w:lang w:val="tr-TR"/>
        </w:rPr>
        <w:t>1</w:t>
      </w:r>
      <w:r w:rsidR="003903DB">
        <w:rPr>
          <w:rFonts w:ascii="Garamond" w:hAnsi="Garamond"/>
          <w:lang w:val="tr-TR"/>
        </w:rPr>
        <w:t>0</w:t>
      </w:r>
      <w:r w:rsidRPr="00D32D1F">
        <w:rPr>
          <w:rFonts w:ascii="Garamond" w:hAnsi="Garamond"/>
          <w:lang w:val="tr-TR"/>
        </w:rPr>
        <w:t>) uygun olarak faaliyetlerini yürütmeyi, aksine hareket edilmesi halinin sözleşmenin feshi sebebi sayılacağını bildiğini kabul, beyan ve taahhüt eder.</w:t>
      </w:r>
    </w:p>
    <w:p w14:paraId="3C2CF1D3" w14:textId="77777777" w:rsidR="00846148" w:rsidRPr="00D32D1F" w:rsidRDefault="00846148" w:rsidP="00A8096F">
      <w:pPr>
        <w:spacing w:after="0" w:line="240" w:lineRule="atLeast"/>
        <w:jc w:val="both"/>
        <w:rPr>
          <w:rFonts w:ascii="Garamond" w:hAnsi="Garamond"/>
          <w:lang w:val="tr-TR"/>
        </w:rPr>
      </w:pPr>
    </w:p>
    <w:p w14:paraId="61BDAB28" w14:textId="3BF9E978" w:rsidR="002B67EF" w:rsidRPr="00D32D1F" w:rsidRDefault="002B67EF" w:rsidP="00A8096F">
      <w:pPr>
        <w:pStyle w:val="ListParagraph"/>
        <w:numPr>
          <w:ilvl w:val="0"/>
          <w:numId w:val="1"/>
        </w:numPr>
        <w:spacing w:after="0" w:line="240" w:lineRule="atLeast"/>
        <w:jc w:val="both"/>
        <w:rPr>
          <w:rFonts w:ascii="Garamond" w:hAnsi="Garamond"/>
          <w:b/>
          <w:lang w:val="tr-TR"/>
        </w:rPr>
      </w:pPr>
      <w:r w:rsidRPr="00D32D1F">
        <w:rPr>
          <w:rFonts w:ascii="Garamond" w:hAnsi="Garamond"/>
          <w:b/>
          <w:lang w:val="tr-TR"/>
        </w:rPr>
        <w:lastRenderedPageBreak/>
        <w:t>MALİ HÜKÜMLER</w:t>
      </w:r>
    </w:p>
    <w:p w14:paraId="7D7E7A0E" w14:textId="77777777" w:rsidR="00A8096F" w:rsidRPr="00D32D1F" w:rsidRDefault="00A8096F" w:rsidP="00A8096F">
      <w:pPr>
        <w:pStyle w:val="ListParagraph"/>
        <w:spacing w:after="0" w:line="240" w:lineRule="auto"/>
        <w:jc w:val="both"/>
        <w:rPr>
          <w:rFonts w:ascii="Garamond" w:hAnsi="Garamond"/>
          <w:b/>
          <w:lang w:val="tr-TR"/>
        </w:rPr>
      </w:pPr>
    </w:p>
    <w:p w14:paraId="676ACB5F" w14:textId="32FECCED" w:rsidR="000B7834" w:rsidRPr="00D32D1F" w:rsidRDefault="000B7834" w:rsidP="00F5795A">
      <w:pPr>
        <w:pStyle w:val="ListParagraph"/>
        <w:numPr>
          <w:ilvl w:val="1"/>
          <w:numId w:val="1"/>
        </w:numPr>
        <w:tabs>
          <w:tab w:val="left" w:pos="720"/>
        </w:tabs>
        <w:spacing w:after="0" w:line="240" w:lineRule="auto"/>
        <w:ind w:left="360" w:hanging="450"/>
        <w:jc w:val="both"/>
        <w:rPr>
          <w:rFonts w:ascii="Garamond" w:hAnsi="Garamond"/>
          <w:lang w:val="tr-TR"/>
        </w:rPr>
      </w:pPr>
      <w:r w:rsidRPr="00D32D1F">
        <w:rPr>
          <w:rFonts w:ascii="Garamond" w:hAnsi="Garamond"/>
          <w:lang w:val="tr-TR"/>
        </w:rPr>
        <w:t xml:space="preserve">Sözleşme konusu işletme ile ilgili olarak her türlü sermaye, personel, işletim gideri, vergi, harç vs. giderler </w:t>
      </w:r>
      <w:proofErr w:type="spellStart"/>
      <w:r w:rsidRPr="00D32D1F">
        <w:rPr>
          <w:rFonts w:ascii="Garamond" w:hAnsi="Garamond"/>
          <w:lang w:val="tr-TR"/>
        </w:rPr>
        <w:t>İşletmeci’nin</w:t>
      </w:r>
      <w:proofErr w:type="spellEnd"/>
      <w:r w:rsidRPr="00D32D1F">
        <w:rPr>
          <w:rFonts w:ascii="Garamond" w:hAnsi="Garamond"/>
          <w:lang w:val="tr-TR"/>
        </w:rPr>
        <w:t xml:space="preserve"> sorumluluğundadır.</w:t>
      </w:r>
    </w:p>
    <w:p w14:paraId="7408798F" w14:textId="77777777" w:rsidR="00A8096F" w:rsidRPr="00D32D1F" w:rsidRDefault="00A8096F" w:rsidP="00F5795A">
      <w:pPr>
        <w:pStyle w:val="ListParagraph"/>
        <w:tabs>
          <w:tab w:val="left" w:pos="720"/>
        </w:tabs>
        <w:spacing w:after="0" w:line="240" w:lineRule="auto"/>
        <w:ind w:left="360"/>
        <w:jc w:val="both"/>
        <w:rPr>
          <w:rFonts w:ascii="Garamond" w:hAnsi="Garamond"/>
          <w:lang w:val="tr-TR"/>
        </w:rPr>
      </w:pPr>
    </w:p>
    <w:p w14:paraId="5AC78323" w14:textId="46F9EDC6" w:rsidR="00A8096F" w:rsidRPr="00D32D1F" w:rsidRDefault="000B7834" w:rsidP="006871D3">
      <w:pPr>
        <w:pStyle w:val="ListParagraph"/>
        <w:numPr>
          <w:ilvl w:val="1"/>
          <w:numId w:val="1"/>
        </w:numPr>
        <w:spacing w:line="240" w:lineRule="atLeast"/>
        <w:ind w:left="360" w:hanging="450"/>
        <w:jc w:val="both"/>
        <w:rPr>
          <w:rFonts w:ascii="Garamond" w:hAnsi="Garamond"/>
          <w:lang w:val="tr-TR"/>
        </w:rPr>
      </w:pPr>
      <w:r w:rsidRPr="00D32D1F">
        <w:rPr>
          <w:rFonts w:ascii="Garamond" w:hAnsi="Garamond"/>
          <w:lang w:val="tr-TR"/>
        </w:rPr>
        <w:t xml:space="preserve">İşletmeci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aşağıda belirtilen bedeller üzerinden işletim bedeli ödeyeceğini kabul, beyan ve taahhüt eder.</w:t>
      </w:r>
    </w:p>
    <w:p w14:paraId="7451EE2F" w14:textId="77777777" w:rsidR="006871D3" w:rsidRPr="00D32D1F" w:rsidRDefault="006871D3" w:rsidP="006871D3">
      <w:pPr>
        <w:pStyle w:val="ListParagraph"/>
        <w:rPr>
          <w:rFonts w:ascii="Garamond" w:hAnsi="Garamond"/>
          <w:lang w:val="tr-TR"/>
        </w:rPr>
      </w:pPr>
    </w:p>
    <w:p w14:paraId="261E0D47" w14:textId="5A614060" w:rsidR="006871D3" w:rsidRPr="00D32D1F" w:rsidRDefault="006871D3" w:rsidP="00FB4792">
      <w:pPr>
        <w:pStyle w:val="ListParagraph"/>
        <w:numPr>
          <w:ilvl w:val="1"/>
          <w:numId w:val="1"/>
        </w:numPr>
        <w:spacing w:line="240" w:lineRule="atLeast"/>
        <w:ind w:left="360" w:hanging="450"/>
        <w:jc w:val="both"/>
        <w:rPr>
          <w:rFonts w:ascii="Garamond" w:hAnsi="Garamond"/>
          <w:lang w:val="tr-TR"/>
        </w:rPr>
      </w:pPr>
      <w:r w:rsidRPr="00D32D1F">
        <w:rPr>
          <w:rFonts w:ascii="Garamond" w:hAnsi="Garamond"/>
          <w:lang w:val="tr-TR"/>
        </w:rPr>
        <w:t xml:space="preserve">İşletmeci, </w:t>
      </w:r>
      <w:r w:rsidR="00CD6D86">
        <w:rPr>
          <w:rFonts w:ascii="Garamond" w:hAnsi="Garamond"/>
          <w:lang w:val="tr-TR"/>
        </w:rPr>
        <w:t>Ciro</w:t>
      </w:r>
      <w:r w:rsidRPr="00D32D1F">
        <w:rPr>
          <w:rFonts w:ascii="Garamond" w:hAnsi="Garamond"/>
          <w:lang w:val="tr-TR"/>
        </w:rPr>
        <w:t xml:space="preserve"> İşletme </w:t>
      </w:r>
      <w:proofErr w:type="spellStart"/>
      <w:r w:rsidRPr="00D32D1F">
        <w:rPr>
          <w:rFonts w:ascii="Garamond" w:hAnsi="Garamond"/>
          <w:lang w:val="tr-TR"/>
        </w:rPr>
        <w:t>Bedeli’ne</w:t>
      </w:r>
      <w:proofErr w:type="spellEnd"/>
      <w:r w:rsidRPr="00D32D1F">
        <w:rPr>
          <w:rFonts w:ascii="Garamond" w:hAnsi="Garamond"/>
          <w:lang w:val="tr-TR"/>
        </w:rPr>
        <w:t xml:space="preserve"> ilavet</w:t>
      </w:r>
      <w:r w:rsidR="00384D42">
        <w:rPr>
          <w:rFonts w:ascii="Garamond" w:hAnsi="Garamond"/>
          <w:lang w:val="tr-TR"/>
        </w:rPr>
        <w:t>e</w:t>
      </w:r>
      <w:r w:rsidRPr="00D32D1F">
        <w:rPr>
          <w:rFonts w:ascii="Garamond" w:hAnsi="Garamond"/>
          <w:lang w:val="tr-TR"/>
        </w:rPr>
        <w:t xml:space="preserve">n, Sözleşme’nin imzalanmasını müteakip 2 (iki) hafta içerisinde, bir kereye mahsus olmak üzere,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w:t>
      </w:r>
      <w:r w:rsidR="00C5243C">
        <w:rPr>
          <w:rFonts w:ascii="Garamond" w:hAnsi="Garamond"/>
          <w:lang w:val="tr-TR"/>
        </w:rPr>
        <w:t>“</w:t>
      </w:r>
      <w:proofErr w:type="spellStart"/>
      <w:r w:rsidR="00C5243C">
        <w:rPr>
          <w:rFonts w:ascii="Garamond" w:hAnsi="Garamond"/>
          <w:lang w:val="tr-TR"/>
        </w:rPr>
        <w:t>santralistanbul</w:t>
      </w:r>
      <w:proofErr w:type="spellEnd"/>
      <w:r w:rsidR="00C5243C">
        <w:rPr>
          <w:rFonts w:ascii="Garamond" w:hAnsi="Garamond"/>
          <w:lang w:val="tr-TR"/>
        </w:rPr>
        <w:t xml:space="preserve"> </w:t>
      </w:r>
      <w:proofErr w:type="spellStart"/>
      <w:r w:rsidR="00C5243C">
        <w:rPr>
          <w:rFonts w:ascii="Garamond" w:hAnsi="Garamond"/>
          <w:lang w:val="tr-TR"/>
        </w:rPr>
        <w:t>Kampüsü”nde</w:t>
      </w:r>
      <w:proofErr w:type="spellEnd"/>
      <w:r w:rsidR="00C5243C">
        <w:rPr>
          <w:rFonts w:ascii="Garamond" w:hAnsi="Garamond"/>
          <w:lang w:val="tr-TR"/>
        </w:rPr>
        <w:t xml:space="preserve"> yer alan işletmeye konu alan için </w:t>
      </w:r>
      <w:r w:rsidR="00DA462A" w:rsidRPr="00D32D1F">
        <w:rPr>
          <w:rFonts w:ascii="Garamond" w:hAnsi="Garamond"/>
          <w:highlight w:val="yellow"/>
          <w:lang w:val="tr-TR"/>
        </w:rPr>
        <w:t>[●]</w:t>
      </w:r>
      <w:r w:rsidR="00DA462A" w:rsidRPr="00DA462A">
        <w:rPr>
          <w:rFonts w:ascii="Garamond" w:hAnsi="Garamond"/>
          <w:lang w:val="tr-TR"/>
        </w:rPr>
        <w:t xml:space="preserve"> </w:t>
      </w:r>
      <w:r w:rsidRPr="00CD6D86">
        <w:rPr>
          <w:rFonts w:ascii="Garamond" w:hAnsi="Garamond"/>
          <w:lang w:val="tr-TR"/>
        </w:rPr>
        <w:t>TL (</w:t>
      </w:r>
      <w:r w:rsidR="00DA462A" w:rsidRPr="00D32D1F">
        <w:rPr>
          <w:rFonts w:ascii="Garamond" w:hAnsi="Garamond"/>
          <w:highlight w:val="yellow"/>
          <w:lang w:val="tr-TR"/>
        </w:rPr>
        <w:t>[</w:t>
      </w:r>
      <w:proofErr w:type="gramStart"/>
      <w:r w:rsidR="00DA462A" w:rsidRPr="00D32D1F">
        <w:rPr>
          <w:rFonts w:ascii="Garamond" w:hAnsi="Garamond"/>
          <w:highlight w:val="yellow"/>
          <w:lang w:val="tr-TR"/>
        </w:rPr>
        <w:t>●]</w:t>
      </w:r>
      <w:proofErr w:type="spellStart"/>
      <w:r w:rsidR="00CD6D86" w:rsidRPr="00CD6D86">
        <w:rPr>
          <w:rFonts w:ascii="Garamond" w:hAnsi="Garamond"/>
          <w:lang w:val="tr-TR"/>
        </w:rPr>
        <w:t>T</w:t>
      </w:r>
      <w:r w:rsidRPr="00CD6D86">
        <w:rPr>
          <w:rFonts w:ascii="Garamond" w:hAnsi="Garamond"/>
          <w:lang w:val="tr-TR"/>
        </w:rPr>
        <w:t>ür</w:t>
      </w:r>
      <w:r w:rsidRPr="00D32D1F">
        <w:rPr>
          <w:rFonts w:ascii="Garamond" w:hAnsi="Garamond"/>
          <w:lang w:val="tr-TR"/>
        </w:rPr>
        <w:t>kLirası</w:t>
      </w:r>
      <w:proofErr w:type="spellEnd"/>
      <w:proofErr w:type="gramEnd"/>
      <w:r w:rsidRPr="00D32D1F">
        <w:rPr>
          <w:rFonts w:ascii="Garamond" w:hAnsi="Garamond"/>
          <w:lang w:val="tr-TR"/>
        </w:rPr>
        <w:t>) + KDV tutarında</w:t>
      </w:r>
      <w:r w:rsidR="00B94C90">
        <w:rPr>
          <w:rFonts w:ascii="Garamond" w:hAnsi="Garamond"/>
          <w:lang w:val="tr-TR"/>
        </w:rPr>
        <w:t xml:space="preserve"> </w:t>
      </w:r>
      <w:r w:rsidRPr="00D32D1F">
        <w:rPr>
          <w:rFonts w:ascii="Garamond" w:hAnsi="Garamond"/>
          <w:lang w:val="tr-TR"/>
        </w:rPr>
        <w:t xml:space="preserve">Giriş </w:t>
      </w:r>
      <w:proofErr w:type="spellStart"/>
      <w:r w:rsidRPr="00D32D1F">
        <w:rPr>
          <w:rFonts w:ascii="Garamond" w:hAnsi="Garamond"/>
          <w:lang w:val="tr-TR"/>
        </w:rPr>
        <w:t>Bedeli’ni</w:t>
      </w:r>
      <w:proofErr w:type="spellEnd"/>
      <w:r w:rsidRPr="00D32D1F">
        <w:rPr>
          <w:rFonts w:ascii="Garamond" w:hAnsi="Garamond"/>
          <w:lang w:val="tr-TR"/>
        </w:rPr>
        <w:t xml:space="preserve"> işbu sözleşmenin 4.4. numaralı maddesinde belirtilen banka hesabına ödeyecektir. </w:t>
      </w:r>
    </w:p>
    <w:p w14:paraId="3EBEF710" w14:textId="77777777" w:rsidR="006871D3" w:rsidRPr="00D32D1F" w:rsidRDefault="006871D3" w:rsidP="006871D3">
      <w:pPr>
        <w:pStyle w:val="ListParagraph"/>
        <w:rPr>
          <w:rFonts w:ascii="Garamond" w:hAnsi="Garamond"/>
          <w:lang w:val="tr-TR"/>
        </w:rPr>
      </w:pPr>
    </w:p>
    <w:p w14:paraId="0493E6D4" w14:textId="1ADA8EA8" w:rsidR="00CD6D86" w:rsidRPr="002803C4" w:rsidRDefault="00CD6D86" w:rsidP="002803C4">
      <w:pPr>
        <w:pStyle w:val="ListParagraph"/>
        <w:numPr>
          <w:ilvl w:val="1"/>
          <w:numId w:val="1"/>
        </w:numPr>
        <w:spacing w:after="0" w:line="240" w:lineRule="atLeast"/>
        <w:ind w:left="360" w:hanging="450"/>
        <w:jc w:val="both"/>
        <w:rPr>
          <w:rFonts w:ascii="Garamond" w:hAnsi="Garamond"/>
          <w:lang w:val="tr-TR"/>
        </w:rPr>
      </w:pPr>
      <w:r>
        <w:rPr>
          <w:rFonts w:ascii="Garamond" w:hAnsi="Garamond"/>
          <w:lang w:val="tr-TR"/>
        </w:rPr>
        <w:t xml:space="preserve">İşletmeci, her ay, aylık cirosunun </w:t>
      </w:r>
      <w:proofErr w:type="gramStart"/>
      <w:r>
        <w:rPr>
          <w:rFonts w:ascii="Garamond" w:hAnsi="Garamond"/>
          <w:lang w:val="tr-TR"/>
        </w:rPr>
        <w:t>%</w:t>
      </w:r>
      <w:r w:rsidR="0036669A" w:rsidRPr="00D32D1F">
        <w:rPr>
          <w:rFonts w:ascii="Garamond" w:hAnsi="Garamond"/>
          <w:highlight w:val="yellow"/>
          <w:lang w:val="tr-TR"/>
        </w:rPr>
        <w:t>[</w:t>
      </w:r>
      <w:proofErr w:type="gramEnd"/>
      <w:r w:rsidR="0036669A" w:rsidRPr="00D32D1F">
        <w:rPr>
          <w:rFonts w:ascii="Garamond" w:hAnsi="Garamond"/>
          <w:highlight w:val="yellow"/>
          <w:lang w:val="tr-TR"/>
        </w:rPr>
        <w:t>●]</w:t>
      </w:r>
      <w:r>
        <w:rPr>
          <w:rFonts w:ascii="Garamond" w:hAnsi="Garamond"/>
          <w:lang w:val="tr-TR"/>
        </w:rPr>
        <w:t xml:space="preserve">’u </w:t>
      </w:r>
      <w:r w:rsidR="0036669A">
        <w:rPr>
          <w:rFonts w:ascii="Garamond" w:hAnsi="Garamond"/>
          <w:lang w:val="tr-TR"/>
        </w:rPr>
        <w:t>(</w:t>
      </w:r>
      <w:r w:rsidR="0036669A" w:rsidRPr="00D32D1F">
        <w:rPr>
          <w:rFonts w:ascii="Garamond" w:hAnsi="Garamond"/>
          <w:highlight w:val="yellow"/>
          <w:lang w:val="tr-TR"/>
        </w:rPr>
        <w:t>[●]</w:t>
      </w:r>
      <w:r w:rsidR="0036669A">
        <w:rPr>
          <w:rFonts w:ascii="Garamond" w:hAnsi="Garamond"/>
          <w:highlight w:val="yellow"/>
          <w:lang w:val="tr-TR"/>
        </w:rPr>
        <w:t>)</w:t>
      </w:r>
      <w:r w:rsidR="0036669A" w:rsidRPr="0036669A">
        <w:rPr>
          <w:rFonts w:ascii="Garamond" w:hAnsi="Garamond"/>
          <w:lang w:val="tr-TR"/>
        </w:rPr>
        <w:t xml:space="preserve"> </w:t>
      </w:r>
      <w:r>
        <w:rPr>
          <w:rFonts w:ascii="Garamond" w:hAnsi="Garamond"/>
          <w:lang w:val="tr-TR"/>
        </w:rPr>
        <w:t xml:space="preserve">oranında “Ciro İşletme </w:t>
      </w:r>
      <w:proofErr w:type="spellStart"/>
      <w:r>
        <w:rPr>
          <w:rFonts w:ascii="Garamond" w:hAnsi="Garamond"/>
          <w:lang w:val="tr-TR"/>
        </w:rPr>
        <w:t>Bedeli”ni</w:t>
      </w:r>
      <w:proofErr w:type="spellEnd"/>
      <w:r>
        <w:rPr>
          <w:rFonts w:ascii="Garamond" w:hAnsi="Garamond"/>
          <w:lang w:val="tr-TR"/>
        </w:rPr>
        <w:t xml:space="preserve"> ödeyecektir. İşletmeci her ayın son iş günü aylık ciro raporunu ve destekleyici tüm dokümanları İ</w:t>
      </w:r>
      <w:r w:rsidR="002803C4">
        <w:rPr>
          <w:rFonts w:ascii="Garamond" w:hAnsi="Garamond"/>
          <w:lang w:val="tr-TR"/>
        </w:rPr>
        <w:t xml:space="preserve">KTİSADİ </w:t>
      </w:r>
      <w:proofErr w:type="spellStart"/>
      <w:r w:rsidR="002803C4">
        <w:rPr>
          <w:rFonts w:ascii="Garamond" w:hAnsi="Garamond"/>
          <w:lang w:val="tr-TR"/>
        </w:rPr>
        <w:t>İŞLETME</w:t>
      </w:r>
      <w:r>
        <w:rPr>
          <w:rFonts w:ascii="Garamond" w:hAnsi="Garamond"/>
          <w:lang w:val="tr-TR"/>
        </w:rPr>
        <w:t>’ye</w:t>
      </w:r>
      <w:proofErr w:type="spellEnd"/>
      <w:r>
        <w:rPr>
          <w:rFonts w:ascii="Garamond" w:hAnsi="Garamond"/>
          <w:lang w:val="tr-TR"/>
        </w:rPr>
        <w:t xml:space="preserve"> teslim etmekle yükümlüdür. </w:t>
      </w:r>
      <w:r w:rsidR="002803C4">
        <w:rPr>
          <w:rFonts w:ascii="Garamond" w:hAnsi="Garamond"/>
          <w:lang w:val="tr-TR"/>
        </w:rPr>
        <w:t xml:space="preserve">Ciro dokümanlarının sunulmasını takip eden ayın </w:t>
      </w:r>
      <w:r w:rsidR="002803C4" w:rsidRPr="00D32D1F">
        <w:rPr>
          <w:rFonts w:ascii="Garamond" w:hAnsi="Garamond"/>
          <w:lang w:val="tr-TR"/>
        </w:rPr>
        <w:t>ilk günü</w:t>
      </w:r>
      <w:r w:rsidR="00496DBF">
        <w:rPr>
          <w:rFonts w:ascii="Garamond" w:hAnsi="Garamond"/>
          <w:lang w:val="tr-TR"/>
        </w:rPr>
        <w:t xml:space="preserve"> “Ciro İşletme Bedeli</w:t>
      </w:r>
      <w:proofErr w:type="gramStart"/>
      <w:r w:rsidR="00496DBF">
        <w:rPr>
          <w:rFonts w:ascii="Garamond" w:hAnsi="Garamond"/>
          <w:lang w:val="tr-TR"/>
        </w:rPr>
        <w:t xml:space="preserve">”, </w:t>
      </w:r>
      <w:r w:rsidR="002803C4" w:rsidRPr="00D32D1F">
        <w:rPr>
          <w:rFonts w:ascii="Garamond" w:hAnsi="Garamond"/>
          <w:lang w:val="tr-TR"/>
        </w:rPr>
        <w:t xml:space="preserve"> </w:t>
      </w:r>
      <w:r w:rsidR="002803C4">
        <w:rPr>
          <w:rFonts w:ascii="Garamond" w:hAnsi="Garamond"/>
          <w:lang w:val="tr-TR"/>
        </w:rPr>
        <w:t>İKTİSADİ</w:t>
      </w:r>
      <w:proofErr w:type="gramEnd"/>
      <w:r w:rsidR="002803C4">
        <w:rPr>
          <w:rFonts w:ascii="Garamond" w:hAnsi="Garamond"/>
          <w:lang w:val="tr-TR"/>
        </w:rPr>
        <w:t xml:space="preserve"> </w:t>
      </w:r>
      <w:proofErr w:type="spellStart"/>
      <w:r w:rsidR="002803C4">
        <w:rPr>
          <w:rFonts w:ascii="Garamond" w:hAnsi="Garamond"/>
          <w:lang w:val="tr-TR"/>
        </w:rPr>
        <w:t>İŞLETME</w:t>
      </w:r>
      <w:r w:rsidR="002803C4" w:rsidRPr="00D32D1F">
        <w:rPr>
          <w:rFonts w:ascii="Garamond" w:hAnsi="Garamond"/>
          <w:lang w:val="tr-TR"/>
        </w:rPr>
        <w:t>’nin</w:t>
      </w:r>
      <w:proofErr w:type="spellEnd"/>
      <w:r w:rsidR="002803C4" w:rsidRPr="00D32D1F">
        <w:rPr>
          <w:rFonts w:ascii="Garamond" w:hAnsi="Garamond"/>
          <w:lang w:val="tr-TR"/>
        </w:rPr>
        <w:t xml:space="preserve"> düzenleyeceği faturanın tebliği ile en çok 5 (beş) gün içinde İşletmeci tarafından </w:t>
      </w:r>
      <w:r w:rsidR="002803C4">
        <w:rPr>
          <w:rFonts w:ascii="Garamond" w:hAnsi="Garamond"/>
          <w:lang w:val="tr-TR"/>
        </w:rPr>
        <w:t xml:space="preserve">İKTİSADİ </w:t>
      </w:r>
      <w:proofErr w:type="spellStart"/>
      <w:r w:rsidR="002803C4">
        <w:rPr>
          <w:rFonts w:ascii="Garamond" w:hAnsi="Garamond"/>
          <w:lang w:val="tr-TR"/>
        </w:rPr>
        <w:t>İŞLETME</w:t>
      </w:r>
      <w:r w:rsidR="002803C4" w:rsidRPr="00D32D1F">
        <w:rPr>
          <w:rFonts w:ascii="Garamond" w:hAnsi="Garamond"/>
          <w:lang w:val="tr-TR"/>
        </w:rPr>
        <w:t>’ye</w:t>
      </w:r>
      <w:proofErr w:type="spellEnd"/>
      <w:r w:rsidR="002803C4" w:rsidRPr="00D32D1F">
        <w:rPr>
          <w:rFonts w:ascii="Garamond" w:hAnsi="Garamond"/>
          <w:lang w:val="tr-TR"/>
        </w:rPr>
        <w:t xml:space="preserve"> ait aşağıda </w:t>
      </w:r>
      <w:r w:rsidR="002803C4">
        <w:rPr>
          <w:rFonts w:ascii="Garamond" w:hAnsi="Garamond"/>
          <w:lang w:val="tr-TR"/>
        </w:rPr>
        <w:t xml:space="preserve">bilgileri </w:t>
      </w:r>
      <w:r w:rsidR="002803C4" w:rsidRPr="00D32D1F">
        <w:rPr>
          <w:rFonts w:ascii="Garamond" w:hAnsi="Garamond"/>
          <w:lang w:val="tr-TR"/>
        </w:rPr>
        <w:t>yer alan banka hesabına nakden ve defaten ödenecektir:</w:t>
      </w:r>
    </w:p>
    <w:p w14:paraId="7783476A" w14:textId="77777777" w:rsidR="006871D3" w:rsidRPr="00D32D1F" w:rsidRDefault="006871D3" w:rsidP="00A8096F">
      <w:pPr>
        <w:spacing w:after="0" w:line="240" w:lineRule="auto"/>
        <w:jc w:val="both"/>
        <w:rPr>
          <w:rFonts w:ascii="Garamond" w:hAnsi="Garamond"/>
          <w:lang w:val="tr-TR"/>
        </w:rPr>
      </w:pPr>
    </w:p>
    <w:p w14:paraId="7D80BE4E" w14:textId="77777777" w:rsidR="000B7834" w:rsidRPr="00D32D1F"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 xml:space="preserve">Banka Hesap Bilgileri </w:t>
      </w:r>
    </w:p>
    <w:p w14:paraId="4F11A4E3" w14:textId="628080A6" w:rsidR="000B7834" w:rsidRPr="00D32D1F"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Hesap sahibi</w:t>
      </w:r>
      <w:r w:rsidRPr="00D32D1F">
        <w:rPr>
          <w:rFonts w:ascii="Garamond" w:hAnsi="Garamond"/>
          <w:lang w:val="tr-TR"/>
        </w:rPr>
        <w:tab/>
        <w:t>: İstanbul Bilgi Üniversitesi İktisadi İşletmesi</w:t>
      </w:r>
    </w:p>
    <w:p w14:paraId="72EF7E4A" w14:textId="5880A823" w:rsidR="000B7834" w:rsidRPr="00D32D1F"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Banka Adı</w:t>
      </w:r>
      <w:r w:rsidRPr="00D32D1F">
        <w:rPr>
          <w:rFonts w:ascii="Garamond" w:hAnsi="Garamond"/>
          <w:lang w:val="tr-TR"/>
        </w:rPr>
        <w:tab/>
      </w:r>
      <w:r w:rsidRPr="00D32D1F">
        <w:rPr>
          <w:rFonts w:ascii="Garamond" w:hAnsi="Garamond"/>
          <w:lang w:val="tr-TR"/>
        </w:rPr>
        <w:tab/>
        <w:t xml:space="preserve">: </w:t>
      </w:r>
      <w:r w:rsidR="00A8096F" w:rsidRPr="00D32D1F">
        <w:rPr>
          <w:rFonts w:ascii="Garamond" w:hAnsi="Garamond"/>
          <w:bCs/>
          <w:lang w:val="tr-TR"/>
        </w:rPr>
        <w:t>Garanti Bankası</w:t>
      </w:r>
    </w:p>
    <w:p w14:paraId="68CCD750" w14:textId="7DD53E56" w:rsidR="000B7834" w:rsidRPr="00D32D1F"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Şube Adı</w:t>
      </w:r>
      <w:r w:rsidRPr="00D32D1F">
        <w:rPr>
          <w:rFonts w:ascii="Garamond" w:hAnsi="Garamond"/>
          <w:lang w:val="tr-TR"/>
        </w:rPr>
        <w:tab/>
      </w:r>
      <w:r w:rsidRPr="00D32D1F">
        <w:rPr>
          <w:rFonts w:ascii="Garamond" w:hAnsi="Garamond"/>
          <w:lang w:val="tr-TR"/>
        </w:rPr>
        <w:tab/>
        <w:t xml:space="preserve">: </w:t>
      </w:r>
      <w:r w:rsidR="00A8096F" w:rsidRPr="00D32D1F">
        <w:rPr>
          <w:rFonts w:ascii="Garamond" w:hAnsi="Garamond"/>
          <w:bCs/>
          <w:lang w:val="tr-TR"/>
        </w:rPr>
        <w:t>Beyoğlu Ticari</w:t>
      </w:r>
    </w:p>
    <w:p w14:paraId="156D10C6" w14:textId="4A004017" w:rsidR="000B7834" w:rsidRPr="00D32D1F"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Şube Kodu</w:t>
      </w:r>
      <w:r w:rsidRPr="00D32D1F">
        <w:rPr>
          <w:rFonts w:ascii="Garamond" w:hAnsi="Garamond"/>
          <w:lang w:val="tr-TR"/>
        </w:rPr>
        <w:tab/>
      </w:r>
      <w:r w:rsidRPr="00D32D1F">
        <w:rPr>
          <w:rFonts w:ascii="Garamond" w:hAnsi="Garamond"/>
          <w:lang w:val="tr-TR"/>
        </w:rPr>
        <w:tab/>
        <w:t xml:space="preserve">: </w:t>
      </w:r>
      <w:r w:rsidR="00A8096F" w:rsidRPr="00D32D1F">
        <w:rPr>
          <w:rFonts w:ascii="Garamond" w:hAnsi="Garamond"/>
          <w:bCs/>
          <w:lang w:val="tr-TR"/>
        </w:rPr>
        <w:t>1671</w:t>
      </w:r>
    </w:p>
    <w:p w14:paraId="14294750" w14:textId="0E9F1E97" w:rsidR="000B7834" w:rsidRPr="00D32D1F"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Hesap No</w:t>
      </w:r>
      <w:r w:rsidRPr="00D32D1F">
        <w:rPr>
          <w:rFonts w:ascii="Garamond" w:hAnsi="Garamond"/>
          <w:lang w:val="tr-TR"/>
        </w:rPr>
        <w:tab/>
      </w:r>
      <w:r w:rsidRPr="00D32D1F">
        <w:rPr>
          <w:rFonts w:ascii="Garamond" w:hAnsi="Garamond"/>
          <w:lang w:val="tr-TR"/>
        </w:rPr>
        <w:tab/>
        <w:t xml:space="preserve">: </w:t>
      </w:r>
      <w:r w:rsidR="00A8096F" w:rsidRPr="00D32D1F">
        <w:rPr>
          <w:rFonts w:ascii="Garamond" w:hAnsi="Garamond"/>
          <w:bCs/>
          <w:lang w:val="tr-TR"/>
        </w:rPr>
        <w:t>6293585</w:t>
      </w:r>
    </w:p>
    <w:p w14:paraId="142F9997" w14:textId="2ABA0DEF" w:rsidR="00CD1AA0" w:rsidRDefault="000B7834" w:rsidP="009C5C89">
      <w:pPr>
        <w:pStyle w:val="ListParagraph"/>
        <w:spacing w:after="0" w:line="240" w:lineRule="auto"/>
        <w:ind w:left="450" w:hanging="90"/>
        <w:jc w:val="both"/>
        <w:rPr>
          <w:rFonts w:ascii="Garamond" w:hAnsi="Garamond"/>
          <w:lang w:val="tr-TR"/>
        </w:rPr>
      </w:pPr>
      <w:r w:rsidRPr="00D32D1F">
        <w:rPr>
          <w:rFonts w:ascii="Garamond" w:hAnsi="Garamond"/>
          <w:lang w:val="tr-TR"/>
        </w:rPr>
        <w:t>IBAN No</w:t>
      </w:r>
      <w:r w:rsidRPr="00D32D1F">
        <w:rPr>
          <w:rFonts w:ascii="Garamond" w:hAnsi="Garamond"/>
          <w:lang w:val="tr-TR"/>
        </w:rPr>
        <w:tab/>
      </w:r>
      <w:r w:rsidRPr="00D32D1F">
        <w:rPr>
          <w:rFonts w:ascii="Garamond" w:hAnsi="Garamond"/>
          <w:lang w:val="tr-TR"/>
        </w:rPr>
        <w:tab/>
        <w:t xml:space="preserve">: </w:t>
      </w:r>
      <w:r w:rsidR="00A8096F" w:rsidRPr="00D32D1F">
        <w:rPr>
          <w:rFonts w:ascii="Garamond" w:hAnsi="Garamond"/>
          <w:lang w:val="tr-TR"/>
        </w:rPr>
        <w:t>TR43 0006 2001 6710 0006 2935 85</w:t>
      </w:r>
    </w:p>
    <w:p w14:paraId="19AB67E3" w14:textId="0F6D1CE1" w:rsidR="002803C4" w:rsidRDefault="002803C4" w:rsidP="002803C4">
      <w:pPr>
        <w:spacing w:after="0" w:line="240" w:lineRule="auto"/>
        <w:jc w:val="both"/>
        <w:rPr>
          <w:rFonts w:ascii="Garamond" w:hAnsi="Garamond"/>
          <w:lang w:val="tr-TR"/>
        </w:rPr>
      </w:pPr>
    </w:p>
    <w:p w14:paraId="3B55E883" w14:textId="7E1DB6DE" w:rsidR="002D6AD8" w:rsidRPr="00A33B6E" w:rsidRDefault="002D6AD8" w:rsidP="00496DBF">
      <w:pPr>
        <w:pStyle w:val="ListParagraph"/>
        <w:numPr>
          <w:ilvl w:val="1"/>
          <w:numId w:val="1"/>
        </w:numPr>
        <w:spacing w:after="0" w:line="240" w:lineRule="atLeast"/>
        <w:ind w:left="360" w:hanging="450"/>
        <w:jc w:val="both"/>
        <w:rPr>
          <w:rFonts w:ascii="Garamond" w:hAnsi="Garamond"/>
          <w:lang w:val="tr-TR"/>
        </w:rPr>
      </w:pPr>
      <w:r w:rsidRPr="00A33B6E">
        <w:rPr>
          <w:rFonts w:ascii="Garamond" w:hAnsi="Garamond"/>
          <w:lang w:val="tr-TR"/>
        </w:rPr>
        <w:t xml:space="preserve">Aylık cironun tespitinde İşletmecinin her ay </w:t>
      </w:r>
      <w:r w:rsidR="00A33B6E" w:rsidRPr="00A33B6E">
        <w:rPr>
          <w:rFonts w:ascii="Garamond" w:hAnsi="Garamond"/>
          <w:lang w:val="tr-TR"/>
        </w:rPr>
        <w:t xml:space="preserve">İKTİSADİ </w:t>
      </w:r>
      <w:proofErr w:type="spellStart"/>
      <w:r w:rsidR="00A33B6E" w:rsidRPr="00A33B6E">
        <w:rPr>
          <w:rFonts w:ascii="Garamond" w:hAnsi="Garamond"/>
          <w:lang w:val="tr-TR"/>
        </w:rPr>
        <w:t>İŞLETME’ye</w:t>
      </w:r>
      <w:proofErr w:type="spellEnd"/>
      <w:r w:rsidR="00A33B6E" w:rsidRPr="00A33B6E">
        <w:rPr>
          <w:rFonts w:ascii="Garamond" w:hAnsi="Garamond"/>
          <w:lang w:val="tr-TR"/>
        </w:rPr>
        <w:t xml:space="preserve">, </w:t>
      </w:r>
      <w:r w:rsidRPr="00A33B6E">
        <w:rPr>
          <w:rFonts w:ascii="Garamond" w:hAnsi="Garamond"/>
          <w:lang w:val="tr-TR"/>
        </w:rPr>
        <w:t>resmi muhasebe raporlarına dayanarak yapacağı yazılı bildirim esas alınır. İktisadi İşletme herhangi bir zamanda herhangi bir ayın bildirilen ciro bilgilerinin doğruluğunu İşletmecinin ticari faaliyetine engel olmamak şartıyla, İşletmecinin uygun bulacağı bir zamanda,</w:t>
      </w:r>
      <w:r w:rsidR="00A33B6E" w:rsidRPr="00A33B6E">
        <w:rPr>
          <w:rFonts w:ascii="Garamond" w:hAnsi="Garamond"/>
          <w:lang w:val="tr-TR"/>
        </w:rPr>
        <w:t xml:space="preserve"> kendisi tarafından veya</w:t>
      </w:r>
      <w:r w:rsidRPr="00A33B6E">
        <w:rPr>
          <w:rFonts w:ascii="Garamond" w:hAnsi="Garamond"/>
          <w:lang w:val="tr-TR"/>
        </w:rPr>
        <w:t xml:space="preserve"> dilediği takdirde seçeceği bir bağımsız denetçi kuruluş vasıtası ile dahi, resmi raporlar üzerinden denetleyebilir. İşletmecinin yapacağı her bir denetleme sonunda tespit yapıldığına dair bir tutanak, denetlemeyi yapan kişi ya da kişilerce imzalanarak İşletmeciye tevdi olunacaktır. </w:t>
      </w:r>
      <w:r w:rsidR="00A33B6E" w:rsidRPr="00A33B6E">
        <w:rPr>
          <w:rFonts w:ascii="Garamond" w:hAnsi="Garamond"/>
          <w:lang w:val="tr-TR"/>
        </w:rPr>
        <w:t>İKTİSADİ İŞLETME</w:t>
      </w:r>
      <w:r w:rsidRPr="00A33B6E">
        <w:rPr>
          <w:rFonts w:ascii="Garamond" w:hAnsi="Garamond"/>
          <w:lang w:val="tr-TR"/>
        </w:rPr>
        <w:t xml:space="preserve"> tarafından yapılacak denetimler ayda birden fazla olamaz.</w:t>
      </w:r>
      <w:r w:rsidRPr="00A33B6E">
        <w:t xml:space="preserve"> </w:t>
      </w:r>
      <w:r w:rsidRPr="00A33B6E">
        <w:rPr>
          <w:rFonts w:ascii="Garamond" w:hAnsi="Garamond"/>
          <w:lang w:val="tr-TR"/>
        </w:rPr>
        <w:t xml:space="preserve">Cironun yanlış bildirildiğinin tespit edilmesi halinde yapılan eksik ödeme, derhal tamamlanır </w:t>
      </w:r>
      <w:proofErr w:type="gramStart"/>
      <w:r w:rsidRPr="00A33B6E">
        <w:rPr>
          <w:rFonts w:ascii="Garamond" w:hAnsi="Garamond"/>
          <w:lang w:val="tr-TR"/>
        </w:rPr>
        <w:t>ve  denetçi</w:t>
      </w:r>
      <w:proofErr w:type="gramEnd"/>
      <w:r w:rsidRPr="00A33B6E">
        <w:rPr>
          <w:rFonts w:ascii="Garamond" w:hAnsi="Garamond"/>
          <w:lang w:val="tr-TR"/>
        </w:rPr>
        <w:t xml:space="preserve"> ücreti </w:t>
      </w:r>
      <w:r w:rsidR="00A33B6E" w:rsidRPr="00A33B6E">
        <w:rPr>
          <w:rFonts w:ascii="Garamond" w:hAnsi="Garamond"/>
          <w:lang w:val="tr-TR"/>
        </w:rPr>
        <w:t>İşletmeci</w:t>
      </w:r>
      <w:r w:rsidRPr="00A33B6E">
        <w:rPr>
          <w:rFonts w:ascii="Garamond" w:hAnsi="Garamond"/>
          <w:lang w:val="tr-TR"/>
        </w:rPr>
        <w:t xml:space="preserve"> tarafından karşılanır. Bir takvim yılı içerisinde iki defa cironun eksik veya hatalı bildirildiğinin tespit edilmesi halinde </w:t>
      </w:r>
      <w:r w:rsidR="00A33B6E" w:rsidRPr="00A33B6E">
        <w:rPr>
          <w:rFonts w:ascii="Garamond" w:hAnsi="Garamond"/>
          <w:lang w:val="tr-TR"/>
        </w:rPr>
        <w:t>İKTİSADİ İŞLETME,</w:t>
      </w:r>
      <w:r w:rsidRPr="00A33B6E">
        <w:rPr>
          <w:rFonts w:ascii="Garamond" w:hAnsi="Garamond"/>
          <w:lang w:val="tr-TR"/>
        </w:rPr>
        <w:t xml:space="preserve"> işbu sözleşmeyi derhal ve haklı sebeple feshedebilir.  </w:t>
      </w:r>
    </w:p>
    <w:p w14:paraId="7BEDCFBD" w14:textId="77777777" w:rsidR="00A33B6E" w:rsidRPr="002D6AD8" w:rsidRDefault="00A33B6E" w:rsidP="00A33B6E">
      <w:pPr>
        <w:pStyle w:val="ListParagraph"/>
        <w:spacing w:after="0" w:line="240" w:lineRule="atLeast"/>
        <w:ind w:left="360"/>
        <w:jc w:val="both"/>
        <w:rPr>
          <w:rFonts w:ascii="Garamond" w:hAnsi="Garamond"/>
          <w:highlight w:val="yellow"/>
          <w:lang w:val="tr-TR"/>
        </w:rPr>
      </w:pPr>
    </w:p>
    <w:p w14:paraId="67F98A06" w14:textId="711E880A" w:rsidR="002803C4" w:rsidRPr="00496DBF" w:rsidRDefault="002D6AD8" w:rsidP="00496DBF">
      <w:pPr>
        <w:pStyle w:val="ListParagraph"/>
        <w:numPr>
          <w:ilvl w:val="1"/>
          <w:numId w:val="1"/>
        </w:numPr>
        <w:spacing w:after="0" w:line="240" w:lineRule="atLeast"/>
        <w:ind w:left="360" w:hanging="450"/>
        <w:jc w:val="both"/>
        <w:rPr>
          <w:rFonts w:ascii="Garamond" w:hAnsi="Garamond"/>
          <w:lang w:val="tr-TR"/>
        </w:rPr>
      </w:pPr>
      <w:r w:rsidRPr="002D6AD8">
        <w:rPr>
          <w:rFonts w:ascii="Garamond" w:hAnsi="Garamond"/>
          <w:lang w:val="tr-TR"/>
        </w:rPr>
        <w:t xml:space="preserve"> </w:t>
      </w:r>
      <w:r>
        <w:rPr>
          <w:rFonts w:ascii="Garamond" w:hAnsi="Garamond"/>
          <w:lang w:val="tr-TR"/>
        </w:rPr>
        <w:t xml:space="preserve">Ciro </w:t>
      </w:r>
      <w:r w:rsidR="002803C4">
        <w:rPr>
          <w:rFonts w:ascii="Garamond" w:hAnsi="Garamond"/>
          <w:lang w:val="tr-TR"/>
        </w:rPr>
        <w:t xml:space="preserve">İşletme </w:t>
      </w:r>
      <w:proofErr w:type="spellStart"/>
      <w:r w:rsidR="002803C4">
        <w:rPr>
          <w:rFonts w:ascii="Garamond" w:hAnsi="Garamond"/>
          <w:lang w:val="tr-TR"/>
        </w:rPr>
        <w:t>Bedeli’nin</w:t>
      </w:r>
      <w:proofErr w:type="spellEnd"/>
      <w:r w:rsidR="002803C4">
        <w:rPr>
          <w:rFonts w:ascii="Garamond" w:hAnsi="Garamond"/>
          <w:lang w:val="tr-TR"/>
        </w:rPr>
        <w:t xml:space="preserve"> tespiti hususunda</w:t>
      </w:r>
      <w:r w:rsidR="00A57E8A">
        <w:rPr>
          <w:rFonts w:ascii="Garamond" w:hAnsi="Garamond"/>
          <w:lang w:val="tr-TR"/>
        </w:rPr>
        <w:t xml:space="preserve"> </w:t>
      </w:r>
      <w:proofErr w:type="spellStart"/>
      <w:r w:rsidR="00A57E8A">
        <w:rPr>
          <w:rFonts w:ascii="Garamond" w:hAnsi="Garamond"/>
          <w:lang w:val="tr-TR"/>
        </w:rPr>
        <w:t>İşletmeci’nin</w:t>
      </w:r>
      <w:proofErr w:type="spellEnd"/>
      <w:r w:rsidR="002803C4">
        <w:rPr>
          <w:rFonts w:ascii="Garamond" w:hAnsi="Garamond"/>
          <w:lang w:val="tr-TR"/>
        </w:rPr>
        <w:t xml:space="preserve"> aylık ciro raporunu destekleyici dokümanları her ayın son iş günü İKTİSADİ </w:t>
      </w:r>
      <w:proofErr w:type="spellStart"/>
      <w:r w:rsidR="002803C4">
        <w:rPr>
          <w:rFonts w:ascii="Garamond" w:hAnsi="Garamond"/>
          <w:lang w:val="tr-TR"/>
        </w:rPr>
        <w:t>İŞLETME’ye</w:t>
      </w:r>
      <w:proofErr w:type="spellEnd"/>
      <w:r w:rsidR="002803C4">
        <w:rPr>
          <w:rFonts w:ascii="Garamond" w:hAnsi="Garamond"/>
          <w:lang w:val="tr-TR"/>
        </w:rPr>
        <w:t xml:space="preserve"> teslim etmemesi halinde</w:t>
      </w:r>
      <w:r w:rsidR="00496DBF">
        <w:rPr>
          <w:rFonts w:ascii="Garamond" w:hAnsi="Garamond"/>
          <w:lang w:val="tr-TR"/>
        </w:rPr>
        <w:t xml:space="preserve">, İşletmeci İKTİSADİ İŞLETME tarafından uyarılacak ve </w:t>
      </w:r>
      <w:proofErr w:type="spellStart"/>
      <w:r w:rsidR="00496DBF">
        <w:rPr>
          <w:rFonts w:ascii="Garamond" w:hAnsi="Garamond"/>
          <w:lang w:val="tr-TR"/>
        </w:rPr>
        <w:t>İşletmeci’ye</w:t>
      </w:r>
      <w:proofErr w:type="spellEnd"/>
      <w:r w:rsidR="00496DBF">
        <w:rPr>
          <w:rFonts w:ascii="Garamond" w:hAnsi="Garamond"/>
          <w:lang w:val="tr-TR"/>
        </w:rPr>
        <w:t xml:space="preserve"> dokümanları teslim etmesi için 5 (beş) iş günü süre verilecektir. İKTİSADİ İŞLETME, </w:t>
      </w:r>
      <w:proofErr w:type="spellStart"/>
      <w:r w:rsidR="00496DBF">
        <w:rPr>
          <w:rFonts w:ascii="Garamond" w:hAnsi="Garamond"/>
          <w:lang w:val="tr-TR"/>
        </w:rPr>
        <w:t>İşletmeci’nin</w:t>
      </w:r>
      <w:proofErr w:type="spellEnd"/>
      <w:r w:rsidR="00496DBF">
        <w:rPr>
          <w:rFonts w:ascii="Garamond" w:hAnsi="Garamond"/>
          <w:lang w:val="tr-TR"/>
        </w:rPr>
        <w:t xml:space="preserve"> verilen 5 (beş) iş günlük süre içerisinde dokümanları teslim etmemesi halinde 100.000,00 TL (</w:t>
      </w:r>
      <w:proofErr w:type="spellStart"/>
      <w:r w:rsidR="00496DBF">
        <w:rPr>
          <w:rFonts w:ascii="Garamond" w:hAnsi="Garamond"/>
          <w:lang w:val="tr-TR"/>
        </w:rPr>
        <w:t>yüzbin</w:t>
      </w:r>
      <w:proofErr w:type="spellEnd"/>
      <w:r w:rsidR="00496DBF">
        <w:rPr>
          <w:rFonts w:ascii="Garamond" w:hAnsi="Garamond"/>
          <w:lang w:val="tr-TR"/>
        </w:rPr>
        <w:t xml:space="preserve"> Türk Lirası) tutarında cezai şart faturası kesebilecek olup İşletmeci, 4.4 numaralı maddede belirlenen ödeme vadesine göre bu tutarı ödemeyi kabul, beyan ve taahhüt etmektedir. </w:t>
      </w:r>
    </w:p>
    <w:p w14:paraId="4CE2A2EF" w14:textId="2300BA4E" w:rsidR="000B7834" w:rsidRPr="002803C4" w:rsidRDefault="000B7834" w:rsidP="002803C4">
      <w:pPr>
        <w:spacing w:after="0" w:line="240" w:lineRule="auto"/>
        <w:jc w:val="both"/>
        <w:rPr>
          <w:rFonts w:ascii="Garamond" w:hAnsi="Garamond"/>
          <w:lang w:val="tr-TR"/>
        </w:rPr>
      </w:pPr>
    </w:p>
    <w:p w14:paraId="6F2E0E4A" w14:textId="5E1F8F2A" w:rsidR="000B7834" w:rsidRPr="00D32D1F" w:rsidRDefault="000B7834" w:rsidP="009C5C89">
      <w:pPr>
        <w:pStyle w:val="ListParagraph"/>
        <w:numPr>
          <w:ilvl w:val="1"/>
          <w:numId w:val="1"/>
        </w:numPr>
        <w:spacing w:after="0" w:line="240" w:lineRule="auto"/>
        <w:ind w:left="360" w:hanging="450"/>
        <w:jc w:val="both"/>
        <w:rPr>
          <w:rFonts w:ascii="Garamond" w:hAnsi="Garamond"/>
          <w:lang w:val="tr-TR"/>
        </w:rPr>
      </w:pPr>
      <w:r w:rsidRPr="00D32D1F">
        <w:rPr>
          <w:rFonts w:ascii="Garamond" w:hAnsi="Garamond"/>
          <w:lang w:val="tr-TR"/>
        </w:rPr>
        <w:t xml:space="preserve">İşletmeci </w:t>
      </w:r>
      <w:r w:rsidR="000A05B4">
        <w:rPr>
          <w:rFonts w:ascii="Garamond" w:hAnsi="Garamond"/>
          <w:lang w:val="tr-TR"/>
        </w:rPr>
        <w:t>İKTİSADİ İŞLETME</w:t>
      </w:r>
      <w:r w:rsidRPr="00D32D1F">
        <w:rPr>
          <w:rFonts w:ascii="Garamond" w:hAnsi="Garamond"/>
          <w:lang w:val="tr-TR"/>
        </w:rPr>
        <w:t xml:space="preserve"> tarafından kendisine tevdi edilen ve işbu sözleşmenin 3.2</w:t>
      </w:r>
      <w:r w:rsidR="002803C4">
        <w:rPr>
          <w:rFonts w:ascii="Garamond" w:hAnsi="Garamond"/>
          <w:lang w:val="tr-TR"/>
        </w:rPr>
        <w:t>3</w:t>
      </w:r>
      <w:r w:rsidRPr="00D32D1F">
        <w:rPr>
          <w:rFonts w:ascii="Garamond" w:hAnsi="Garamond"/>
          <w:lang w:val="tr-TR"/>
        </w:rPr>
        <w:t xml:space="preserve"> numaralı maddesinde sayılan masraflara ilişkin yansıtma faturaları, faturanın tevdiinden itibaren en geç 7 (yedi) gün içerisinde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yukarıda belirtilen banka hesabına nakden ve peşin olarak yatırılacaktır.</w:t>
      </w:r>
    </w:p>
    <w:p w14:paraId="46DA0681" w14:textId="77777777" w:rsidR="000B7834" w:rsidRPr="00D32D1F" w:rsidRDefault="000B7834" w:rsidP="009C5C89">
      <w:pPr>
        <w:pStyle w:val="ListParagraph"/>
        <w:spacing w:after="0" w:line="240" w:lineRule="auto"/>
        <w:ind w:left="360" w:hanging="450"/>
        <w:jc w:val="both"/>
        <w:rPr>
          <w:rFonts w:ascii="Garamond" w:hAnsi="Garamond"/>
          <w:lang w:val="tr-TR"/>
        </w:rPr>
      </w:pPr>
    </w:p>
    <w:p w14:paraId="36D3F245" w14:textId="7486C36F" w:rsidR="000B7834" w:rsidRPr="00D32D1F" w:rsidRDefault="002803C4" w:rsidP="009C5C89">
      <w:pPr>
        <w:pStyle w:val="ListParagraph"/>
        <w:numPr>
          <w:ilvl w:val="1"/>
          <w:numId w:val="1"/>
        </w:numPr>
        <w:spacing w:after="0" w:line="240" w:lineRule="auto"/>
        <w:ind w:left="360" w:hanging="450"/>
        <w:jc w:val="both"/>
        <w:rPr>
          <w:rFonts w:ascii="Garamond" w:hAnsi="Garamond"/>
          <w:lang w:val="tr-TR"/>
        </w:rPr>
      </w:pPr>
      <w:r>
        <w:rPr>
          <w:rFonts w:ascii="Garamond" w:hAnsi="Garamond"/>
          <w:lang w:val="tr-TR"/>
        </w:rPr>
        <w:t>Ciro</w:t>
      </w:r>
      <w:r w:rsidR="000B7834" w:rsidRPr="00D32D1F">
        <w:rPr>
          <w:rFonts w:ascii="Garamond" w:hAnsi="Garamond"/>
          <w:lang w:val="tr-TR"/>
        </w:rPr>
        <w:t xml:space="preserve"> İşletme Bedelinin ve yansıtma faturaların süresi içerisinde ödenmemesi halinde herhangi bir ihtar ve ihbara gerek kalmaksızın aylık TCMB Borç Verme Faizi + 2 (İki) puan gecikme faizi yürütecek olup </w:t>
      </w:r>
      <w:r w:rsidR="000B7834" w:rsidRPr="00D32D1F">
        <w:rPr>
          <w:rFonts w:ascii="Garamond" w:hAnsi="Garamond"/>
          <w:lang w:val="tr-TR"/>
        </w:rPr>
        <w:lastRenderedPageBreak/>
        <w:t xml:space="preserve">ödemenin zamanında yapılmaması durumunda </w:t>
      </w:r>
      <w:r w:rsidR="000A05B4">
        <w:rPr>
          <w:rFonts w:ascii="Garamond" w:hAnsi="Garamond"/>
          <w:lang w:val="tr-TR"/>
        </w:rPr>
        <w:t>İKTİSADİ İŞLETME</w:t>
      </w:r>
      <w:r w:rsidR="000B7834" w:rsidRPr="00D32D1F">
        <w:rPr>
          <w:rFonts w:ascii="Garamond" w:hAnsi="Garamond"/>
          <w:lang w:val="tr-TR"/>
        </w:rPr>
        <w:t xml:space="preserve"> ek bir ihtara gerek kalmaksızın elektrik, su tedarikini kesme hakkını haizdir.</w:t>
      </w:r>
      <w:r w:rsidR="00496DBF">
        <w:rPr>
          <w:rFonts w:ascii="Garamond" w:hAnsi="Garamond"/>
          <w:lang w:val="tr-TR"/>
        </w:rPr>
        <w:t xml:space="preserve"> 4.5 numaralı maddenin uygulanmış olması işbu maddenin uygulanmasına halel getirmez. </w:t>
      </w:r>
    </w:p>
    <w:p w14:paraId="0E2BA66D" w14:textId="77777777" w:rsidR="000B7834" w:rsidRPr="00D32D1F" w:rsidRDefault="000B7834" w:rsidP="009C5C89">
      <w:pPr>
        <w:pStyle w:val="ListParagraph"/>
        <w:ind w:left="360" w:hanging="450"/>
        <w:rPr>
          <w:rFonts w:ascii="Garamond" w:hAnsi="Garamond"/>
          <w:lang w:val="tr-TR"/>
        </w:rPr>
      </w:pPr>
    </w:p>
    <w:p w14:paraId="4D7A7EA4" w14:textId="056D2B31" w:rsidR="005169BD" w:rsidRPr="00D32D1F" w:rsidRDefault="000A05B4" w:rsidP="005169BD">
      <w:pPr>
        <w:pStyle w:val="ListParagraph"/>
        <w:numPr>
          <w:ilvl w:val="1"/>
          <w:numId w:val="1"/>
        </w:numPr>
        <w:spacing w:after="0" w:line="240" w:lineRule="auto"/>
        <w:ind w:left="360" w:hanging="450"/>
        <w:jc w:val="both"/>
        <w:rPr>
          <w:rFonts w:ascii="Garamond" w:hAnsi="Garamond"/>
          <w:lang w:val="tr-TR"/>
        </w:rPr>
      </w:pPr>
      <w:r>
        <w:rPr>
          <w:rFonts w:ascii="Garamond" w:hAnsi="Garamond"/>
          <w:lang w:val="tr-TR"/>
        </w:rPr>
        <w:t>İKTİSADİ İŞLETME</w:t>
      </w:r>
      <w:r w:rsidR="000B7834" w:rsidRPr="00D32D1F">
        <w:rPr>
          <w:rFonts w:ascii="Garamond" w:hAnsi="Garamond"/>
          <w:lang w:val="tr-TR"/>
        </w:rPr>
        <w:t xml:space="preserve"> işbu sözleşme kapsamında </w:t>
      </w:r>
      <w:proofErr w:type="spellStart"/>
      <w:r w:rsidR="000B7834" w:rsidRPr="00D32D1F">
        <w:rPr>
          <w:rFonts w:ascii="Garamond" w:hAnsi="Garamond"/>
          <w:lang w:val="tr-TR"/>
        </w:rPr>
        <w:t>İşletmeci’ye</w:t>
      </w:r>
      <w:proofErr w:type="spellEnd"/>
      <w:r w:rsidR="000B7834" w:rsidRPr="00D32D1F">
        <w:rPr>
          <w:rFonts w:ascii="Garamond" w:hAnsi="Garamond"/>
          <w:lang w:val="tr-TR"/>
        </w:rPr>
        <w:t xml:space="preserve"> mutabakat mektubu gönderecektir. </w:t>
      </w:r>
      <w:proofErr w:type="spellStart"/>
      <w:r w:rsidR="000B7834" w:rsidRPr="00D32D1F">
        <w:rPr>
          <w:rFonts w:ascii="Garamond" w:hAnsi="Garamond"/>
          <w:lang w:val="tr-TR"/>
        </w:rPr>
        <w:t>İşletmeci’nin</w:t>
      </w:r>
      <w:proofErr w:type="spellEnd"/>
      <w:r w:rsidR="000B7834" w:rsidRPr="00D32D1F">
        <w:rPr>
          <w:rFonts w:ascii="Garamond" w:hAnsi="Garamond"/>
          <w:lang w:val="tr-TR"/>
        </w:rPr>
        <w:t xml:space="preserve"> mutabık kalması halinde mutabakat mektubunu kaşe ve imzalı olarak </w:t>
      </w:r>
      <w:r>
        <w:rPr>
          <w:rFonts w:ascii="Garamond" w:hAnsi="Garamond"/>
          <w:lang w:val="tr-TR"/>
        </w:rPr>
        <w:t xml:space="preserve">İKTİSADİ </w:t>
      </w:r>
      <w:proofErr w:type="spellStart"/>
      <w:r>
        <w:rPr>
          <w:rFonts w:ascii="Garamond" w:hAnsi="Garamond"/>
          <w:lang w:val="tr-TR"/>
        </w:rPr>
        <w:t>İŞLETME</w:t>
      </w:r>
      <w:r w:rsidR="000B7834" w:rsidRPr="00D32D1F">
        <w:rPr>
          <w:rFonts w:ascii="Garamond" w:hAnsi="Garamond"/>
          <w:lang w:val="tr-TR"/>
        </w:rPr>
        <w:t>’ye</w:t>
      </w:r>
      <w:proofErr w:type="spellEnd"/>
      <w:r w:rsidR="000B7834" w:rsidRPr="00D32D1F">
        <w:rPr>
          <w:rFonts w:ascii="Garamond" w:hAnsi="Garamond"/>
          <w:lang w:val="tr-TR"/>
        </w:rPr>
        <w:t xml:space="preserve"> göndermesi gerekecektir.</w:t>
      </w:r>
    </w:p>
    <w:p w14:paraId="6780B2EB" w14:textId="77777777" w:rsidR="000B7834" w:rsidRPr="00D32D1F" w:rsidRDefault="000B7834" w:rsidP="005169BD">
      <w:pPr>
        <w:spacing w:after="0" w:line="240" w:lineRule="auto"/>
        <w:jc w:val="both"/>
        <w:rPr>
          <w:rFonts w:ascii="Garamond" w:hAnsi="Garamond"/>
          <w:lang w:val="tr-TR"/>
        </w:rPr>
      </w:pPr>
    </w:p>
    <w:p w14:paraId="0E5FA946" w14:textId="0E6FF3E5" w:rsidR="00BC5217" w:rsidRPr="00D32D1F" w:rsidRDefault="00BC5217" w:rsidP="0038049B">
      <w:pPr>
        <w:spacing w:after="0" w:line="240" w:lineRule="auto"/>
        <w:jc w:val="both"/>
        <w:rPr>
          <w:rFonts w:ascii="Garamond" w:hAnsi="Garamond"/>
          <w:lang w:val="tr-TR"/>
        </w:rPr>
      </w:pPr>
    </w:p>
    <w:p w14:paraId="46D6FE7C" w14:textId="62D793E2" w:rsidR="000E4253" w:rsidRPr="00D32D1F" w:rsidRDefault="000E4253" w:rsidP="000E4253">
      <w:pPr>
        <w:pStyle w:val="ListParagraph"/>
        <w:numPr>
          <w:ilvl w:val="0"/>
          <w:numId w:val="4"/>
        </w:numPr>
        <w:rPr>
          <w:rFonts w:ascii="Garamond" w:hAnsi="Garamond"/>
          <w:b/>
          <w:lang w:val="tr-TR"/>
        </w:rPr>
      </w:pPr>
      <w:r w:rsidRPr="00D32D1F">
        <w:rPr>
          <w:rFonts w:ascii="Garamond" w:hAnsi="Garamond"/>
          <w:b/>
          <w:lang w:val="tr-TR"/>
        </w:rPr>
        <w:t>SÖZLEŞMESİNİN SÜRESİ, SONA ERMESİ VE FESHİ</w:t>
      </w:r>
    </w:p>
    <w:p w14:paraId="0351332D" w14:textId="77777777" w:rsidR="00A8096F" w:rsidRPr="00D32D1F" w:rsidRDefault="00A8096F" w:rsidP="00A8096F">
      <w:pPr>
        <w:pStyle w:val="ListParagraph"/>
        <w:ind w:left="360"/>
        <w:rPr>
          <w:rFonts w:ascii="Garamond" w:hAnsi="Garamond"/>
          <w:b/>
          <w:lang w:val="tr-TR"/>
        </w:rPr>
      </w:pPr>
    </w:p>
    <w:p w14:paraId="01531511" w14:textId="7D652356" w:rsidR="00A8096F" w:rsidRPr="00496DBF" w:rsidRDefault="000E4253" w:rsidP="00496DBF">
      <w:pPr>
        <w:pStyle w:val="ListParagraph"/>
        <w:numPr>
          <w:ilvl w:val="0"/>
          <w:numId w:val="6"/>
        </w:numPr>
        <w:tabs>
          <w:tab w:val="left" w:pos="0"/>
        </w:tabs>
        <w:ind w:left="360" w:hanging="450"/>
        <w:jc w:val="both"/>
        <w:rPr>
          <w:rFonts w:ascii="Garamond" w:hAnsi="Garamond"/>
          <w:lang w:val="tr-TR"/>
        </w:rPr>
      </w:pPr>
      <w:r w:rsidRPr="00D32D1F">
        <w:rPr>
          <w:rFonts w:ascii="Garamond" w:hAnsi="Garamond"/>
          <w:lang w:val="tr-TR"/>
        </w:rPr>
        <w:t xml:space="preserve">İşbu Sözleşme; </w:t>
      </w:r>
      <w:r w:rsidR="00496DBF">
        <w:rPr>
          <w:rFonts w:ascii="Garamond" w:hAnsi="Garamond"/>
          <w:lang w:val="tr-TR"/>
        </w:rPr>
        <w:t>2. numaralı maddede belirtilen başlangıç tarihinden itibaren 12 (</w:t>
      </w:r>
      <w:proofErr w:type="spellStart"/>
      <w:r w:rsidR="00496DBF">
        <w:rPr>
          <w:rFonts w:ascii="Garamond" w:hAnsi="Garamond"/>
          <w:lang w:val="tr-TR"/>
        </w:rPr>
        <w:t>oniki</w:t>
      </w:r>
      <w:proofErr w:type="spellEnd"/>
      <w:r w:rsidR="00496DBF">
        <w:rPr>
          <w:rFonts w:ascii="Garamond" w:hAnsi="Garamond"/>
          <w:lang w:val="tr-TR"/>
        </w:rPr>
        <w:t xml:space="preserve">) ay </w:t>
      </w:r>
      <w:r w:rsidR="006871D3" w:rsidRPr="00D32D1F">
        <w:rPr>
          <w:rFonts w:ascii="Garamond" w:hAnsi="Garamond"/>
          <w:lang w:val="tr-TR"/>
        </w:rPr>
        <w:t xml:space="preserve">süre ile yürürlükte kalacaktır. </w:t>
      </w:r>
      <w:r w:rsidRPr="00D32D1F">
        <w:rPr>
          <w:rFonts w:ascii="Garamond" w:hAnsi="Garamond"/>
          <w:lang w:val="tr-TR"/>
        </w:rPr>
        <w:t xml:space="preserve"> Sözleşme, süresi sonunda </w:t>
      </w:r>
      <w:r w:rsidR="00496DBF">
        <w:rPr>
          <w:rFonts w:ascii="Garamond" w:hAnsi="Garamond"/>
          <w:lang w:val="tr-TR"/>
        </w:rPr>
        <w:t xml:space="preserve">hiçbir bildirime gerek olmaksızın kendiliğinden sona erecektir. </w:t>
      </w:r>
    </w:p>
    <w:p w14:paraId="62C02B89" w14:textId="77777777" w:rsidR="00A8096F" w:rsidRPr="00D32D1F" w:rsidRDefault="00A8096F" w:rsidP="00A8096F">
      <w:pPr>
        <w:pStyle w:val="ListParagraph"/>
        <w:tabs>
          <w:tab w:val="left" w:pos="0"/>
        </w:tabs>
        <w:ind w:left="360"/>
        <w:jc w:val="both"/>
        <w:rPr>
          <w:rFonts w:ascii="Garamond" w:hAnsi="Garamond"/>
          <w:lang w:val="tr-TR"/>
        </w:rPr>
      </w:pPr>
    </w:p>
    <w:p w14:paraId="4C1E58EF" w14:textId="10A838B2" w:rsidR="000E4253" w:rsidRPr="00D32D1F" w:rsidRDefault="000E4253" w:rsidP="00A8096F">
      <w:pPr>
        <w:pStyle w:val="ListParagraph"/>
        <w:numPr>
          <w:ilvl w:val="0"/>
          <w:numId w:val="6"/>
        </w:numPr>
        <w:tabs>
          <w:tab w:val="left" w:pos="0"/>
        </w:tabs>
        <w:ind w:left="360" w:hanging="450"/>
        <w:jc w:val="both"/>
        <w:rPr>
          <w:rFonts w:ascii="Garamond" w:hAnsi="Garamond"/>
          <w:lang w:val="tr-TR"/>
        </w:rPr>
      </w:pPr>
      <w:r w:rsidRPr="00D32D1F">
        <w:rPr>
          <w:rFonts w:ascii="Garamond" w:hAnsi="Garamond"/>
          <w:lang w:val="tr-TR"/>
        </w:rPr>
        <w:t xml:space="preserve">Sözleşme süresince </w:t>
      </w:r>
      <w:proofErr w:type="spellStart"/>
      <w:r w:rsidRPr="00D32D1F">
        <w:rPr>
          <w:rFonts w:ascii="Garamond" w:hAnsi="Garamond"/>
          <w:lang w:val="tr-TR"/>
        </w:rPr>
        <w:t>İşletmeci’den</w:t>
      </w:r>
      <w:proofErr w:type="spellEnd"/>
      <w:r w:rsidRPr="00D32D1F">
        <w:rPr>
          <w:rFonts w:ascii="Garamond" w:hAnsi="Garamond"/>
          <w:lang w:val="tr-TR"/>
        </w:rPr>
        <w:t xml:space="preserve"> kaynaklanan hizmet kusurlarının olduğu iddia edilirse </w:t>
      </w:r>
      <w:r w:rsidR="000A05B4">
        <w:rPr>
          <w:rFonts w:ascii="Garamond" w:hAnsi="Garamond"/>
          <w:lang w:val="tr-TR"/>
        </w:rPr>
        <w:t>İKTİSADİ İŞLETME</w:t>
      </w:r>
      <w:r w:rsidRPr="00D32D1F">
        <w:rPr>
          <w:rFonts w:ascii="Garamond" w:hAnsi="Garamond"/>
          <w:lang w:val="tr-TR"/>
        </w:rPr>
        <w:t xml:space="preserve">, </w:t>
      </w:r>
      <w:r w:rsidR="005F315F" w:rsidRPr="00D32D1F">
        <w:rPr>
          <w:rFonts w:ascii="Garamond" w:hAnsi="Garamond"/>
          <w:lang w:val="tr-TR"/>
        </w:rPr>
        <w:t>İşletmeci’</w:t>
      </w:r>
      <w:r w:rsidRPr="00D32D1F">
        <w:rPr>
          <w:rFonts w:ascii="Garamond" w:hAnsi="Garamond"/>
          <w:lang w:val="tr-TR"/>
        </w:rPr>
        <w:t>'</w:t>
      </w:r>
      <w:proofErr w:type="spellStart"/>
      <w:r w:rsidRPr="00D32D1F">
        <w:rPr>
          <w:rFonts w:ascii="Garamond" w:hAnsi="Garamond"/>
          <w:lang w:val="tr-TR"/>
        </w:rPr>
        <w:t>yi</w:t>
      </w:r>
      <w:proofErr w:type="spellEnd"/>
      <w:r w:rsidRPr="00D32D1F">
        <w:rPr>
          <w:rFonts w:ascii="Garamond" w:hAnsi="Garamond"/>
          <w:lang w:val="tr-TR"/>
        </w:rPr>
        <w:t xml:space="preserve"> kusurlu olduğunu düşündüğü konunun açık tanımı ile birlikte yazılı olarak uyaracak ve kusurun gereğine göre en fazla 15 (</w:t>
      </w:r>
      <w:proofErr w:type="spellStart"/>
      <w:r w:rsidRPr="00D32D1F">
        <w:rPr>
          <w:rFonts w:ascii="Garamond" w:hAnsi="Garamond"/>
          <w:lang w:val="tr-TR"/>
        </w:rPr>
        <w:t>onbeş</w:t>
      </w:r>
      <w:proofErr w:type="spellEnd"/>
      <w:r w:rsidRPr="00D32D1F">
        <w:rPr>
          <w:rFonts w:ascii="Garamond" w:hAnsi="Garamond"/>
          <w:lang w:val="tr-TR"/>
        </w:rPr>
        <w:t xml:space="preserve">) gün içerisinde giderilmesini talep edecektir. Tanımlanan ve giderilmesi istenen kusurun süresi içerisinde giderilmemesi halinde </w:t>
      </w:r>
      <w:r w:rsidR="000A05B4">
        <w:rPr>
          <w:rFonts w:ascii="Garamond" w:hAnsi="Garamond"/>
          <w:lang w:val="tr-TR"/>
        </w:rPr>
        <w:t>İKTİSADİ İŞLETME</w:t>
      </w:r>
      <w:r w:rsidRPr="00D32D1F">
        <w:rPr>
          <w:rFonts w:ascii="Garamond" w:hAnsi="Garamond"/>
          <w:lang w:val="tr-TR"/>
        </w:rPr>
        <w:t xml:space="preserve"> aynı uyarıyı ikinci kez yapacak ve tekrar kusurun 1 (bir) gün içerisinde giderilmesini talep edecektir. Kusurun ikinci kez giderilmemesi halinde </w:t>
      </w:r>
      <w:r w:rsidR="000A05B4">
        <w:rPr>
          <w:rFonts w:ascii="Garamond" w:hAnsi="Garamond"/>
          <w:lang w:val="tr-TR"/>
        </w:rPr>
        <w:t>İKTİSADİ İŞLETME</w:t>
      </w:r>
      <w:r w:rsidRPr="00D32D1F">
        <w:rPr>
          <w:rFonts w:ascii="Garamond" w:hAnsi="Garamond"/>
          <w:lang w:val="tr-TR"/>
        </w:rPr>
        <w:t xml:space="preserve"> </w:t>
      </w:r>
      <w:proofErr w:type="spellStart"/>
      <w:r w:rsidRPr="00D32D1F">
        <w:rPr>
          <w:rFonts w:ascii="Garamond" w:hAnsi="Garamond"/>
          <w:lang w:val="tr-TR"/>
        </w:rPr>
        <w:t>Sözleşme’yi</w:t>
      </w:r>
      <w:proofErr w:type="spellEnd"/>
      <w:r w:rsidRPr="00D32D1F">
        <w:rPr>
          <w:rFonts w:ascii="Garamond" w:hAnsi="Garamond"/>
          <w:lang w:val="tr-TR"/>
        </w:rPr>
        <w:t xml:space="preserve"> haklı nedenle feshedebilecek</w:t>
      </w:r>
      <w:r w:rsidR="00496DBF">
        <w:rPr>
          <w:rFonts w:ascii="Garamond" w:hAnsi="Garamond"/>
          <w:lang w:val="tr-TR"/>
        </w:rPr>
        <w:t xml:space="preserve"> olup bu halde İşletmeci hiçbir nam altında tazminat talep edemeyecektir.</w:t>
      </w:r>
      <w:r w:rsidRPr="00D32D1F">
        <w:rPr>
          <w:rFonts w:ascii="Garamond" w:hAnsi="Garamond"/>
          <w:lang w:val="tr-TR"/>
        </w:rPr>
        <w:t xml:space="preserve"> Tanımlanan kusurun giderilmesi halinde yapılan uyarılar olmamış sayılacaktır. </w:t>
      </w:r>
    </w:p>
    <w:p w14:paraId="65685509" w14:textId="77777777" w:rsidR="00A8096F" w:rsidRPr="00D32D1F" w:rsidRDefault="00A8096F" w:rsidP="00A8096F">
      <w:pPr>
        <w:pStyle w:val="ListParagraph"/>
        <w:tabs>
          <w:tab w:val="left" w:pos="0"/>
        </w:tabs>
        <w:ind w:left="360"/>
        <w:jc w:val="both"/>
        <w:rPr>
          <w:rFonts w:ascii="Garamond" w:hAnsi="Garamond"/>
          <w:lang w:val="tr-TR"/>
        </w:rPr>
      </w:pPr>
    </w:p>
    <w:p w14:paraId="60C95685" w14:textId="229EA8FD" w:rsidR="00A8096F" w:rsidRPr="00496DBF" w:rsidRDefault="000A05B4" w:rsidP="00496DBF">
      <w:pPr>
        <w:pStyle w:val="ListParagraph"/>
        <w:numPr>
          <w:ilvl w:val="0"/>
          <w:numId w:val="6"/>
        </w:numPr>
        <w:tabs>
          <w:tab w:val="left" w:pos="0"/>
        </w:tabs>
        <w:ind w:left="360" w:hanging="450"/>
        <w:jc w:val="both"/>
        <w:rPr>
          <w:rFonts w:ascii="Garamond" w:hAnsi="Garamond"/>
          <w:lang w:val="tr-TR"/>
        </w:rPr>
      </w:pPr>
      <w:r>
        <w:rPr>
          <w:rFonts w:ascii="Garamond" w:hAnsi="Garamond"/>
          <w:lang w:val="tr-TR"/>
        </w:rPr>
        <w:t>İKTİSADİ İŞLETME</w:t>
      </w:r>
      <w:r w:rsidR="005F315F" w:rsidRPr="00D32D1F">
        <w:rPr>
          <w:rFonts w:ascii="Garamond" w:hAnsi="Garamond"/>
          <w:lang w:val="tr-TR"/>
        </w:rPr>
        <w:t xml:space="preserve">, </w:t>
      </w:r>
      <w:proofErr w:type="spellStart"/>
      <w:r w:rsidR="005F315F" w:rsidRPr="00D32D1F">
        <w:rPr>
          <w:rFonts w:ascii="Garamond" w:hAnsi="Garamond"/>
          <w:lang w:val="tr-TR"/>
        </w:rPr>
        <w:t>İşletmeci’ye</w:t>
      </w:r>
      <w:proofErr w:type="spellEnd"/>
      <w:r w:rsidR="005F315F" w:rsidRPr="00D32D1F">
        <w:rPr>
          <w:rFonts w:ascii="Garamond" w:hAnsi="Garamond"/>
          <w:lang w:val="tr-TR"/>
        </w:rPr>
        <w:t xml:space="preserve"> </w:t>
      </w:r>
      <w:r w:rsidR="00496DBF">
        <w:rPr>
          <w:rFonts w:ascii="Garamond" w:hAnsi="Garamond"/>
          <w:lang w:val="tr-TR"/>
        </w:rPr>
        <w:t>1</w:t>
      </w:r>
      <w:r w:rsidR="005F315F" w:rsidRPr="00D32D1F">
        <w:rPr>
          <w:rFonts w:ascii="Garamond" w:hAnsi="Garamond"/>
          <w:lang w:val="tr-TR"/>
        </w:rPr>
        <w:t xml:space="preserve"> (</w:t>
      </w:r>
      <w:r w:rsidR="00496DBF">
        <w:rPr>
          <w:rFonts w:ascii="Garamond" w:hAnsi="Garamond"/>
          <w:lang w:val="tr-TR"/>
        </w:rPr>
        <w:t>bir</w:t>
      </w:r>
      <w:r w:rsidR="005F315F" w:rsidRPr="00D32D1F">
        <w:rPr>
          <w:rFonts w:ascii="Garamond" w:hAnsi="Garamond"/>
          <w:lang w:val="tr-TR"/>
        </w:rPr>
        <w:t>) ay önceden yazılı ihbarda bulunmak suretiyle sözleşmeyi</w:t>
      </w:r>
      <w:r w:rsidR="00496DBF">
        <w:rPr>
          <w:rFonts w:ascii="Garamond" w:hAnsi="Garamond"/>
          <w:lang w:val="tr-TR"/>
        </w:rPr>
        <w:t xml:space="preserve"> süresi içinde</w:t>
      </w:r>
      <w:r w:rsidR="005F315F" w:rsidRPr="00D32D1F">
        <w:rPr>
          <w:rFonts w:ascii="Garamond" w:hAnsi="Garamond"/>
          <w:lang w:val="tr-TR"/>
        </w:rPr>
        <w:t xml:space="preserve"> tazminatsız olarak feshetmeye yetkilidir. Bu durumda İşletmeci, </w:t>
      </w:r>
      <w:r>
        <w:rPr>
          <w:rFonts w:ascii="Garamond" w:hAnsi="Garamond"/>
          <w:lang w:val="tr-TR"/>
        </w:rPr>
        <w:t xml:space="preserve">İKTİSADİ </w:t>
      </w:r>
      <w:proofErr w:type="spellStart"/>
      <w:r>
        <w:rPr>
          <w:rFonts w:ascii="Garamond" w:hAnsi="Garamond"/>
          <w:lang w:val="tr-TR"/>
        </w:rPr>
        <w:t>İŞLETME</w:t>
      </w:r>
      <w:r w:rsidR="005F315F" w:rsidRPr="00D32D1F">
        <w:rPr>
          <w:rFonts w:ascii="Garamond" w:hAnsi="Garamond"/>
          <w:lang w:val="tr-TR"/>
        </w:rPr>
        <w:t>’den</w:t>
      </w:r>
      <w:proofErr w:type="spellEnd"/>
      <w:r w:rsidR="005F315F" w:rsidRPr="00D32D1F">
        <w:rPr>
          <w:rFonts w:ascii="Garamond" w:hAnsi="Garamond"/>
          <w:lang w:val="tr-TR"/>
        </w:rPr>
        <w:t xml:space="preserve"> tazminat vs. herhangi bir nam ve ad altında talepte bulunamaz. </w:t>
      </w:r>
      <w:r w:rsidR="009D6E12" w:rsidRPr="00D32D1F">
        <w:rPr>
          <w:rFonts w:ascii="Garamond" w:hAnsi="Garamond"/>
          <w:lang w:val="tr-TR"/>
        </w:rPr>
        <w:t>İşbu sözleşmenin 6.4. numaralı maddesindeki haklar saklıdır.</w:t>
      </w:r>
    </w:p>
    <w:p w14:paraId="62DD59C2" w14:textId="77777777" w:rsidR="00A8096F" w:rsidRPr="00D32D1F" w:rsidRDefault="00A8096F" w:rsidP="00A8096F">
      <w:pPr>
        <w:pStyle w:val="ListParagraph"/>
        <w:tabs>
          <w:tab w:val="left" w:pos="0"/>
        </w:tabs>
        <w:ind w:left="360"/>
        <w:jc w:val="both"/>
        <w:rPr>
          <w:rFonts w:ascii="Garamond" w:hAnsi="Garamond"/>
          <w:lang w:val="tr-TR"/>
        </w:rPr>
      </w:pPr>
    </w:p>
    <w:p w14:paraId="752B046A" w14:textId="59F1DA06" w:rsidR="005F315F" w:rsidRDefault="005F315F" w:rsidP="00A8096F">
      <w:pPr>
        <w:pStyle w:val="ListParagraph"/>
        <w:numPr>
          <w:ilvl w:val="0"/>
          <w:numId w:val="6"/>
        </w:numPr>
        <w:tabs>
          <w:tab w:val="left" w:pos="0"/>
        </w:tabs>
        <w:ind w:left="360" w:hanging="450"/>
        <w:jc w:val="both"/>
        <w:rPr>
          <w:rFonts w:ascii="Garamond" w:hAnsi="Garamond"/>
          <w:lang w:val="tr-TR"/>
        </w:rPr>
      </w:pPr>
      <w:r w:rsidRPr="00D32D1F">
        <w:rPr>
          <w:rFonts w:ascii="Garamond" w:hAnsi="Garamond"/>
          <w:lang w:val="tr-TR"/>
        </w:rPr>
        <w:t xml:space="preserve">İşletmeci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6 (altı) ay önceden yazılı ihbarda bulunmak suretiyle sözleşmeyi feshedebilir. İşletmeci, her </w:t>
      </w:r>
      <w:r w:rsidR="00496DBF" w:rsidRPr="00D32D1F">
        <w:rPr>
          <w:rFonts w:ascii="Garamond" w:hAnsi="Garamond"/>
          <w:lang w:val="tr-TR"/>
        </w:rPr>
        <w:t>halükârda</w:t>
      </w:r>
      <w:r w:rsidRPr="00D32D1F">
        <w:rPr>
          <w:rFonts w:ascii="Garamond" w:hAnsi="Garamond"/>
          <w:lang w:val="tr-TR"/>
        </w:rPr>
        <w:t>, işbu sözleşmeyi akademik yıl içerisinde sona erecek şekilde feshetmeyeceğini peşinen kabul, beyan ve taahhüt eder.</w:t>
      </w:r>
    </w:p>
    <w:p w14:paraId="4D322ABE" w14:textId="77777777" w:rsidR="00496DBF" w:rsidRPr="00496DBF" w:rsidRDefault="00496DBF" w:rsidP="00496DBF">
      <w:pPr>
        <w:pStyle w:val="ListParagraph"/>
        <w:rPr>
          <w:rFonts w:ascii="Garamond" w:hAnsi="Garamond"/>
          <w:lang w:val="tr-TR"/>
        </w:rPr>
      </w:pPr>
    </w:p>
    <w:p w14:paraId="2C156E38" w14:textId="77777777" w:rsidR="00496DBF" w:rsidRPr="00D32D1F" w:rsidRDefault="00496DBF" w:rsidP="00496DBF">
      <w:pPr>
        <w:pStyle w:val="ListParagraph"/>
        <w:tabs>
          <w:tab w:val="left" w:pos="0"/>
        </w:tabs>
        <w:ind w:left="360"/>
        <w:jc w:val="both"/>
        <w:rPr>
          <w:rFonts w:ascii="Garamond" w:hAnsi="Garamond"/>
          <w:lang w:val="tr-TR"/>
        </w:rPr>
      </w:pPr>
    </w:p>
    <w:p w14:paraId="50C63F1C" w14:textId="156BC994" w:rsidR="005F315F" w:rsidRPr="00D32D1F" w:rsidRDefault="005F315F" w:rsidP="00A8096F">
      <w:pPr>
        <w:pStyle w:val="ListParagraph"/>
        <w:numPr>
          <w:ilvl w:val="0"/>
          <w:numId w:val="6"/>
        </w:numPr>
        <w:tabs>
          <w:tab w:val="left" w:pos="0"/>
        </w:tabs>
        <w:ind w:left="360" w:hanging="450"/>
        <w:jc w:val="both"/>
        <w:rPr>
          <w:rFonts w:ascii="Garamond" w:hAnsi="Garamond"/>
          <w:lang w:val="tr-TR"/>
        </w:rPr>
      </w:pPr>
      <w:r w:rsidRPr="00D32D1F">
        <w:rPr>
          <w:rFonts w:ascii="Garamond" w:hAnsi="Garamond"/>
          <w:lang w:val="tr-TR"/>
        </w:rPr>
        <w:t xml:space="preserve">İşbu </w:t>
      </w:r>
      <w:proofErr w:type="spellStart"/>
      <w:r w:rsidRPr="00D32D1F">
        <w:rPr>
          <w:rFonts w:ascii="Garamond" w:hAnsi="Garamond"/>
          <w:lang w:val="tr-TR"/>
        </w:rPr>
        <w:t>Sözleşme’de</w:t>
      </w:r>
      <w:proofErr w:type="spellEnd"/>
      <w:r w:rsidRPr="00D32D1F">
        <w:rPr>
          <w:rFonts w:ascii="Garamond" w:hAnsi="Garamond"/>
          <w:lang w:val="tr-TR"/>
        </w:rPr>
        <w:t xml:space="preserve"> İşletmeci tarafından ödenmesi gereken AYLIK İŞLETME bedellerinin İşletmeci tarafından 1 (bir) takvim yılı içerisinde 2 (iki) kez geç ödemesi halinde </w:t>
      </w:r>
      <w:r w:rsidR="000A05B4">
        <w:rPr>
          <w:rFonts w:ascii="Garamond" w:hAnsi="Garamond"/>
          <w:lang w:val="tr-TR"/>
        </w:rPr>
        <w:t>İKTİSADİ İŞLETME</w:t>
      </w:r>
      <w:r w:rsidRPr="00D32D1F">
        <w:rPr>
          <w:rFonts w:ascii="Garamond" w:hAnsi="Garamond"/>
          <w:lang w:val="tr-TR"/>
        </w:rPr>
        <w:t xml:space="preserve"> '</w:t>
      </w:r>
      <w:proofErr w:type="spellStart"/>
      <w:r w:rsidRPr="00D32D1F">
        <w:rPr>
          <w:rFonts w:ascii="Garamond" w:hAnsi="Garamond"/>
          <w:lang w:val="tr-TR"/>
        </w:rPr>
        <w:t>nin</w:t>
      </w:r>
      <w:proofErr w:type="spellEnd"/>
      <w:r w:rsidRPr="00D32D1F">
        <w:rPr>
          <w:rFonts w:ascii="Garamond" w:hAnsi="Garamond"/>
          <w:lang w:val="tr-TR"/>
        </w:rPr>
        <w:t xml:space="preserve"> tüm kar kaybı, zarar ve tazminat hakları saklı kalmak üzere işbu </w:t>
      </w:r>
      <w:proofErr w:type="spellStart"/>
      <w:r w:rsidRPr="00D32D1F">
        <w:rPr>
          <w:rFonts w:ascii="Garamond" w:hAnsi="Garamond"/>
          <w:lang w:val="tr-TR"/>
        </w:rPr>
        <w:t>Sözleşme’yi</w:t>
      </w:r>
      <w:proofErr w:type="spellEnd"/>
      <w:r w:rsidRPr="00D32D1F">
        <w:rPr>
          <w:rFonts w:ascii="Garamond" w:hAnsi="Garamond"/>
          <w:lang w:val="tr-TR"/>
        </w:rPr>
        <w:t xml:space="preserve"> derhal haklı nedenle fesih etme hakkı doğar. </w:t>
      </w:r>
      <w:r w:rsidR="0008655C">
        <w:rPr>
          <w:rFonts w:ascii="Garamond" w:hAnsi="Garamond"/>
          <w:lang w:val="tr-TR"/>
        </w:rPr>
        <w:t xml:space="preserve">Bu halde sözleşmenin 4.7 numaralı maddesi saklıdır. </w:t>
      </w:r>
    </w:p>
    <w:p w14:paraId="016EB14B" w14:textId="77777777" w:rsidR="00A8096F" w:rsidRPr="00D32D1F" w:rsidRDefault="00A8096F" w:rsidP="00A8096F">
      <w:pPr>
        <w:pStyle w:val="ListParagraph"/>
        <w:tabs>
          <w:tab w:val="left" w:pos="0"/>
        </w:tabs>
        <w:ind w:left="360"/>
        <w:jc w:val="both"/>
        <w:rPr>
          <w:rFonts w:ascii="Garamond" w:hAnsi="Garamond"/>
          <w:lang w:val="tr-TR"/>
        </w:rPr>
      </w:pPr>
    </w:p>
    <w:p w14:paraId="67615BC4" w14:textId="132D9241" w:rsidR="00A8096F" w:rsidRPr="00D32D1F" w:rsidRDefault="005F315F" w:rsidP="00A8096F">
      <w:pPr>
        <w:pStyle w:val="ListParagraph"/>
        <w:numPr>
          <w:ilvl w:val="0"/>
          <w:numId w:val="6"/>
        </w:numPr>
        <w:tabs>
          <w:tab w:val="left" w:pos="0"/>
        </w:tabs>
        <w:ind w:left="360" w:hanging="450"/>
        <w:jc w:val="both"/>
        <w:rPr>
          <w:rFonts w:ascii="Garamond" w:hAnsi="Garamond"/>
          <w:lang w:val="tr-TR"/>
        </w:rPr>
      </w:pPr>
      <w:proofErr w:type="spellStart"/>
      <w:r w:rsidRPr="00D32D1F">
        <w:rPr>
          <w:rFonts w:ascii="Garamond" w:hAnsi="Garamond"/>
          <w:lang w:val="tr-TR"/>
        </w:rPr>
        <w:t>İşletmeci'ye</w:t>
      </w:r>
      <w:proofErr w:type="spellEnd"/>
      <w:r w:rsidRPr="00D32D1F">
        <w:rPr>
          <w:rFonts w:ascii="Garamond" w:hAnsi="Garamond"/>
          <w:lang w:val="tr-TR"/>
        </w:rPr>
        <w:t xml:space="preserve"> tahsis edilen alan içerisinde bizzat İşletmeci kusurundan kaynaklanan; kolluk kuvvetleri tarafından yargıya aktarılmış devamında İşletmeci aleyhine tüm yasal sürecin tamamlanmasından sonra kesinleşmiş yasal olmayan durumlar için verilen yargı ve idare kararları, sonuçlarının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’yi</w:t>
      </w:r>
      <w:proofErr w:type="spellEnd"/>
      <w:r w:rsidRPr="00D32D1F">
        <w:rPr>
          <w:rFonts w:ascii="Garamond" w:hAnsi="Garamond"/>
          <w:lang w:val="tr-TR"/>
        </w:rPr>
        <w:t xml:space="preserve"> de esaslı şekilde zarara uğratması halinde, derhal fesih sebebidir. </w:t>
      </w:r>
    </w:p>
    <w:p w14:paraId="57FE13D8" w14:textId="77777777" w:rsidR="00A8096F" w:rsidRPr="00D32D1F" w:rsidRDefault="00A8096F" w:rsidP="00A8096F">
      <w:pPr>
        <w:pStyle w:val="ListParagraph"/>
        <w:rPr>
          <w:rFonts w:ascii="Garamond" w:hAnsi="Garamond"/>
          <w:lang w:val="tr-TR"/>
        </w:rPr>
      </w:pPr>
    </w:p>
    <w:p w14:paraId="012A8A08" w14:textId="77777777" w:rsidR="00A8096F" w:rsidRPr="00D32D1F" w:rsidRDefault="00A8096F" w:rsidP="00A8096F">
      <w:pPr>
        <w:pStyle w:val="ListParagraph"/>
        <w:tabs>
          <w:tab w:val="left" w:pos="0"/>
        </w:tabs>
        <w:ind w:left="360"/>
        <w:jc w:val="both"/>
        <w:rPr>
          <w:rFonts w:ascii="Garamond" w:hAnsi="Garamond"/>
          <w:lang w:val="tr-TR"/>
        </w:rPr>
      </w:pPr>
    </w:p>
    <w:p w14:paraId="3EECBB58" w14:textId="5DD6095B" w:rsidR="005F315F" w:rsidRPr="00D32D1F" w:rsidRDefault="005F315F" w:rsidP="00A8096F">
      <w:pPr>
        <w:pStyle w:val="ListParagraph"/>
        <w:numPr>
          <w:ilvl w:val="0"/>
          <w:numId w:val="6"/>
        </w:numPr>
        <w:tabs>
          <w:tab w:val="left" w:pos="0"/>
        </w:tabs>
        <w:ind w:left="360" w:hanging="450"/>
        <w:jc w:val="both"/>
        <w:rPr>
          <w:rFonts w:ascii="Garamond" w:hAnsi="Garamond"/>
          <w:lang w:val="tr-TR"/>
        </w:rPr>
      </w:pPr>
      <w:r w:rsidRPr="00D32D1F">
        <w:rPr>
          <w:rFonts w:ascii="Garamond" w:hAnsi="Garamond"/>
          <w:lang w:val="tr-TR"/>
        </w:rPr>
        <w:t xml:space="preserve">İşletmeci kendisine tahsis edilen açık ve kapalı alanları işbu Sözleşme’nin amaçları dışında kullanmayacaktır. Bu halde; </w:t>
      </w:r>
      <w:r w:rsidR="000A05B4">
        <w:rPr>
          <w:rFonts w:ascii="Garamond" w:hAnsi="Garamond"/>
          <w:lang w:val="tr-TR"/>
        </w:rPr>
        <w:t xml:space="preserve">İKTİSADİ </w:t>
      </w:r>
      <w:proofErr w:type="gramStart"/>
      <w:r w:rsidR="000A05B4">
        <w:rPr>
          <w:rFonts w:ascii="Garamond" w:hAnsi="Garamond"/>
          <w:lang w:val="tr-TR"/>
        </w:rPr>
        <w:t>İŞLETME</w:t>
      </w:r>
      <w:r w:rsidRPr="00D32D1F">
        <w:rPr>
          <w:rFonts w:ascii="Garamond" w:hAnsi="Garamond"/>
          <w:lang w:val="tr-TR"/>
        </w:rPr>
        <w:t>,  İşletmeci</w:t>
      </w:r>
      <w:proofErr w:type="gramEnd"/>
      <w:r w:rsidRPr="00D32D1F">
        <w:rPr>
          <w:rFonts w:ascii="Garamond" w:hAnsi="Garamond"/>
          <w:lang w:val="tr-TR"/>
        </w:rPr>
        <w:t xml:space="preserve"> '</w:t>
      </w:r>
      <w:proofErr w:type="spellStart"/>
      <w:r w:rsidRPr="00D32D1F">
        <w:rPr>
          <w:rFonts w:ascii="Garamond" w:hAnsi="Garamond"/>
          <w:lang w:val="tr-TR"/>
        </w:rPr>
        <w:t>yi</w:t>
      </w:r>
      <w:proofErr w:type="spellEnd"/>
      <w:r w:rsidRPr="00D32D1F">
        <w:rPr>
          <w:rFonts w:ascii="Garamond" w:hAnsi="Garamond"/>
          <w:lang w:val="tr-TR"/>
        </w:rPr>
        <w:t xml:space="preserve"> yazılı olarak uyaracak ve amaç dışı kullanımın derhal sona erdirilmesini talep edecektir. Yazılı ihtar ve tanınan süreye rağmen amaç dışı kullanım sürüyorsa, </w:t>
      </w:r>
      <w:r w:rsidR="000A05B4">
        <w:rPr>
          <w:rFonts w:ascii="Garamond" w:hAnsi="Garamond"/>
          <w:lang w:val="tr-TR"/>
        </w:rPr>
        <w:t>İKTİSADİ İŞLETME</w:t>
      </w:r>
      <w:r w:rsidRPr="00D32D1F">
        <w:rPr>
          <w:rFonts w:ascii="Garamond" w:hAnsi="Garamond"/>
          <w:lang w:val="tr-TR"/>
        </w:rPr>
        <w:t xml:space="preserve"> iş bu </w:t>
      </w:r>
      <w:proofErr w:type="spellStart"/>
      <w:r w:rsidRPr="00D32D1F">
        <w:rPr>
          <w:rFonts w:ascii="Garamond" w:hAnsi="Garamond"/>
          <w:lang w:val="tr-TR"/>
        </w:rPr>
        <w:t>Sözleşme’yi</w:t>
      </w:r>
      <w:proofErr w:type="spellEnd"/>
      <w:r w:rsidRPr="00D32D1F">
        <w:rPr>
          <w:rFonts w:ascii="Garamond" w:hAnsi="Garamond"/>
          <w:lang w:val="tr-TR"/>
        </w:rPr>
        <w:t xml:space="preserve"> derhal tek taraflı olarak fesih edebilecek ve oluşan kar kaybı, maddi manevi zararlarını derhal talep edebilecektir. </w:t>
      </w:r>
    </w:p>
    <w:p w14:paraId="6922BB20" w14:textId="77777777" w:rsidR="00A8096F" w:rsidRPr="00D32D1F" w:rsidRDefault="00A8096F" w:rsidP="00A8096F">
      <w:pPr>
        <w:pStyle w:val="ListParagraph"/>
        <w:tabs>
          <w:tab w:val="left" w:pos="0"/>
        </w:tabs>
        <w:ind w:left="360"/>
        <w:jc w:val="both"/>
        <w:rPr>
          <w:rFonts w:ascii="Garamond" w:hAnsi="Garamond"/>
          <w:lang w:val="tr-TR"/>
        </w:rPr>
      </w:pPr>
    </w:p>
    <w:p w14:paraId="7A6478FD" w14:textId="5FA01900" w:rsidR="00A8096F" w:rsidRPr="0052221E" w:rsidRDefault="005F315F" w:rsidP="0052221E">
      <w:pPr>
        <w:pStyle w:val="ListParagraph"/>
        <w:numPr>
          <w:ilvl w:val="0"/>
          <w:numId w:val="6"/>
        </w:numPr>
        <w:tabs>
          <w:tab w:val="left" w:pos="0"/>
        </w:tabs>
        <w:ind w:left="360" w:hanging="450"/>
        <w:jc w:val="both"/>
        <w:rPr>
          <w:rFonts w:ascii="Garamond" w:hAnsi="Garamond"/>
          <w:lang w:val="tr-TR"/>
        </w:rPr>
      </w:pPr>
      <w:proofErr w:type="spellStart"/>
      <w:r w:rsidRPr="00D32D1F">
        <w:rPr>
          <w:rFonts w:ascii="Garamond" w:hAnsi="Garamond"/>
          <w:lang w:val="tr-TR"/>
        </w:rPr>
        <w:t>İşletmeci’nin</w:t>
      </w:r>
      <w:proofErr w:type="spellEnd"/>
      <w:r w:rsidRPr="00D32D1F">
        <w:rPr>
          <w:rFonts w:ascii="Garamond" w:hAnsi="Garamond"/>
          <w:lang w:val="tr-TR"/>
        </w:rPr>
        <w:t xml:space="preserve"> ruhsatlarının ve/veya izinlerinin herhangi bir sebeple resmi mercilerce iptal edilmesi halinde ve bu iptal sebeplerinin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’den</w:t>
      </w:r>
      <w:proofErr w:type="spellEnd"/>
      <w:r w:rsidRPr="00D32D1F">
        <w:rPr>
          <w:rFonts w:ascii="Garamond" w:hAnsi="Garamond"/>
          <w:lang w:val="tr-TR"/>
        </w:rPr>
        <w:t xml:space="preserve"> veya işletmenin kendisinden kaynaklanmaması kaydıyla </w:t>
      </w:r>
      <w:r w:rsidR="000A05B4">
        <w:rPr>
          <w:rFonts w:ascii="Garamond" w:hAnsi="Garamond"/>
          <w:lang w:val="tr-TR"/>
        </w:rPr>
        <w:t>İKTİSADİ İŞLETME</w:t>
      </w:r>
      <w:r w:rsidRPr="00D32D1F">
        <w:rPr>
          <w:rFonts w:ascii="Garamond" w:hAnsi="Garamond"/>
          <w:lang w:val="tr-TR"/>
        </w:rPr>
        <w:t xml:space="preserve"> herhangi bir tazminat ödeme yükümlülüğü olmaksızın sözleşmeyi tek taraflı olarak feshedebilir.</w:t>
      </w:r>
    </w:p>
    <w:p w14:paraId="655EA172" w14:textId="77777777" w:rsidR="00A8096F" w:rsidRPr="00D32D1F" w:rsidRDefault="00A8096F" w:rsidP="00A8096F">
      <w:pPr>
        <w:pStyle w:val="ListParagraph"/>
        <w:tabs>
          <w:tab w:val="left" w:pos="0"/>
        </w:tabs>
        <w:ind w:left="360"/>
        <w:jc w:val="both"/>
        <w:rPr>
          <w:rFonts w:ascii="Garamond" w:hAnsi="Garamond"/>
          <w:lang w:val="tr-TR"/>
        </w:rPr>
      </w:pPr>
    </w:p>
    <w:p w14:paraId="79D0C91C" w14:textId="77777777" w:rsidR="002D6AD8" w:rsidRDefault="000A05B4" w:rsidP="002D6AD8">
      <w:pPr>
        <w:pStyle w:val="ListParagraph"/>
        <w:numPr>
          <w:ilvl w:val="0"/>
          <w:numId w:val="6"/>
        </w:numPr>
        <w:tabs>
          <w:tab w:val="left" w:pos="0"/>
          <w:tab w:val="left" w:pos="720"/>
        </w:tabs>
        <w:ind w:left="360" w:hanging="450"/>
        <w:jc w:val="both"/>
        <w:rPr>
          <w:rFonts w:ascii="Garamond" w:hAnsi="Garamond"/>
          <w:lang w:val="tr-TR"/>
        </w:rPr>
      </w:pPr>
      <w:r>
        <w:rPr>
          <w:rFonts w:ascii="Garamond" w:hAnsi="Garamond"/>
          <w:lang w:val="tr-TR"/>
        </w:rPr>
        <w:t xml:space="preserve">İKTİSADİ </w:t>
      </w:r>
      <w:proofErr w:type="spellStart"/>
      <w:r>
        <w:rPr>
          <w:rFonts w:ascii="Garamond" w:hAnsi="Garamond"/>
          <w:lang w:val="tr-TR"/>
        </w:rPr>
        <w:t>İŞLETME</w:t>
      </w:r>
      <w:r w:rsidR="005F315F" w:rsidRPr="00D32D1F">
        <w:rPr>
          <w:rFonts w:ascii="Garamond" w:hAnsi="Garamond"/>
          <w:lang w:val="tr-TR"/>
        </w:rPr>
        <w:t>’nin</w:t>
      </w:r>
      <w:proofErr w:type="spellEnd"/>
      <w:r>
        <w:rPr>
          <w:rFonts w:ascii="Garamond" w:hAnsi="Garamond"/>
          <w:lang w:val="tr-TR"/>
        </w:rPr>
        <w:t xml:space="preserve"> ve İstanbul Bilgi Üniversitesi</w:t>
      </w:r>
      <w:r w:rsidR="005F315F" w:rsidRPr="00D32D1F">
        <w:rPr>
          <w:rFonts w:ascii="Garamond" w:hAnsi="Garamond"/>
          <w:lang w:val="tr-TR"/>
        </w:rPr>
        <w:t xml:space="preserve"> personelinin, öğrencilerinin, ziyaretçilerinin veya çevredeki 3. şahısların işletme ile ilgili işletme kalitesi ya da başka bir sebeple şikâyette bulunmaları halinde </w:t>
      </w:r>
      <w:r>
        <w:rPr>
          <w:rFonts w:ascii="Garamond" w:hAnsi="Garamond"/>
          <w:lang w:val="tr-TR"/>
        </w:rPr>
        <w:t>İKTİSADİ İŞLETME</w:t>
      </w:r>
      <w:r w:rsidR="005F315F" w:rsidRPr="00D32D1F">
        <w:rPr>
          <w:rFonts w:ascii="Garamond" w:hAnsi="Garamond"/>
          <w:lang w:val="tr-TR"/>
        </w:rPr>
        <w:t xml:space="preserve">, söz konusu şikâyetleri derhal </w:t>
      </w:r>
      <w:proofErr w:type="spellStart"/>
      <w:r w:rsidR="005F315F" w:rsidRPr="00D32D1F">
        <w:rPr>
          <w:rFonts w:ascii="Garamond" w:hAnsi="Garamond"/>
          <w:lang w:val="tr-TR"/>
        </w:rPr>
        <w:t>İşletmeci’ye</w:t>
      </w:r>
      <w:proofErr w:type="spellEnd"/>
      <w:r w:rsidR="005F315F" w:rsidRPr="00D32D1F">
        <w:rPr>
          <w:rFonts w:ascii="Garamond" w:hAnsi="Garamond"/>
          <w:lang w:val="tr-TR"/>
        </w:rPr>
        <w:t xml:space="preserve"> iletecek, İşletmeci söz konusu şikâyetlerin giderilmesi için gerekli azami çabayı gösterecektir. Söz konusu şikâyetlerin bildirime rağmen 1 yıl içerisinde 20 adede ulaşması halinde </w:t>
      </w:r>
      <w:r>
        <w:rPr>
          <w:rFonts w:ascii="Garamond" w:hAnsi="Garamond"/>
          <w:lang w:val="tr-TR"/>
        </w:rPr>
        <w:t>İKTİSADİ İŞLETME</w:t>
      </w:r>
      <w:r w:rsidRPr="00D32D1F">
        <w:rPr>
          <w:rFonts w:ascii="Garamond" w:hAnsi="Garamond"/>
          <w:lang w:val="tr-TR"/>
        </w:rPr>
        <w:t xml:space="preserve"> </w:t>
      </w:r>
      <w:r w:rsidR="005F315F" w:rsidRPr="00D32D1F">
        <w:rPr>
          <w:rFonts w:ascii="Garamond" w:hAnsi="Garamond"/>
          <w:lang w:val="tr-TR"/>
        </w:rPr>
        <w:t>'</w:t>
      </w:r>
      <w:proofErr w:type="spellStart"/>
      <w:r w:rsidR="005F315F" w:rsidRPr="00D32D1F">
        <w:rPr>
          <w:rFonts w:ascii="Garamond" w:hAnsi="Garamond"/>
          <w:lang w:val="tr-TR"/>
        </w:rPr>
        <w:t>nin</w:t>
      </w:r>
      <w:proofErr w:type="spellEnd"/>
      <w:r w:rsidR="005F315F" w:rsidRPr="00D32D1F">
        <w:rPr>
          <w:rFonts w:ascii="Garamond" w:hAnsi="Garamond"/>
          <w:lang w:val="tr-TR"/>
        </w:rPr>
        <w:t xml:space="preserve"> tüm kar kaybı, zarar ve tazminat hakları saklı kalmak üzere işbu </w:t>
      </w:r>
      <w:proofErr w:type="spellStart"/>
      <w:r w:rsidR="005F315F" w:rsidRPr="00D32D1F">
        <w:rPr>
          <w:rFonts w:ascii="Garamond" w:hAnsi="Garamond"/>
          <w:lang w:val="tr-TR"/>
        </w:rPr>
        <w:t>Sözleşme’yi</w:t>
      </w:r>
      <w:proofErr w:type="spellEnd"/>
      <w:r w:rsidR="005F315F" w:rsidRPr="00D32D1F">
        <w:rPr>
          <w:rFonts w:ascii="Garamond" w:hAnsi="Garamond"/>
          <w:lang w:val="tr-TR"/>
        </w:rPr>
        <w:t xml:space="preserve"> derhal haklı nedenle fesih etme hakkı doğar. </w:t>
      </w:r>
    </w:p>
    <w:p w14:paraId="59C01F3F" w14:textId="77777777" w:rsidR="002D6AD8" w:rsidRPr="00A33B6E" w:rsidRDefault="002D6AD8" w:rsidP="002D6AD8">
      <w:pPr>
        <w:pStyle w:val="ListParagraph"/>
        <w:rPr>
          <w:rFonts w:ascii="Garamond" w:hAnsi="Garamond"/>
          <w:lang w:val="tr-TR"/>
        </w:rPr>
      </w:pPr>
    </w:p>
    <w:p w14:paraId="1B454EA4" w14:textId="7DA4FB84" w:rsidR="000E4253" w:rsidRPr="00A33B6E" w:rsidRDefault="002D6AD8" w:rsidP="002D6AD8">
      <w:pPr>
        <w:pStyle w:val="ListParagraph"/>
        <w:numPr>
          <w:ilvl w:val="0"/>
          <w:numId w:val="6"/>
        </w:numPr>
        <w:tabs>
          <w:tab w:val="left" w:pos="0"/>
          <w:tab w:val="left" w:pos="720"/>
        </w:tabs>
        <w:ind w:left="360" w:hanging="450"/>
        <w:jc w:val="both"/>
        <w:rPr>
          <w:rFonts w:ascii="Garamond" w:hAnsi="Garamond"/>
          <w:lang w:val="tr-TR"/>
        </w:rPr>
      </w:pPr>
      <w:r w:rsidRPr="00A33B6E">
        <w:rPr>
          <w:rFonts w:ascii="Garamond" w:hAnsi="Garamond"/>
          <w:lang w:val="tr-TR"/>
        </w:rPr>
        <w:t>İ</w:t>
      </w:r>
      <w:r w:rsidR="00A33B6E">
        <w:rPr>
          <w:rFonts w:ascii="Garamond" w:hAnsi="Garamond"/>
          <w:lang w:val="tr-TR"/>
        </w:rPr>
        <w:t>KTİSADİ İŞLETME</w:t>
      </w:r>
      <w:r w:rsidRPr="00A33B6E">
        <w:rPr>
          <w:rFonts w:ascii="Garamond" w:hAnsi="Garamond"/>
          <w:lang w:val="tr-TR"/>
        </w:rPr>
        <w:t xml:space="preserve">; işbu sözleşmeyi, İşletmecinin kusurlu davranışları sonucunda veya haklı nedenle feshederse, İKTİSADİ </w:t>
      </w:r>
      <w:proofErr w:type="spellStart"/>
      <w:r w:rsidRPr="00A33B6E">
        <w:rPr>
          <w:rFonts w:ascii="Garamond" w:hAnsi="Garamond"/>
          <w:lang w:val="tr-TR"/>
        </w:rPr>
        <w:t>İŞLETME’nin</w:t>
      </w:r>
      <w:proofErr w:type="spellEnd"/>
      <w:r w:rsidRPr="00A33B6E">
        <w:rPr>
          <w:rFonts w:ascii="Garamond" w:hAnsi="Garamond"/>
          <w:lang w:val="tr-TR"/>
        </w:rPr>
        <w:t xml:space="preserve"> yoksun kalınan kar, zarar veya tazminat hakları saklı kalmak kaydıyla, İKTİSADİ İŞLETME başkaca bir ihbar ve ihtara gerek kalmaksızın teminat mektubunu nakde çevirerek irat kaydetme hakkına sahiptir.</w:t>
      </w:r>
    </w:p>
    <w:p w14:paraId="5704E5FF" w14:textId="77777777" w:rsidR="002D6AD8" w:rsidRPr="002D6AD8" w:rsidRDefault="002D6AD8" w:rsidP="002D6AD8">
      <w:pPr>
        <w:pStyle w:val="ListParagraph"/>
        <w:rPr>
          <w:rFonts w:ascii="Garamond" w:hAnsi="Garamond"/>
          <w:lang w:val="tr-TR"/>
        </w:rPr>
      </w:pPr>
    </w:p>
    <w:p w14:paraId="3A5481D0" w14:textId="77777777" w:rsidR="002D6AD8" w:rsidRPr="002D6AD8" w:rsidRDefault="002D6AD8" w:rsidP="002D6AD8">
      <w:pPr>
        <w:pStyle w:val="ListParagraph"/>
        <w:tabs>
          <w:tab w:val="left" w:pos="0"/>
          <w:tab w:val="left" w:pos="720"/>
        </w:tabs>
        <w:ind w:left="360"/>
        <w:jc w:val="both"/>
        <w:rPr>
          <w:rFonts w:ascii="Garamond" w:hAnsi="Garamond"/>
          <w:lang w:val="tr-TR"/>
        </w:rPr>
      </w:pPr>
    </w:p>
    <w:p w14:paraId="788DD6F2" w14:textId="03021819" w:rsidR="000E4253" w:rsidRPr="00D32D1F" w:rsidRDefault="000E4253" w:rsidP="009D6E12">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TEMİNAT MEKTUBU</w:t>
      </w:r>
    </w:p>
    <w:p w14:paraId="47F2096D" w14:textId="2B60665A" w:rsidR="00BC5D43" w:rsidRPr="00D32D1F" w:rsidRDefault="00BC5D43" w:rsidP="0038049B">
      <w:pPr>
        <w:spacing w:after="0" w:line="240" w:lineRule="auto"/>
        <w:jc w:val="both"/>
        <w:rPr>
          <w:rFonts w:ascii="Garamond" w:hAnsi="Garamond"/>
          <w:b/>
          <w:lang w:val="tr-TR"/>
        </w:rPr>
      </w:pPr>
    </w:p>
    <w:p w14:paraId="18C6FB82" w14:textId="1E96D0CF" w:rsidR="00645ACD" w:rsidRPr="00D32D1F" w:rsidRDefault="009D6E12" w:rsidP="00A8096F">
      <w:pPr>
        <w:spacing w:after="0" w:line="240" w:lineRule="auto"/>
        <w:ind w:left="360" w:hanging="450"/>
        <w:jc w:val="both"/>
        <w:rPr>
          <w:rFonts w:ascii="Garamond" w:hAnsi="Garamond"/>
          <w:lang w:val="tr-TR"/>
        </w:rPr>
      </w:pPr>
      <w:r w:rsidRPr="00D32D1F">
        <w:rPr>
          <w:rFonts w:ascii="Garamond" w:hAnsi="Garamond"/>
          <w:b/>
          <w:lang w:val="tr-TR"/>
        </w:rPr>
        <w:t>6.1</w:t>
      </w:r>
      <w:r w:rsidR="00645ACD" w:rsidRPr="00D32D1F">
        <w:rPr>
          <w:rFonts w:ascii="Garamond" w:hAnsi="Garamond"/>
          <w:lang w:val="tr-TR"/>
        </w:rPr>
        <w:tab/>
      </w:r>
      <w:r w:rsidR="00A8096F" w:rsidRPr="00D32D1F">
        <w:rPr>
          <w:rFonts w:ascii="Garamond" w:hAnsi="Garamond"/>
          <w:lang w:val="tr-TR"/>
        </w:rPr>
        <w:t>FİRMA, işbu sözleşme kapsamında</w:t>
      </w:r>
      <w:r w:rsidR="00146679" w:rsidRPr="00D32D1F">
        <w:rPr>
          <w:rFonts w:ascii="Garamond" w:hAnsi="Garamond"/>
          <w:lang w:val="tr-TR"/>
        </w:rPr>
        <w:t xml:space="preserve"> </w:t>
      </w:r>
      <w:r w:rsidR="0008655C">
        <w:rPr>
          <w:rFonts w:ascii="Garamond" w:hAnsi="Garamond"/>
          <w:lang w:val="tr-TR"/>
        </w:rPr>
        <w:t>12 (</w:t>
      </w:r>
      <w:proofErr w:type="spellStart"/>
      <w:r w:rsidR="0008655C">
        <w:rPr>
          <w:rFonts w:ascii="Garamond" w:hAnsi="Garamond"/>
          <w:lang w:val="tr-TR"/>
        </w:rPr>
        <w:t>oniki</w:t>
      </w:r>
      <w:proofErr w:type="spellEnd"/>
      <w:r w:rsidR="0008655C">
        <w:rPr>
          <w:rFonts w:ascii="Garamond" w:hAnsi="Garamond"/>
          <w:lang w:val="tr-TR"/>
        </w:rPr>
        <w:t xml:space="preserve">) aylık “Ciro İşletme Bedeli” ile “Giriş Bedeli” </w:t>
      </w:r>
      <w:r w:rsidR="00F5795A" w:rsidRPr="00D32D1F">
        <w:rPr>
          <w:rFonts w:ascii="Garamond" w:hAnsi="Garamond"/>
          <w:lang w:val="tr-TR"/>
        </w:rPr>
        <w:t>toplamının</w:t>
      </w:r>
      <w:r w:rsidR="00A8096F" w:rsidRPr="00D32D1F">
        <w:rPr>
          <w:rFonts w:ascii="Garamond" w:hAnsi="Garamond"/>
          <w:lang w:val="tr-TR"/>
        </w:rPr>
        <w:t xml:space="preserve"> %6’sı (yüzde altı) tutarında, en az </w:t>
      </w:r>
      <w:r w:rsidR="0008655C">
        <w:rPr>
          <w:rFonts w:ascii="Garamond" w:hAnsi="Garamond"/>
          <w:lang w:val="tr-TR"/>
        </w:rPr>
        <w:t>24</w:t>
      </w:r>
      <w:r w:rsidR="006871D3" w:rsidRPr="00D32D1F">
        <w:rPr>
          <w:rFonts w:ascii="Garamond" w:hAnsi="Garamond"/>
          <w:lang w:val="tr-TR"/>
        </w:rPr>
        <w:t xml:space="preserve"> (</w:t>
      </w:r>
      <w:proofErr w:type="spellStart"/>
      <w:r w:rsidR="0008655C">
        <w:rPr>
          <w:rFonts w:ascii="Garamond" w:hAnsi="Garamond"/>
          <w:lang w:val="tr-TR"/>
        </w:rPr>
        <w:t>yirmidört</w:t>
      </w:r>
      <w:proofErr w:type="spellEnd"/>
      <w:r w:rsidR="006871D3" w:rsidRPr="00D32D1F">
        <w:rPr>
          <w:rFonts w:ascii="Garamond" w:hAnsi="Garamond"/>
          <w:lang w:val="tr-TR"/>
        </w:rPr>
        <w:t>)</w:t>
      </w:r>
      <w:r w:rsidR="00A8096F" w:rsidRPr="00D32D1F">
        <w:rPr>
          <w:rFonts w:ascii="Garamond" w:hAnsi="Garamond"/>
          <w:lang w:val="tr-TR"/>
        </w:rPr>
        <w:t xml:space="preserve"> ay</w:t>
      </w:r>
      <w:r w:rsidR="006871D3" w:rsidRPr="00D32D1F">
        <w:rPr>
          <w:rFonts w:ascii="Garamond" w:hAnsi="Garamond"/>
          <w:lang w:val="tr-TR"/>
        </w:rPr>
        <w:t>lık</w:t>
      </w:r>
      <w:r w:rsidR="00A8096F" w:rsidRPr="00D32D1F">
        <w:rPr>
          <w:rFonts w:ascii="Garamond" w:hAnsi="Garamond"/>
          <w:lang w:val="tr-TR"/>
        </w:rPr>
        <w:t>, şartsız, kat’i ve görüldüğünde nakden ve defaten ödemeli kesin teminat vermeyi taahhüt etmektedir.</w:t>
      </w:r>
    </w:p>
    <w:p w14:paraId="24AB6592" w14:textId="77777777" w:rsidR="00645ACD" w:rsidRPr="00D32D1F" w:rsidRDefault="00645ACD" w:rsidP="00645ACD">
      <w:pPr>
        <w:spacing w:after="0" w:line="240" w:lineRule="auto"/>
        <w:jc w:val="both"/>
        <w:rPr>
          <w:rFonts w:ascii="Garamond" w:hAnsi="Garamond"/>
          <w:lang w:val="tr-TR"/>
        </w:rPr>
      </w:pPr>
    </w:p>
    <w:p w14:paraId="2C4356AD" w14:textId="644C55B9" w:rsidR="00BC5D43" w:rsidRPr="00D32D1F" w:rsidRDefault="00645ACD" w:rsidP="00A8096F">
      <w:pPr>
        <w:spacing w:after="0" w:line="240" w:lineRule="auto"/>
        <w:ind w:left="360" w:hanging="450"/>
        <w:jc w:val="both"/>
        <w:rPr>
          <w:rFonts w:ascii="Garamond" w:hAnsi="Garamond"/>
          <w:lang w:val="tr-TR"/>
        </w:rPr>
      </w:pPr>
      <w:r w:rsidRPr="00D32D1F">
        <w:rPr>
          <w:rFonts w:ascii="Garamond" w:hAnsi="Garamond"/>
          <w:b/>
          <w:lang w:val="tr-TR"/>
        </w:rPr>
        <w:t>6.2</w:t>
      </w:r>
      <w:r w:rsidRPr="00D32D1F">
        <w:rPr>
          <w:rFonts w:ascii="Garamond" w:hAnsi="Garamond"/>
          <w:lang w:val="tr-TR"/>
        </w:rPr>
        <w:tab/>
        <w:t xml:space="preserve"> Sözleşme süresinin sonunda veya herhangi bir sebeple sona ermesi halinde</w:t>
      </w:r>
      <w:r w:rsidR="0008655C">
        <w:rPr>
          <w:rFonts w:ascii="Garamond" w:hAnsi="Garamond"/>
          <w:lang w:val="tr-TR"/>
        </w:rPr>
        <w:t xml:space="preserve">; öncelikle İşletmeci, İKTİSADİ İŞLETME ile finansal olarak borcunun kalmadığına dair mutabık kalacak, ardından </w:t>
      </w:r>
      <w:proofErr w:type="spellStart"/>
      <w:r w:rsidR="0008655C">
        <w:rPr>
          <w:rFonts w:ascii="Garamond" w:hAnsi="Garamond"/>
          <w:lang w:val="tr-TR"/>
        </w:rPr>
        <w:t>İşletmeci’ye</w:t>
      </w:r>
      <w:proofErr w:type="spellEnd"/>
      <w:r w:rsidR="0008655C">
        <w:rPr>
          <w:rFonts w:ascii="Garamond" w:hAnsi="Garamond"/>
          <w:lang w:val="tr-TR"/>
        </w:rPr>
        <w:t xml:space="preserve"> verilen süre içerisinde ilgili alanı 7. maddeye uygun olarak boşaltacaktır. </w:t>
      </w:r>
      <w:r w:rsidRPr="00D32D1F">
        <w:rPr>
          <w:rFonts w:ascii="Garamond" w:hAnsi="Garamond"/>
          <w:lang w:val="tr-TR"/>
        </w:rPr>
        <w:t xml:space="preserve">İşletmeci tarafından sözleşmeden </w:t>
      </w:r>
      <w:r w:rsidR="0008655C">
        <w:rPr>
          <w:rFonts w:ascii="Garamond" w:hAnsi="Garamond"/>
          <w:lang w:val="tr-TR"/>
        </w:rPr>
        <w:t xml:space="preserve">ve işbu maddeden </w:t>
      </w:r>
      <w:r w:rsidRPr="00D32D1F">
        <w:rPr>
          <w:rFonts w:ascii="Garamond" w:hAnsi="Garamond"/>
          <w:lang w:val="tr-TR"/>
        </w:rPr>
        <w:t xml:space="preserve">doğan yükümlülüklerin yerine getirilmesi kaydıyla, teminat mektubu </w:t>
      </w:r>
      <w:r w:rsidR="0044066B" w:rsidRPr="00D32D1F">
        <w:rPr>
          <w:rFonts w:ascii="Garamond" w:hAnsi="Garamond"/>
          <w:lang w:val="tr-TR"/>
        </w:rPr>
        <w:t>3</w:t>
      </w:r>
      <w:r w:rsidRPr="00D32D1F">
        <w:rPr>
          <w:rFonts w:ascii="Garamond" w:hAnsi="Garamond"/>
          <w:lang w:val="tr-TR"/>
        </w:rPr>
        <w:t xml:space="preserve"> (</w:t>
      </w:r>
      <w:r w:rsidR="0044066B" w:rsidRPr="00D32D1F">
        <w:rPr>
          <w:rFonts w:ascii="Garamond" w:hAnsi="Garamond"/>
          <w:lang w:val="tr-TR"/>
        </w:rPr>
        <w:t>üç</w:t>
      </w:r>
      <w:r w:rsidRPr="00D32D1F">
        <w:rPr>
          <w:rFonts w:ascii="Garamond" w:hAnsi="Garamond"/>
          <w:lang w:val="tr-TR"/>
        </w:rPr>
        <w:t xml:space="preserve">) ay içerisinde </w:t>
      </w:r>
      <w:proofErr w:type="spellStart"/>
      <w:r w:rsidRPr="00D32D1F">
        <w:rPr>
          <w:rFonts w:ascii="Garamond" w:hAnsi="Garamond"/>
          <w:lang w:val="tr-TR"/>
        </w:rPr>
        <w:t>İşletmeci’ye</w:t>
      </w:r>
      <w:proofErr w:type="spellEnd"/>
      <w:r w:rsidRPr="00D32D1F">
        <w:rPr>
          <w:rFonts w:ascii="Garamond" w:hAnsi="Garamond"/>
          <w:lang w:val="tr-TR"/>
        </w:rPr>
        <w:t xml:space="preserve"> iade edilecektir.</w:t>
      </w:r>
    </w:p>
    <w:p w14:paraId="7EB01FFE" w14:textId="5412FA3A" w:rsidR="00645ACD" w:rsidRPr="00D32D1F" w:rsidRDefault="00645ACD" w:rsidP="00A8096F">
      <w:pPr>
        <w:spacing w:after="0" w:line="240" w:lineRule="auto"/>
        <w:ind w:left="360" w:hanging="450"/>
        <w:jc w:val="both"/>
        <w:rPr>
          <w:rFonts w:ascii="Garamond" w:hAnsi="Garamond"/>
          <w:lang w:val="tr-TR"/>
        </w:rPr>
      </w:pPr>
    </w:p>
    <w:p w14:paraId="5CE86E43" w14:textId="51DC3ED4" w:rsidR="00645ACD" w:rsidRPr="00D32D1F" w:rsidRDefault="00645ACD" w:rsidP="00A8096F">
      <w:pPr>
        <w:spacing w:after="0" w:line="240" w:lineRule="auto"/>
        <w:ind w:left="360" w:hanging="450"/>
        <w:jc w:val="both"/>
        <w:rPr>
          <w:rFonts w:ascii="Garamond" w:hAnsi="Garamond"/>
          <w:lang w:val="tr-TR"/>
        </w:rPr>
      </w:pPr>
      <w:r w:rsidRPr="00D32D1F">
        <w:rPr>
          <w:rFonts w:ascii="Garamond" w:hAnsi="Garamond"/>
          <w:b/>
          <w:lang w:val="tr-TR"/>
        </w:rPr>
        <w:t>6.3</w:t>
      </w:r>
      <w:r w:rsidRPr="00D32D1F">
        <w:rPr>
          <w:rFonts w:ascii="Garamond" w:hAnsi="Garamond"/>
          <w:lang w:val="tr-TR"/>
        </w:rPr>
        <w:tab/>
      </w:r>
      <w:r w:rsidR="00EC4C5D" w:rsidRPr="00D32D1F">
        <w:rPr>
          <w:rFonts w:ascii="Garamond" w:hAnsi="Garamond"/>
          <w:lang w:val="tr-TR"/>
        </w:rPr>
        <w:t>Sözleşme</w:t>
      </w:r>
      <w:r w:rsidR="00146679" w:rsidRPr="00D32D1F">
        <w:rPr>
          <w:rFonts w:ascii="Garamond" w:hAnsi="Garamond"/>
          <w:lang w:val="tr-TR"/>
        </w:rPr>
        <w:t xml:space="preserve">’nin 7. maddesinde </w:t>
      </w:r>
      <w:r w:rsidR="00EC4C5D" w:rsidRPr="00D32D1F">
        <w:rPr>
          <w:rFonts w:ascii="Garamond" w:hAnsi="Garamond"/>
          <w:lang w:val="tr-TR"/>
        </w:rPr>
        <w:t xml:space="preserve">düzenlenen hükümler saklı kalmak üzere, </w:t>
      </w:r>
      <w:proofErr w:type="spellStart"/>
      <w:r w:rsidRPr="00D32D1F">
        <w:rPr>
          <w:rFonts w:ascii="Garamond" w:hAnsi="Garamond"/>
          <w:lang w:val="tr-TR"/>
        </w:rPr>
        <w:t>İşletmeci'nin</w:t>
      </w:r>
      <w:proofErr w:type="spellEnd"/>
      <w:r w:rsidRPr="00D32D1F">
        <w:rPr>
          <w:rFonts w:ascii="Garamond" w:hAnsi="Garamond"/>
          <w:lang w:val="tr-TR"/>
        </w:rPr>
        <w:t xml:space="preserve"> </w:t>
      </w:r>
      <w:r w:rsidR="00EC4C5D" w:rsidRPr="00D32D1F">
        <w:rPr>
          <w:rFonts w:ascii="Garamond" w:hAnsi="Garamond"/>
          <w:lang w:val="tr-TR"/>
        </w:rPr>
        <w:t>s</w:t>
      </w:r>
      <w:r w:rsidRPr="00D32D1F">
        <w:rPr>
          <w:rFonts w:ascii="Garamond" w:hAnsi="Garamond"/>
          <w:lang w:val="tr-TR"/>
        </w:rPr>
        <w:t xml:space="preserve">özleşmeden doğan yükümlülüklerini esaslı bir şekilde ihlal etmesi, </w:t>
      </w:r>
      <w:r w:rsidR="000A05B4">
        <w:rPr>
          <w:rFonts w:ascii="Garamond" w:hAnsi="Garamond"/>
          <w:lang w:val="tr-TR"/>
        </w:rPr>
        <w:t>İKTİSADİ İŞLETME</w:t>
      </w:r>
      <w:r w:rsidRPr="00D32D1F">
        <w:rPr>
          <w:rFonts w:ascii="Garamond" w:hAnsi="Garamond"/>
          <w:lang w:val="tr-TR"/>
        </w:rPr>
        <w:t xml:space="preserve"> tarafından yazılı olarak yapılan ihtar ile verilen yedi (7) günlük süre içerisinde ihlalin giderilmemesi durumunda</w:t>
      </w:r>
      <w:r w:rsidR="00EC4C5D" w:rsidRPr="00D32D1F">
        <w:rPr>
          <w:rFonts w:ascii="Garamond" w:hAnsi="Garamond"/>
          <w:lang w:val="tr-TR"/>
        </w:rPr>
        <w:t>,</w:t>
      </w:r>
      <w:r w:rsidRPr="00D32D1F">
        <w:rPr>
          <w:rFonts w:ascii="Garamond" w:hAnsi="Garamond"/>
          <w:lang w:val="tr-TR"/>
        </w:rPr>
        <w:t xml:space="preserve"> </w:t>
      </w:r>
      <w:r w:rsidR="000A05B4">
        <w:rPr>
          <w:rFonts w:ascii="Garamond" w:hAnsi="Garamond"/>
          <w:lang w:val="tr-TR"/>
        </w:rPr>
        <w:t>İKTİSADİ İŞLETME</w:t>
      </w:r>
      <w:r w:rsidRPr="00D32D1F">
        <w:rPr>
          <w:rFonts w:ascii="Garamond" w:hAnsi="Garamond"/>
          <w:lang w:val="tr-TR"/>
        </w:rPr>
        <w:t xml:space="preserve"> başkaca bir ihbar ve ihtara gerek kalmaksızın uğranılan zararı oranında bu teminat mektubunu nakde çevirme hakkına sahiptir.</w:t>
      </w:r>
    </w:p>
    <w:p w14:paraId="364E8159" w14:textId="0B5845E8" w:rsidR="00EC4C5D" w:rsidRPr="00D32D1F" w:rsidRDefault="00EC4C5D" w:rsidP="00A8096F">
      <w:pPr>
        <w:spacing w:after="0" w:line="240" w:lineRule="auto"/>
        <w:ind w:left="360" w:hanging="450"/>
        <w:jc w:val="both"/>
        <w:rPr>
          <w:rFonts w:ascii="Garamond" w:hAnsi="Garamond"/>
          <w:lang w:val="tr-TR"/>
        </w:rPr>
      </w:pPr>
    </w:p>
    <w:p w14:paraId="6340DD5C" w14:textId="1D9FC0DA" w:rsidR="00EC4C5D" w:rsidRPr="00D32D1F" w:rsidRDefault="00EC4C5D" w:rsidP="00146679">
      <w:pPr>
        <w:pStyle w:val="ListParagraph"/>
        <w:numPr>
          <w:ilvl w:val="1"/>
          <w:numId w:val="4"/>
        </w:numPr>
        <w:spacing w:after="0" w:line="240" w:lineRule="auto"/>
        <w:ind w:left="360" w:hanging="450"/>
        <w:jc w:val="both"/>
        <w:rPr>
          <w:rFonts w:ascii="Garamond" w:hAnsi="Garamond"/>
          <w:lang w:val="tr-TR"/>
        </w:rPr>
      </w:pPr>
      <w:r w:rsidRPr="00D32D1F">
        <w:rPr>
          <w:rFonts w:ascii="Garamond" w:hAnsi="Garamond"/>
          <w:lang w:val="tr-TR"/>
        </w:rPr>
        <w:t>Sözleşme</w:t>
      </w:r>
      <w:r w:rsidR="00146679" w:rsidRPr="00D32D1F">
        <w:rPr>
          <w:rFonts w:ascii="Garamond" w:hAnsi="Garamond"/>
          <w:lang w:val="tr-TR"/>
        </w:rPr>
        <w:t xml:space="preserve">’nin 7. </w:t>
      </w:r>
      <w:r w:rsidR="0008655C">
        <w:rPr>
          <w:rFonts w:ascii="Garamond" w:hAnsi="Garamond"/>
          <w:lang w:val="tr-TR"/>
        </w:rPr>
        <w:t xml:space="preserve">ve 5. </w:t>
      </w:r>
      <w:r w:rsidR="00146679" w:rsidRPr="00D32D1F">
        <w:rPr>
          <w:rFonts w:ascii="Garamond" w:hAnsi="Garamond"/>
          <w:lang w:val="tr-TR"/>
        </w:rPr>
        <w:t xml:space="preserve">maddesinde </w:t>
      </w:r>
      <w:r w:rsidRPr="00D32D1F">
        <w:rPr>
          <w:rFonts w:ascii="Garamond" w:hAnsi="Garamond"/>
          <w:lang w:val="tr-TR"/>
        </w:rPr>
        <w:t>düzenlenen hükümler uyarınca</w:t>
      </w:r>
      <w:r w:rsidR="00585844" w:rsidRPr="00D32D1F">
        <w:rPr>
          <w:rFonts w:ascii="Garamond" w:hAnsi="Garamond"/>
          <w:lang w:val="tr-TR"/>
        </w:rPr>
        <w:t>,</w:t>
      </w:r>
      <w:r w:rsidRPr="00D32D1F">
        <w:rPr>
          <w:rFonts w:ascii="Garamond" w:hAnsi="Garamond"/>
          <w:lang w:val="tr-TR"/>
        </w:rPr>
        <w:t xml:space="preserve">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herhangi bir kar kaybı, zarar ve tazminat hakları doğması halinde, </w:t>
      </w:r>
      <w:r w:rsidR="000A05B4">
        <w:rPr>
          <w:rFonts w:ascii="Garamond" w:hAnsi="Garamond"/>
          <w:lang w:val="tr-TR"/>
        </w:rPr>
        <w:t>İKTİSADİ İŞLETME</w:t>
      </w:r>
      <w:r w:rsidRPr="00D32D1F">
        <w:rPr>
          <w:rFonts w:ascii="Garamond" w:hAnsi="Garamond"/>
          <w:lang w:val="tr-TR"/>
        </w:rPr>
        <w:t xml:space="preserve"> başkaca bir ihbar ve ihtara gerek kalmaksızın uğranılan zararı oranında bu teminat mektubunu nakde çevirme hakkına sahiptir.</w:t>
      </w:r>
    </w:p>
    <w:p w14:paraId="69ED33EA" w14:textId="77777777" w:rsidR="00146679" w:rsidRPr="00D32D1F" w:rsidRDefault="00146679" w:rsidP="00146679">
      <w:pPr>
        <w:pStyle w:val="ListParagraph"/>
        <w:spacing w:after="0" w:line="240" w:lineRule="auto"/>
        <w:ind w:left="360"/>
        <w:jc w:val="both"/>
        <w:rPr>
          <w:rFonts w:ascii="Garamond" w:hAnsi="Garamond"/>
          <w:lang w:val="tr-TR"/>
        </w:rPr>
      </w:pPr>
    </w:p>
    <w:p w14:paraId="68AE1881" w14:textId="42D347EF" w:rsidR="00D867F1" w:rsidRPr="0052221E" w:rsidRDefault="00146679" w:rsidP="00FB4792">
      <w:pPr>
        <w:pStyle w:val="ListParagraph"/>
        <w:numPr>
          <w:ilvl w:val="1"/>
          <w:numId w:val="4"/>
        </w:numPr>
        <w:spacing w:after="0" w:line="240" w:lineRule="auto"/>
        <w:ind w:left="360" w:hanging="450"/>
        <w:jc w:val="both"/>
        <w:rPr>
          <w:rFonts w:ascii="Garamond" w:hAnsi="Garamond"/>
          <w:lang w:val="tr-TR"/>
        </w:rPr>
      </w:pPr>
      <w:r w:rsidRPr="0052221E">
        <w:rPr>
          <w:rFonts w:ascii="Garamond" w:hAnsi="Garamond"/>
          <w:lang w:val="tr-TR"/>
        </w:rPr>
        <w:t xml:space="preserve">Sözleşmenin uygulanması sırasında </w:t>
      </w:r>
      <w:proofErr w:type="spellStart"/>
      <w:r w:rsidRPr="0052221E">
        <w:rPr>
          <w:rFonts w:ascii="Garamond" w:hAnsi="Garamond"/>
          <w:lang w:val="tr-TR"/>
        </w:rPr>
        <w:t>İşletmeci’nin</w:t>
      </w:r>
      <w:proofErr w:type="spellEnd"/>
      <w:r w:rsidRPr="0052221E">
        <w:rPr>
          <w:rFonts w:ascii="Garamond" w:hAnsi="Garamond"/>
          <w:lang w:val="tr-TR"/>
        </w:rPr>
        <w:t xml:space="preserve"> Vakıf Yükseköğretim Kurumları İhale Yönetmeliği’nin 37. maddesinde sayılan yasak fiil veya davranışlarda bulunduğunun tespit edilmesi, halinde ise ayrıca ihtara gerek kalmaksızın kesin teminat ve varsa ek kesin teminatlar gelir kaydedilir ve sözleşme feshedilerek hesabı genel hükümlere göre tasfiye edilir.</w:t>
      </w:r>
    </w:p>
    <w:p w14:paraId="5D857404" w14:textId="77777777" w:rsidR="00D867F1" w:rsidRPr="00D32D1F" w:rsidRDefault="00D867F1" w:rsidP="0038049B">
      <w:pPr>
        <w:spacing w:after="0" w:line="240" w:lineRule="auto"/>
        <w:jc w:val="both"/>
        <w:rPr>
          <w:rFonts w:ascii="Garamond" w:hAnsi="Garamond"/>
          <w:lang w:val="tr-TR"/>
        </w:rPr>
      </w:pPr>
    </w:p>
    <w:p w14:paraId="13151408" w14:textId="2DDB2CBF" w:rsidR="00AB361E" w:rsidRPr="00D32D1F" w:rsidRDefault="00AB361E"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SÖZLEŞME SONU YÜKÜMLÜLÜKLER</w:t>
      </w:r>
    </w:p>
    <w:p w14:paraId="4C5056F4" w14:textId="61505C82" w:rsidR="00AB361E" w:rsidRPr="00D32D1F" w:rsidRDefault="00AB361E" w:rsidP="00AB361E">
      <w:pPr>
        <w:spacing w:after="0" w:line="240" w:lineRule="auto"/>
        <w:jc w:val="both"/>
        <w:rPr>
          <w:rFonts w:ascii="Garamond" w:hAnsi="Garamond"/>
          <w:lang w:val="tr-TR"/>
        </w:rPr>
      </w:pPr>
    </w:p>
    <w:p w14:paraId="5EBA6DDA" w14:textId="1D259732" w:rsidR="00AB361E" w:rsidRPr="00D32D1F" w:rsidRDefault="009D6E12" w:rsidP="00A8096F">
      <w:pPr>
        <w:spacing w:after="0" w:line="240" w:lineRule="auto"/>
        <w:ind w:left="450" w:hanging="450"/>
        <w:jc w:val="both"/>
        <w:rPr>
          <w:rFonts w:ascii="Garamond" w:hAnsi="Garamond"/>
          <w:lang w:val="tr-TR"/>
        </w:rPr>
      </w:pPr>
      <w:r w:rsidRPr="00D32D1F">
        <w:rPr>
          <w:rFonts w:ascii="Garamond" w:hAnsi="Garamond"/>
          <w:b/>
          <w:lang w:val="tr-TR"/>
        </w:rPr>
        <w:t>7</w:t>
      </w:r>
      <w:r w:rsidR="00AB361E" w:rsidRPr="00D32D1F">
        <w:rPr>
          <w:rFonts w:ascii="Garamond" w:hAnsi="Garamond"/>
          <w:b/>
          <w:lang w:val="tr-TR"/>
        </w:rPr>
        <w:t>.1</w:t>
      </w:r>
      <w:r w:rsidR="00AB361E" w:rsidRPr="00D32D1F">
        <w:rPr>
          <w:rFonts w:ascii="Garamond" w:hAnsi="Garamond"/>
          <w:lang w:val="tr-TR"/>
        </w:rPr>
        <w:tab/>
        <w:t xml:space="preserve">İşletmeci, işbu sözleşmenin herhangi bir sebeple sona ermesi halinde işletmeleri </w:t>
      </w:r>
      <w:r w:rsidR="000A05B4">
        <w:rPr>
          <w:rFonts w:ascii="Garamond" w:hAnsi="Garamond"/>
          <w:lang w:val="tr-TR"/>
        </w:rPr>
        <w:t>İKTİSADİ İŞLETME</w:t>
      </w:r>
      <w:r w:rsidR="000A05B4" w:rsidRPr="00D32D1F">
        <w:rPr>
          <w:rFonts w:ascii="Garamond" w:hAnsi="Garamond"/>
          <w:lang w:val="tr-TR"/>
        </w:rPr>
        <w:t xml:space="preserve"> </w:t>
      </w:r>
      <w:r w:rsidR="00AB361E" w:rsidRPr="00D32D1F">
        <w:rPr>
          <w:rFonts w:ascii="Garamond" w:hAnsi="Garamond"/>
          <w:lang w:val="tr-TR"/>
        </w:rPr>
        <w:t>'ye aşağıdaki şartlara haiz şekilde teslim edilecektir.</w:t>
      </w:r>
    </w:p>
    <w:p w14:paraId="4846959B" w14:textId="77777777" w:rsidR="00AB361E" w:rsidRPr="00D32D1F" w:rsidRDefault="00AB361E" w:rsidP="00A8096F">
      <w:pPr>
        <w:spacing w:after="0" w:line="240" w:lineRule="auto"/>
        <w:ind w:left="450" w:hanging="450"/>
        <w:jc w:val="both"/>
        <w:rPr>
          <w:rFonts w:ascii="Garamond" w:hAnsi="Garamond"/>
          <w:lang w:val="tr-TR"/>
        </w:rPr>
      </w:pPr>
    </w:p>
    <w:p w14:paraId="31151C9D" w14:textId="4489CDE2" w:rsidR="00AB361E" w:rsidRPr="00D32D1F" w:rsidRDefault="009D6E12" w:rsidP="00A8096F">
      <w:pPr>
        <w:spacing w:after="0" w:line="240" w:lineRule="auto"/>
        <w:ind w:left="450" w:hanging="450"/>
        <w:jc w:val="both"/>
        <w:rPr>
          <w:rFonts w:ascii="Garamond" w:hAnsi="Garamond"/>
          <w:lang w:val="tr-TR"/>
        </w:rPr>
      </w:pPr>
      <w:r w:rsidRPr="00D32D1F">
        <w:rPr>
          <w:rFonts w:ascii="Garamond" w:hAnsi="Garamond"/>
          <w:b/>
          <w:lang w:val="tr-TR"/>
        </w:rPr>
        <w:t>7</w:t>
      </w:r>
      <w:r w:rsidR="00AB361E" w:rsidRPr="00D32D1F">
        <w:rPr>
          <w:rFonts w:ascii="Garamond" w:hAnsi="Garamond"/>
          <w:b/>
          <w:lang w:val="tr-TR"/>
        </w:rPr>
        <w:t>.2</w:t>
      </w:r>
      <w:r w:rsidR="00AB361E" w:rsidRPr="00D32D1F">
        <w:rPr>
          <w:rFonts w:ascii="Garamond" w:hAnsi="Garamond"/>
          <w:lang w:val="tr-TR"/>
        </w:rPr>
        <w:tab/>
        <w:t xml:space="preserve">İşletmeci, işletmeleri mevcut haliyle ve sökülebilir eklentileri sökülüp alınmak sökülemeyen eklentileri ise </w:t>
      </w:r>
      <w:proofErr w:type="spellStart"/>
      <w:r w:rsidR="00AB361E" w:rsidRPr="00D32D1F">
        <w:rPr>
          <w:rFonts w:ascii="Garamond" w:hAnsi="Garamond"/>
          <w:lang w:val="tr-TR"/>
        </w:rPr>
        <w:t>bila</w:t>
      </w:r>
      <w:proofErr w:type="spellEnd"/>
      <w:r w:rsidR="00AB361E" w:rsidRPr="00D32D1F">
        <w:rPr>
          <w:rFonts w:ascii="Garamond" w:hAnsi="Garamond"/>
          <w:lang w:val="tr-TR"/>
        </w:rPr>
        <w:t xml:space="preserve"> bedel kalmak üzere </w:t>
      </w:r>
      <w:r w:rsidR="000A05B4">
        <w:rPr>
          <w:rFonts w:ascii="Garamond" w:hAnsi="Garamond"/>
          <w:lang w:val="tr-TR"/>
        </w:rPr>
        <w:t xml:space="preserve">İKTİSADİ </w:t>
      </w:r>
      <w:proofErr w:type="spellStart"/>
      <w:r w:rsidR="000A05B4">
        <w:rPr>
          <w:rFonts w:ascii="Garamond" w:hAnsi="Garamond"/>
          <w:lang w:val="tr-TR"/>
        </w:rPr>
        <w:t>İŞLETME</w:t>
      </w:r>
      <w:r w:rsidR="00AB361E" w:rsidRPr="00D32D1F">
        <w:rPr>
          <w:rFonts w:ascii="Garamond" w:hAnsi="Garamond"/>
          <w:lang w:val="tr-TR"/>
        </w:rPr>
        <w:t>’ye</w:t>
      </w:r>
      <w:proofErr w:type="spellEnd"/>
      <w:r w:rsidR="00AB361E" w:rsidRPr="00D32D1F">
        <w:rPr>
          <w:rFonts w:ascii="Garamond" w:hAnsi="Garamond"/>
          <w:lang w:val="tr-TR"/>
        </w:rPr>
        <w:t xml:space="preserve"> teslim edecektir. İşletmeci, işletmede çalışan tüm personelin sözleşme süresince maaş, prim vs. alacaklarının ödendiğini </w:t>
      </w:r>
      <w:r w:rsidR="000A05B4">
        <w:rPr>
          <w:rFonts w:ascii="Garamond" w:hAnsi="Garamond"/>
          <w:lang w:val="tr-TR"/>
        </w:rPr>
        <w:t xml:space="preserve">İKTİSADİ </w:t>
      </w:r>
      <w:proofErr w:type="spellStart"/>
      <w:r w:rsidR="000A05B4">
        <w:rPr>
          <w:rFonts w:ascii="Garamond" w:hAnsi="Garamond"/>
          <w:lang w:val="tr-TR"/>
        </w:rPr>
        <w:t>İŞLETME</w:t>
      </w:r>
      <w:r w:rsidR="00AB361E" w:rsidRPr="00D32D1F">
        <w:rPr>
          <w:rFonts w:ascii="Garamond" w:hAnsi="Garamond"/>
          <w:lang w:val="tr-TR"/>
        </w:rPr>
        <w:t>’ye</w:t>
      </w:r>
      <w:proofErr w:type="spellEnd"/>
      <w:r w:rsidR="00AB361E" w:rsidRPr="00D32D1F">
        <w:rPr>
          <w:rFonts w:ascii="Garamond" w:hAnsi="Garamond"/>
          <w:lang w:val="tr-TR"/>
        </w:rPr>
        <w:t xml:space="preserve"> tevsik edecektir. İşletmede </w:t>
      </w:r>
      <w:proofErr w:type="spellStart"/>
      <w:r w:rsidR="00AB361E" w:rsidRPr="00D32D1F">
        <w:rPr>
          <w:rFonts w:ascii="Garamond" w:hAnsi="Garamond"/>
          <w:lang w:val="tr-TR"/>
        </w:rPr>
        <w:t>İşletmeci’ye</w:t>
      </w:r>
      <w:proofErr w:type="spellEnd"/>
      <w:r w:rsidR="00AB361E" w:rsidRPr="00D32D1F">
        <w:rPr>
          <w:rFonts w:ascii="Garamond" w:hAnsi="Garamond"/>
          <w:lang w:val="tr-TR"/>
        </w:rPr>
        <w:t xml:space="preserve"> ait sökülebilir ve taşınabilir eklentiler işletmeye zarar vermeksizin İşletmeci tarafından alınabilir. İşletmeci söküm işlemi sırasında herhangi bir şekilde işletmeye ve/veya çevreye zarar verdiği takdirde, bu zararı tazmin etmekle yükümlüdür.</w:t>
      </w:r>
    </w:p>
    <w:p w14:paraId="73FC85B1" w14:textId="77777777" w:rsidR="00AB361E" w:rsidRPr="00D32D1F" w:rsidRDefault="00AB361E" w:rsidP="00A8096F">
      <w:pPr>
        <w:spacing w:after="0" w:line="240" w:lineRule="auto"/>
        <w:ind w:left="450" w:hanging="450"/>
        <w:jc w:val="both"/>
        <w:rPr>
          <w:rFonts w:ascii="Garamond" w:hAnsi="Garamond"/>
          <w:lang w:val="tr-TR"/>
        </w:rPr>
      </w:pPr>
    </w:p>
    <w:p w14:paraId="4E077E89" w14:textId="108E1AF3" w:rsidR="00DA7E5B" w:rsidRDefault="009D6E12" w:rsidP="00DA7E5B">
      <w:pPr>
        <w:spacing w:after="0" w:line="240" w:lineRule="auto"/>
        <w:ind w:left="450" w:hanging="450"/>
        <w:jc w:val="both"/>
        <w:rPr>
          <w:rFonts w:ascii="Garamond" w:hAnsi="Garamond"/>
          <w:lang w:val="tr-TR"/>
        </w:rPr>
      </w:pPr>
      <w:r w:rsidRPr="00D32D1F">
        <w:rPr>
          <w:rFonts w:ascii="Garamond" w:hAnsi="Garamond"/>
          <w:b/>
          <w:lang w:val="tr-TR"/>
        </w:rPr>
        <w:t>7</w:t>
      </w:r>
      <w:r w:rsidR="00AB361E" w:rsidRPr="00D32D1F">
        <w:rPr>
          <w:rFonts w:ascii="Garamond" w:hAnsi="Garamond"/>
          <w:b/>
          <w:lang w:val="tr-TR"/>
        </w:rPr>
        <w:t>.3</w:t>
      </w:r>
      <w:r w:rsidR="00AB361E" w:rsidRPr="00D32D1F">
        <w:rPr>
          <w:rFonts w:ascii="Garamond" w:hAnsi="Garamond"/>
          <w:lang w:val="tr-TR"/>
        </w:rPr>
        <w:tab/>
        <w:t xml:space="preserve">İşletmeci, Sözleşme başında yapmış olduğu hiçbir yatırımla ilgili rücu hakkına sahip değildir. İşletmeci, işbu sözleşme sonunda kendine ait ekipmanları ana gayrimenkule zarar vermeden </w:t>
      </w:r>
      <w:proofErr w:type="spellStart"/>
      <w:r w:rsidR="00AB361E" w:rsidRPr="00D32D1F">
        <w:rPr>
          <w:rFonts w:ascii="Garamond" w:hAnsi="Garamond"/>
          <w:lang w:val="tr-TR"/>
        </w:rPr>
        <w:t>demonte</w:t>
      </w:r>
      <w:proofErr w:type="spellEnd"/>
      <w:r w:rsidR="00AB361E" w:rsidRPr="00D32D1F">
        <w:rPr>
          <w:rFonts w:ascii="Garamond" w:hAnsi="Garamond"/>
          <w:lang w:val="tr-TR"/>
        </w:rPr>
        <w:t xml:space="preserve"> ederek geri almakla yükümlüdür. Alamadığı mütemmim cüz haline gelmiş ekipman ve demirbaş için </w:t>
      </w:r>
      <w:r w:rsidR="000A05B4">
        <w:rPr>
          <w:rFonts w:ascii="Garamond" w:hAnsi="Garamond"/>
          <w:lang w:val="tr-TR"/>
        </w:rPr>
        <w:t xml:space="preserve">İKTİSADİ </w:t>
      </w:r>
      <w:proofErr w:type="spellStart"/>
      <w:r w:rsidR="000A05B4">
        <w:rPr>
          <w:rFonts w:ascii="Garamond" w:hAnsi="Garamond"/>
          <w:lang w:val="tr-TR"/>
        </w:rPr>
        <w:t>İŞLETME</w:t>
      </w:r>
      <w:r w:rsidR="00AB361E" w:rsidRPr="00D32D1F">
        <w:rPr>
          <w:rFonts w:ascii="Garamond" w:hAnsi="Garamond"/>
          <w:lang w:val="tr-TR"/>
        </w:rPr>
        <w:t>’den</w:t>
      </w:r>
      <w:proofErr w:type="spellEnd"/>
      <w:r w:rsidR="00AB361E" w:rsidRPr="00D32D1F">
        <w:rPr>
          <w:rFonts w:ascii="Garamond" w:hAnsi="Garamond"/>
          <w:lang w:val="tr-TR"/>
        </w:rPr>
        <w:t xml:space="preserve"> herhangi bir bedel talebinde bulunamaz. </w:t>
      </w:r>
    </w:p>
    <w:p w14:paraId="358E5EBE" w14:textId="77777777" w:rsidR="0008655C" w:rsidRDefault="0008655C" w:rsidP="0008655C">
      <w:pPr>
        <w:spacing w:after="0" w:line="240" w:lineRule="auto"/>
        <w:jc w:val="both"/>
        <w:rPr>
          <w:rFonts w:ascii="Garamond" w:hAnsi="Garamond"/>
          <w:lang w:val="tr-TR"/>
        </w:rPr>
      </w:pPr>
    </w:p>
    <w:p w14:paraId="48DFF34D" w14:textId="28E3B4C9" w:rsidR="0008655C" w:rsidRDefault="0008655C" w:rsidP="0008655C">
      <w:pPr>
        <w:spacing w:after="0" w:line="240" w:lineRule="auto"/>
        <w:ind w:left="450" w:hanging="540"/>
        <w:jc w:val="both"/>
        <w:rPr>
          <w:rFonts w:ascii="Garamond" w:hAnsi="Garamond"/>
          <w:lang w:val="tr-TR"/>
        </w:rPr>
      </w:pPr>
      <w:proofErr w:type="gramStart"/>
      <w:r w:rsidRPr="0008655C">
        <w:rPr>
          <w:rFonts w:ascii="Garamond" w:hAnsi="Garamond"/>
          <w:b/>
          <w:lang w:val="tr-TR"/>
        </w:rPr>
        <w:t>7.4.</w:t>
      </w:r>
      <w:r w:rsidRPr="0008655C">
        <w:rPr>
          <w:rFonts w:ascii="Garamond" w:hAnsi="Garamond"/>
          <w:lang w:val="tr-TR"/>
        </w:rPr>
        <w:t xml:space="preserve"> </w:t>
      </w:r>
      <w:r>
        <w:rPr>
          <w:rFonts w:ascii="Garamond" w:hAnsi="Garamond"/>
          <w:lang w:val="tr-TR"/>
        </w:rPr>
        <w:t xml:space="preserve"> </w:t>
      </w:r>
      <w:r w:rsidRPr="0008655C">
        <w:rPr>
          <w:rFonts w:ascii="Garamond" w:hAnsi="Garamond"/>
          <w:lang w:val="tr-TR"/>
        </w:rPr>
        <w:t>Taraflar</w:t>
      </w:r>
      <w:proofErr w:type="gramEnd"/>
      <w:r w:rsidRPr="0008655C">
        <w:rPr>
          <w:rFonts w:ascii="Garamond" w:hAnsi="Garamond"/>
          <w:lang w:val="tr-TR"/>
        </w:rPr>
        <w:t xml:space="preserve"> arasındaki sözleşmenin herhangi bir nedenle sona ermesine rağmen </w:t>
      </w:r>
      <w:proofErr w:type="spellStart"/>
      <w:r w:rsidRPr="0008655C">
        <w:rPr>
          <w:rFonts w:ascii="Garamond" w:hAnsi="Garamond"/>
          <w:lang w:val="tr-TR"/>
        </w:rPr>
        <w:t>İşletmeci</w:t>
      </w:r>
      <w:r w:rsidR="00DA7E5B">
        <w:rPr>
          <w:rFonts w:ascii="Garamond" w:hAnsi="Garamond"/>
          <w:lang w:val="tr-TR"/>
        </w:rPr>
        <w:t>’</w:t>
      </w:r>
      <w:r w:rsidRPr="0008655C">
        <w:rPr>
          <w:rFonts w:ascii="Garamond" w:hAnsi="Garamond"/>
          <w:lang w:val="tr-TR"/>
        </w:rPr>
        <w:t>nin</w:t>
      </w:r>
      <w:proofErr w:type="spellEnd"/>
      <w:r w:rsidRPr="0008655C">
        <w:rPr>
          <w:rFonts w:ascii="Garamond" w:hAnsi="Garamond"/>
          <w:lang w:val="tr-TR"/>
        </w:rPr>
        <w:t xml:space="preserve"> işbu sözleşmenin </w:t>
      </w:r>
      <w:r>
        <w:rPr>
          <w:rFonts w:ascii="Garamond" w:hAnsi="Garamond"/>
          <w:lang w:val="tr-TR"/>
        </w:rPr>
        <w:t xml:space="preserve">7.1, 7.2 </w:t>
      </w:r>
      <w:r w:rsidRPr="0008655C">
        <w:rPr>
          <w:rFonts w:ascii="Garamond" w:hAnsi="Garamond"/>
          <w:lang w:val="tr-TR"/>
        </w:rPr>
        <w:t xml:space="preserve"> ve </w:t>
      </w:r>
      <w:r>
        <w:rPr>
          <w:rFonts w:ascii="Garamond" w:hAnsi="Garamond"/>
          <w:lang w:val="tr-TR"/>
        </w:rPr>
        <w:t>7</w:t>
      </w:r>
      <w:r w:rsidRPr="0008655C">
        <w:rPr>
          <w:rFonts w:ascii="Garamond" w:hAnsi="Garamond"/>
          <w:lang w:val="tr-TR"/>
        </w:rPr>
        <w:t>.3. maddelerine uygun şekilde boşal</w:t>
      </w:r>
      <w:r w:rsidR="00DA7E5B">
        <w:rPr>
          <w:rFonts w:ascii="Garamond" w:hAnsi="Garamond"/>
          <w:lang w:val="tr-TR"/>
        </w:rPr>
        <w:t>t</w:t>
      </w:r>
      <w:r w:rsidRPr="0008655C">
        <w:rPr>
          <w:rFonts w:ascii="Garamond" w:hAnsi="Garamond"/>
          <w:lang w:val="tr-TR"/>
        </w:rPr>
        <w:t xml:space="preserve">arak </w:t>
      </w:r>
      <w:r w:rsidR="00DA7E5B">
        <w:rPr>
          <w:rFonts w:ascii="Garamond" w:hAnsi="Garamond"/>
          <w:lang w:val="tr-TR"/>
        </w:rPr>
        <w:t xml:space="preserve">İKTİSADİ </w:t>
      </w:r>
      <w:proofErr w:type="spellStart"/>
      <w:r w:rsidR="00DA7E5B">
        <w:rPr>
          <w:rFonts w:ascii="Garamond" w:hAnsi="Garamond"/>
          <w:lang w:val="tr-TR"/>
        </w:rPr>
        <w:t>İŞLETME’ye</w:t>
      </w:r>
      <w:proofErr w:type="spellEnd"/>
      <w:r w:rsidRPr="0008655C">
        <w:rPr>
          <w:rFonts w:ascii="Garamond" w:hAnsi="Garamond"/>
          <w:lang w:val="tr-TR"/>
        </w:rPr>
        <w:t xml:space="preserve"> teslim etmemesi halinde;  </w:t>
      </w:r>
      <w:r w:rsidR="00DA7E5B">
        <w:rPr>
          <w:rFonts w:ascii="Garamond" w:hAnsi="Garamond"/>
          <w:lang w:val="tr-TR"/>
        </w:rPr>
        <w:t>İKTİSADİ İŞLETME</w:t>
      </w:r>
      <w:r w:rsidR="00DA7E5B" w:rsidRPr="0008655C">
        <w:rPr>
          <w:rFonts w:ascii="Garamond" w:hAnsi="Garamond"/>
          <w:lang w:val="tr-TR"/>
        </w:rPr>
        <w:t xml:space="preserve"> </w:t>
      </w:r>
      <w:proofErr w:type="spellStart"/>
      <w:r w:rsidRPr="0008655C">
        <w:rPr>
          <w:rFonts w:ascii="Garamond" w:hAnsi="Garamond"/>
          <w:lang w:val="tr-TR"/>
        </w:rPr>
        <w:t>İşletmeci</w:t>
      </w:r>
      <w:r w:rsidR="00DA7E5B">
        <w:rPr>
          <w:rFonts w:ascii="Garamond" w:hAnsi="Garamond"/>
          <w:lang w:val="tr-TR"/>
        </w:rPr>
        <w:t>’</w:t>
      </w:r>
      <w:r w:rsidRPr="0008655C">
        <w:rPr>
          <w:rFonts w:ascii="Garamond" w:hAnsi="Garamond"/>
          <w:lang w:val="tr-TR"/>
        </w:rPr>
        <w:t>ye</w:t>
      </w:r>
      <w:proofErr w:type="spellEnd"/>
      <w:r w:rsidRPr="0008655C">
        <w:rPr>
          <w:rFonts w:ascii="Garamond" w:hAnsi="Garamond"/>
          <w:lang w:val="tr-TR"/>
        </w:rPr>
        <w:t xml:space="preserve"> taşınmazı boşaltarak sözleşmeye uygun iade etmesi için </w:t>
      </w:r>
      <w:r w:rsidR="00DA7E5B">
        <w:rPr>
          <w:rFonts w:ascii="Garamond" w:hAnsi="Garamond"/>
          <w:lang w:val="tr-TR"/>
        </w:rPr>
        <w:t>2</w:t>
      </w:r>
      <w:r w:rsidRPr="0008655C">
        <w:rPr>
          <w:rFonts w:ascii="Garamond" w:hAnsi="Garamond"/>
          <w:lang w:val="tr-TR"/>
        </w:rPr>
        <w:t xml:space="preserve"> (</w:t>
      </w:r>
      <w:r w:rsidR="00DA7E5B">
        <w:rPr>
          <w:rFonts w:ascii="Garamond" w:hAnsi="Garamond"/>
          <w:lang w:val="tr-TR"/>
        </w:rPr>
        <w:t>iki</w:t>
      </w:r>
      <w:r w:rsidRPr="0008655C">
        <w:rPr>
          <w:rFonts w:ascii="Garamond" w:hAnsi="Garamond"/>
          <w:lang w:val="tr-TR"/>
        </w:rPr>
        <w:t xml:space="preserve">) </w:t>
      </w:r>
      <w:r w:rsidR="00DA7E5B">
        <w:rPr>
          <w:rFonts w:ascii="Garamond" w:hAnsi="Garamond"/>
          <w:lang w:val="tr-TR"/>
        </w:rPr>
        <w:t>hafta</w:t>
      </w:r>
      <w:r w:rsidRPr="0008655C">
        <w:rPr>
          <w:rFonts w:ascii="Garamond" w:hAnsi="Garamond"/>
          <w:lang w:val="tr-TR"/>
        </w:rPr>
        <w:t xml:space="preserve"> süre verir. </w:t>
      </w:r>
      <w:proofErr w:type="spellStart"/>
      <w:r w:rsidRPr="0008655C">
        <w:rPr>
          <w:rFonts w:ascii="Garamond" w:hAnsi="Garamond"/>
          <w:lang w:val="tr-TR"/>
        </w:rPr>
        <w:t>İşletmeci</w:t>
      </w:r>
      <w:r w:rsidR="00DA7E5B">
        <w:rPr>
          <w:rFonts w:ascii="Garamond" w:hAnsi="Garamond"/>
          <w:lang w:val="tr-TR"/>
        </w:rPr>
        <w:t>’</w:t>
      </w:r>
      <w:r w:rsidRPr="0008655C">
        <w:rPr>
          <w:rFonts w:ascii="Garamond" w:hAnsi="Garamond"/>
          <w:lang w:val="tr-TR"/>
        </w:rPr>
        <w:t>nin</w:t>
      </w:r>
      <w:proofErr w:type="spellEnd"/>
      <w:r w:rsidRPr="0008655C">
        <w:rPr>
          <w:rFonts w:ascii="Garamond" w:hAnsi="Garamond"/>
          <w:lang w:val="tr-TR"/>
        </w:rPr>
        <w:t xml:space="preserve"> kendisine tanınan süre içerisinde ilgili alanları teslim etmemesi halinde </w:t>
      </w:r>
      <w:r w:rsidR="00DA7E5B">
        <w:rPr>
          <w:rFonts w:ascii="Garamond" w:hAnsi="Garamond"/>
          <w:lang w:val="tr-TR"/>
        </w:rPr>
        <w:t>İKTİSADİ İŞLETME</w:t>
      </w:r>
      <w:r w:rsidRPr="0008655C">
        <w:rPr>
          <w:rFonts w:ascii="Garamond" w:hAnsi="Garamond"/>
          <w:lang w:val="tr-TR"/>
        </w:rPr>
        <w:t xml:space="preserve">, sözleşmeye konu alan içerisindeki </w:t>
      </w:r>
      <w:proofErr w:type="spellStart"/>
      <w:r w:rsidRPr="0008655C">
        <w:rPr>
          <w:rFonts w:ascii="Garamond" w:hAnsi="Garamond"/>
          <w:lang w:val="tr-TR"/>
        </w:rPr>
        <w:t>İşletmeci</w:t>
      </w:r>
      <w:r w:rsidR="00DA7E5B">
        <w:rPr>
          <w:rFonts w:ascii="Garamond" w:hAnsi="Garamond"/>
          <w:lang w:val="tr-TR"/>
        </w:rPr>
        <w:t>’</w:t>
      </w:r>
      <w:r w:rsidRPr="0008655C">
        <w:rPr>
          <w:rFonts w:ascii="Garamond" w:hAnsi="Garamond"/>
          <w:lang w:val="tr-TR"/>
        </w:rPr>
        <w:t>ye</w:t>
      </w:r>
      <w:proofErr w:type="spellEnd"/>
      <w:r w:rsidRPr="0008655C">
        <w:rPr>
          <w:rFonts w:ascii="Garamond" w:hAnsi="Garamond"/>
          <w:lang w:val="tr-TR"/>
        </w:rPr>
        <w:t xml:space="preserve"> ait emtiaları bilirkişi marifetiyle ve/veya 3 kişiden oluşan bir heyet aracılığı ile tutanak altına alıp alanları boşaltma ve </w:t>
      </w:r>
      <w:proofErr w:type="spellStart"/>
      <w:r w:rsidRPr="0008655C">
        <w:rPr>
          <w:rFonts w:ascii="Garamond" w:hAnsi="Garamond"/>
          <w:lang w:val="tr-TR"/>
        </w:rPr>
        <w:t>İşletmeci</w:t>
      </w:r>
      <w:r w:rsidR="00DA7E5B">
        <w:rPr>
          <w:rFonts w:ascii="Garamond" w:hAnsi="Garamond"/>
          <w:lang w:val="tr-TR"/>
        </w:rPr>
        <w:t>’</w:t>
      </w:r>
      <w:r w:rsidRPr="0008655C">
        <w:rPr>
          <w:rFonts w:ascii="Garamond" w:hAnsi="Garamond"/>
          <w:lang w:val="tr-TR"/>
        </w:rPr>
        <w:t>ye</w:t>
      </w:r>
      <w:proofErr w:type="spellEnd"/>
      <w:r w:rsidRPr="0008655C">
        <w:rPr>
          <w:rFonts w:ascii="Garamond" w:hAnsi="Garamond"/>
          <w:lang w:val="tr-TR"/>
        </w:rPr>
        <w:t xml:space="preserve"> ait emtiaları depoya kaldırma hak ve yetkisine sahiptir. </w:t>
      </w:r>
    </w:p>
    <w:p w14:paraId="2E87C72E" w14:textId="77777777" w:rsidR="0008655C" w:rsidRPr="0008655C" w:rsidRDefault="0008655C" w:rsidP="0008655C">
      <w:pPr>
        <w:spacing w:after="0" w:line="240" w:lineRule="auto"/>
        <w:ind w:left="450" w:hanging="540"/>
        <w:jc w:val="both"/>
        <w:rPr>
          <w:rFonts w:ascii="Garamond" w:hAnsi="Garamond"/>
          <w:lang w:val="tr-TR"/>
        </w:rPr>
      </w:pPr>
    </w:p>
    <w:p w14:paraId="631E75E4" w14:textId="4C58DD9C" w:rsidR="0008655C" w:rsidRDefault="0008655C" w:rsidP="0008655C">
      <w:pPr>
        <w:spacing w:after="0" w:line="240" w:lineRule="auto"/>
        <w:ind w:left="450" w:hanging="540"/>
        <w:jc w:val="both"/>
        <w:rPr>
          <w:rFonts w:ascii="Garamond" w:hAnsi="Garamond"/>
          <w:b/>
          <w:lang w:val="tr-TR"/>
        </w:rPr>
      </w:pPr>
      <w:proofErr w:type="gramStart"/>
      <w:r w:rsidRPr="0008655C">
        <w:rPr>
          <w:rFonts w:ascii="Garamond" w:hAnsi="Garamond"/>
          <w:b/>
          <w:lang w:val="tr-TR"/>
        </w:rPr>
        <w:t>7.5.</w:t>
      </w:r>
      <w:r w:rsidRPr="0008655C">
        <w:rPr>
          <w:rFonts w:ascii="Garamond" w:hAnsi="Garamond"/>
          <w:lang w:val="tr-TR"/>
        </w:rPr>
        <w:t xml:space="preserve"> </w:t>
      </w:r>
      <w:r>
        <w:rPr>
          <w:rFonts w:ascii="Garamond" w:hAnsi="Garamond"/>
          <w:lang w:val="tr-TR"/>
        </w:rPr>
        <w:t xml:space="preserve"> </w:t>
      </w:r>
      <w:r w:rsidRPr="0008655C">
        <w:rPr>
          <w:rFonts w:ascii="Garamond" w:hAnsi="Garamond"/>
          <w:lang w:val="tr-TR"/>
        </w:rPr>
        <w:t>İşletmeci</w:t>
      </w:r>
      <w:proofErr w:type="gramEnd"/>
      <w:r w:rsidRPr="0008655C">
        <w:rPr>
          <w:rFonts w:ascii="Garamond" w:hAnsi="Garamond"/>
          <w:lang w:val="tr-TR"/>
        </w:rPr>
        <w:t xml:space="preserve">, sözleşmenin </w:t>
      </w:r>
      <w:r w:rsidR="00DA7E5B">
        <w:rPr>
          <w:rFonts w:ascii="Garamond" w:hAnsi="Garamond"/>
          <w:lang w:val="tr-TR"/>
        </w:rPr>
        <w:t>7</w:t>
      </w:r>
      <w:r w:rsidRPr="0008655C">
        <w:rPr>
          <w:rFonts w:ascii="Garamond" w:hAnsi="Garamond"/>
          <w:lang w:val="tr-TR"/>
        </w:rPr>
        <w:t>.4. maddesi uyarınca alanları</w:t>
      </w:r>
      <w:r w:rsidR="00DA7E5B">
        <w:rPr>
          <w:rFonts w:ascii="Garamond" w:hAnsi="Garamond"/>
          <w:lang w:val="tr-TR"/>
        </w:rPr>
        <w:t>n</w:t>
      </w:r>
      <w:r w:rsidRPr="0008655C">
        <w:rPr>
          <w:rFonts w:ascii="Garamond" w:hAnsi="Garamond"/>
          <w:lang w:val="tr-TR"/>
        </w:rPr>
        <w:t xml:space="preserve"> boşaltılması halinde kendisine ait </w:t>
      </w:r>
      <w:proofErr w:type="spellStart"/>
      <w:r w:rsidRPr="0008655C">
        <w:rPr>
          <w:rFonts w:ascii="Garamond" w:hAnsi="Garamond"/>
          <w:lang w:val="tr-TR"/>
        </w:rPr>
        <w:t>emtiaların</w:t>
      </w:r>
      <w:proofErr w:type="spellEnd"/>
      <w:r w:rsidRPr="0008655C">
        <w:rPr>
          <w:rFonts w:ascii="Garamond" w:hAnsi="Garamond"/>
          <w:lang w:val="tr-TR"/>
        </w:rPr>
        <w:t xml:space="preserve"> depo edilmesine yönelik tüm masrafları ayrıca </w:t>
      </w:r>
      <w:r w:rsidR="00DA7E5B">
        <w:rPr>
          <w:rFonts w:ascii="Garamond" w:hAnsi="Garamond"/>
          <w:lang w:val="tr-TR"/>
        </w:rPr>
        <w:t xml:space="preserve">İKTİSADİ </w:t>
      </w:r>
      <w:proofErr w:type="spellStart"/>
      <w:r w:rsidR="00DA7E5B">
        <w:rPr>
          <w:rFonts w:ascii="Garamond" w:hAnsi="Garamond"/>
          <w:lang w:val="tr-TR"/>
        </w:rPr>
        <w:t>İŞLETME’ye</w:t>
      </w:r>
      <w:proofErr w:type="spellEnd"/>
      <w:r w:rsidR="00DA7E5B">
        <w:rPr>
          <w:rFonts w:ascii="Garamond" w:hAnsi="Garamond"/>
          <w:lang w:val="tr-TR"/>
        </w:rPr>
        <w:t xml:space="preserve"> </w:t>
      </w:r>
      <w:r w:rsidRPr="0008655C">
        <w:rPr>
          <w:rFonts w:ascii="Garamond" w:hAnsi="Garamond"/>
          <w:lang w:val="tr-TR"/>
        </w:rPr>
        <w:t xml:space="preserve">ödeyeceği gibi boşaltma ve muhafaza sırasında </w:t>
      </w:r>
      <w:proofErr w:type="spellStart"/>
      <w:r w:rsidRPr="0008655C">
        <w:rPr>
          <w:rFonts w:ascii="Garamond" w:hAnsi="Garamond"/>
          <w:lang w:val="tr-TR"/>
        </w:rPr>
        <w:t>emtialarda</w:t>
      </w:r>
      <w:proofErr w:type="spellEnd"/>
      <w:r w:rsidRPr="0008655C">
        <w:rPr>
          <w:rFonts w:ascii="Garamond" w:hAnsi="Garamond"/>
          <w:lang w:val="tr-TR"/>
        </w:rPr>
        <w:t xml:space="preserve"> meydana gelebilecek zararlara ilişkin </w:t>
      </w:r>
      <w:r w:rsidR="00DA7E5B">
        <w:rPr>
          <w:rFonts w:ascii="Garamond" w:hAnsi="Garamond"/>
          <w:lang w:val="tr-TR"/>
        </w:rPr>
        <w:t xml:space="preserve">İKTİSADİ </w:t>
      </w:r>
      <w:proofErr w:type="spellStart"/>
      <w:r w:rsidR="00DA7E5B">
        <w:rPr>
          <w:rFonts w:ascii="Garamond" w:hAnsi="Garamond"/>
          <w:lang w:val="tr-TR"/>
        </w:rPr>
        <w:t>İŞLETME’</w:t>
      </w:r>
      <w:r w:rsidRPr="0008655C">
        <w:rPr>
          <w:rFonts w:ascii="Garamond" w:hAnsi="Garamond"/>
          <w:lang w:val="tr-TR"/>
        </w:rPr>
        <w:t>den</w:t>
      </w:r>
      <w:proofErr w:type="spellEnd"/>
      <w:r w:rsidRPr="0008655C">
        <w:rPr>
          <w:rFonts w:ascii="Garamond" w:hAnsi="Garamond"/>
          <w:lang w:val="tr-TR"/>
        </w:rPr>
        <w:t xml:space="preserve"> herhangi bir nam ya da ad altında hiçbir talepte bulunmayacaktır.</w:t>
      </w:r>
      <w:r w:rsidRPr="0008655C">
        <w:rPr>
          <w:rFonts w:ascii="Garamond" w:hAnsi="Garamond"/>
          <w:b/>
          <w:lang w:val="tr-TR"/>
        </w:rPr>
        <w:t xml:space="preserve">  </w:t>
      </w:r>
    </w:p>
    <w:p w14:paraId="1D87093A" w14:textId="77777777" w:rsidR="0008655C" w:rsidRPr="0008655C" w:rsidRDefault="0008655C" w:rsidP="0008655C">
      <w:pPr>
        <w:spacing w:after="0" w:line="240" w:lineRule="auto"/>
        <w:ind w:left="450" w:hanging="540"/>
        <w:jc w:val="both"/>
        <w:rPr>
          <w:rFonts w:ascii="Garamond" w:hAnsi="Garamond"/>
          <w:b/>
          <w:lang w:val="tr-TR"/>
        </w:rPr>
      </w:pPr>
    </w:p>
    <w:p w14:paraId="27723529" w14:textId="6475D2DF" w:rsidR="0008655C" w:rsidRPr="0008655C" w:rsidRDefault="0008655C" w:rsidP="0008655C">
      <w:pPr>
        <w:spacing w:after="0" w:line="240" w:lineRule="auto"/>
        <w:ind w:left="450" w:hanging="540"/>
        <w:jc w:val="both"/>
        <w:rPr>
          <w:rFonts w:ascii="Garamond" w:hAnsi="Garamond"/>
          <w:lang w:val="tr-TR"/>
        </w:rPr>
      </w:pPr>
      <w:proofErr w:type="gramStart"/>
      <w:r w:rsidRPr="0008655C">
        <w:rPr>
          <w:rFonts w:ascii="Garamond" w:hAnsi="Garamond"/>
          <w:b/>
          <w:lang w:val="tr-TR"/>
        </w:rPr>
        <w:t>7.6</w:t>
      </w:r>
      <w:r w:rsidRPr="0008655C">
        <w:rPr>
          <w:rFonts w:ascii="Garamond" w:hAnsi="Garamond"/>
          <w:lang w:val="tr-TR"/>
        </w:rPr>
        <w:t xml:space="preserve">. </w:t>
      </w:r>
      <w:r>
        <w:rPr>
          <w:rFonts w:ascii="Garamond" w:hAnsi="Garamond"/>
          <w:lang w:val="tr-TR"/>
        </w:rPr>
        <w:t xml:space="preserve"> </w:t>
      </w:r>
      <w:r w:rsidRPr="0008655C">
        <w:rPr>
          <w:rFonts w:ascii="Garamond" w:hAnsi="Garamond"/>
          <w:lang w:val="tr-TR"/>
        </w:rPr>
        <w:t>İşbu</w:t>
      </w:r>
      <w:proofErr w:type="gramEnd"/>
      <w:r w:rsidRPr="0008655C">
        <w:rPr>
          <w:rFonts w:ascii="Garamond" w:hAnsi="Garamond"/>
          <w:lang w:val="tr-TR"/>
        </w:rPr>
        <w:t xml:space="preserve"> sözleşmenin, herhangi bir nedenle sona ermesi halinde sözleşmenin </w:t>
      </w:r>
      <w:r w:rsidR="00DA7E5B">
        <w:rPr>
          <w:rFonts w:ascii="Garamond" w:hAnsi="Garamond"/>
          <w:lang w:val="tr-TR"/>
        </w:rPr>
        <w:t>7</w:t>
      </w:r>
      <w:r w:rsidRPr="0008655C">
        <w:rPr>
          <w:rFonts w:ascii="Garamond" w:hAnsi="Garamond"/>
          <w:lang w:val="tr-TR"/>
        </w:rPr>
        <w:t xml:space="preserve">.4 ve </w:t>
      </w:r>
      <w:r w:rsidR="00DA7E5B">
        <w:rPr>
          <w:rFonts w:ascii="Garamond" w:hAnsi="Garamond"/>
          <w:lang w:val="tr-TR"/>
        </w:rPr>
        <w:t>7</w:t>
      </w:r>
      <w:r w:rsidRPr="0008655C">
        <w:rPr>
          <w:rFonts w:ascii="Garamond" w:hAnsi="Garamond"/>
          <w:lang w:val="tr-TR"/>
        </w:rPr>
        <w:t xml:space="preserve">.5. maddesindeki hükümlere halel gelmemek  kaydıyla, İşletmeci,  İktisadi İşletmeye ait mülkün usulsüz işgali süresindeki her gün için, </w:t>
      </w:r>
      <w:r w:rsidR="00DA7E5B">
        <w:rPr>
          <w:rFonts w:ascii="Garamond" w:hAnsi="Garamond"/>
          <w:lang w:val="tr-TR"/>
        </w:rPr>
        <w:t>en son ödenen Ciro İşletme B</w:t>
      </w:r>
      <w:r w:rsidRPr="0008655C">
        <w:rPr>
          <w:rFonts w:ascii="Garamond" w:hAnsi="Garamond"/>
          <w:lang w:val="tr-TR"/>
        </w:rPr>
        <w:t>edelinin otuzda birinin 3 (dört) katını, işletme bedelinden ayrı, ifaya ek, işgal tazminatı olarak ödeyecektir.</w:t>
      </w:r>
    </w:p>
    <w:p w14:paraId="10813BCD" w14:textId="77777777" w:rsidR="0008655C" w:rsidRPr="00D32D1F" w:rsidRDefault="0008655C" w:rsidP="00A8096F">
      <w:pPr>
        <w:spacing w:after="0" w:line="240" w:lineRule="auto"/>
        <w:ind w:left="450" w:hanging="450"/>
        <w:jc w:val="both"/>
        <w:rPr>
          <w:rFonts w:ascii="Garamond" w:hAnsi="Garamond"/>
          <w:lang w:val="tr-TR"/>
        </w:rPr>
      </w:pPr>
    </w:p>
    <w:p w14:paraId="3489FB89" w14:textId="2C83855F" w:rsidR="009D6E12" w:rsidRPr="00D32D1F" w:rsidRDefault="009D6E12" w:rsidP="00A8096F">
      <w:pPr>
        <w:spacing w:after="0" w:line="240" w:lineRule="auto"/>
        <w:ind w:left="450" w:hanging="450"/>
        <w:jc w:val="both"/>
        <w:rPr>
          <w:rFonts w:ascii="Garamond" w:hAnsi="Garamond"/>
          <w:lang w:val="tr-TR"/>
        </w:rPr>
      </w:pPr>
    </w:p>
    <w:p w14:paraId="4CA055BE" w14:textId="106B17AD" w:rsidR="009D6E12" w:rsidRPr="00D32D1F" w:rsidRDefault="009D6E12" w:rsidP="00A8096F">
      <w:pPr>
        <w:spacing w:after="0" w:line="240" w:lineRule="auto"/>
        <w:ind w:left="450" w:hanging="450"/>
        <w:jc w:val="both"/>
        <w:rPr>
          <w:rFonts w:ascii="Garamond" w:hAnsi="Garamond"/>
          <w:lang w:val="tr-TR"/>
        </w:rPr>
      </w:pPr>
      <w:r w:rsidRPr="00DA7E5B">
        <w:rPr>
          <w:rFonts w:ascii="Garamond" w:hAnsi="Garamond"/>
          <w:b/>
          <w:lang w:val="tr-TR"/>
        </w:rPr>
        <w:t>7.</w:t>
      </w:r>
      <w:r w:rsidR="00DA7E5B" w:rsidRPr="00DA7E5B">
        <w:rPr>
          <w:rFonts w:ascii="Garamond" w:hAnsi="Garamond"/>
          <w:b/>
          <w:lang w:val="tr-TR"/>
        </w:rPr>
        <w:t>7.</w:t>
      </w:r>
      <w:r w:rsidRPr="00D32D1F">
        <w:rPr>
          <w:rFonts w:ascii="Garamond" w:hAnsi="Garamond"/>
          <w:lang w:val="tr-TR"/>
        </w:rPr>
        <w:tab/>
        <w:t xml:space="preserve">İşletmeci, İşbu Sözleşme eki olarak düzenlenen işletmeye konu taralı net m2 kapalı ve net m2 açık alanı gösterir krokiyi işbu Sözleşme’nin imzalanması anında tebliğ aldığını kabul ve beyan eder.  </w:t>
      </w:r>
    </w:p>
    <w:p w14:paraId="288A52FF" w14:textId="77777777" w:rsidR="00FA57C8" w:rsidRPr="00D32D1F" w:rsidRDefault="00FA57C8" w:rsidP="0038049B">
      <w:pPr>
        <w:spacing w:after="0" w:line="240" w:lineRule="auto"/>
        <w:jc w:val="both"/>
        <w:rPr>
          <w:rFonts w:ascii="Garamond" w:hAnsi="Garamond"/>
          <w:lang w:val="tr-TR"/>
        </w:rPr>
      </w:pPr>
    </w:p>
    <w:p w14:paraId="61E987CA" w14:textId="5B74DDCF" w:rsidR="00BC5D43" w:rsidRPr="00D32D1F" w:rsidRDefault="00BC5D43"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MÜCBİR SEBEP</w:t>
      </w:r>
      <w:r w:rsidR="00105B14" w:rsidRPr="00D32D1F">
        <w:rPr>
          <w:rFonts w:ascii="Garamond" w:hAnsi="Garamond"/>
          <w:b/>
          <w:color w:val="FF0000"/>
          <w:lang w:val="tr-TR"/>
        </w:rPr>
        <w:t xml:space="preserve"> </w:t>
      </w:r>
    </w:p>
    <w:p w14:paraId="14226488" w14:textId="0A4D233C" w:rsidR="00BC5D43" w:rsidRPr="00D32D1F" w:rsidRDefault="00BC5D43" w:rsidP="0038049B">
      <w:pPr>
        <w:spacing w:after="0" w:line="240" w:lineRule="auto"/>
        <w:jc w:val="both"/>
        <w:rPr>
          <w:rFonts w:ascii="Garamond" w:hAnsi="Garamond"/>
          <w:lang w:val="tr-TR"/>
        </w:rPr>
      </w:pPr>
    </w:p>
    <w:p w14:paraId="5A6ED720" w14:textId="4C751294" w:rsidR="00BC5D43" w:rsidRPr="00D32D1F" w:rsidRDefault="00A8096F" w:rsidP="00A8096F">
      <w:pPr>
        <w:spacing w:after="0" w:line="240" w:lineRule="auto"/>
        <w:ind w:left="450" w:hanging="450"/>
        <w:jc w:val="both"/>
        <w:rPr>
          <w:rFonts w:ascii="Garamond" w:hAnsi="Garamond"/>
          <w:lang w:val="tr-TR"/>
        </w:rPr>
      </w:pPr>
      <w:r w:rsidRPr="00D32D1F">
        <w:rPr>
          <w:rFonts w:ascii="Garamond" w:hAnsi="Garamond"/>
          <w:b/>
          <w:lang w:val="tr-TR"/>
        </w:rPr>
        <w:t>8</w:t>
      </w:r>
      <w:r w:rsidR="00BC5D43" w:rsidRPr="00D32D1F">
        <w:rPr>
          <w:rFonts w:ascii="Garamond" w:hAnsi="Garamond"/>
          <w:b/>
          <w:lang w:val="tr-TR"/>
        </w:rPr>
        <w:t>.1</w:t>
      </w:r>
      <w:r w:rsidR="00BC5D43" w:rsidRPr="00D32D1F">
        <w:rPr>
          <w:rFonts w:ascii="Garamond" w:hAnsi="Garamond"/>
          <w:lang w:val="tr-TR"/>
        </w:rPr>
        <w:tab/>
        <w:t>Mücbir sebep, akdi sorumlulukların tamamen veya kısmen ifasını engelleyen veya geciktiren, kendisinden kaçınılamayan veya önceden kestirilemeyen ve örnek olarak, tahdidi olmamak kaydı ile aşağıda gösterilen bütün olayları ifade eder; yangın, deprem, su baskını, kuraklık, yetkili resmi makamların karar, emir ve talimatları, OHAL halleri, kanun, KHK vb. yasaklar, kargaşalık, halk hareketleri, sabotajlar, terörizm ile bunların gerektirdiği inzibati tedbirler, savaş, ihtilal, iç savaş vb. olaylar.</w:t>
      </w:r>
    </w:p>
    <w:p w14:paraId="64F8C719" w14:textId="77777777" w:rsidR="00BC5D43" w:rsidRPr="00D32D1F" w:rsidRDefault="00BC5D43" w:rsidP="00A8096F">
      <w:pPr>
        <w:spacing w:after="0" w:line="240" w:lineRule="auto"/>
        <w:ind w:left="450" w:hanging="450"/>
        <w:jc w:val="both"/>
        <w:rPr>
          <w:rFonts w:ascii="Garamond" w:hAnsi="Garamond"/>
          <w:lang w:val="tr-TR"/>
        </w:rPr>
      </w:pPr>
    </w:p>
    <w:p w14:paraId="693FD657" w14:textId="0A49BEA8" w:rsidR="00BC5D43" w:rsidRPr="00D32D1F" w:rsidRDefault="00A8096F" w:rsidP="00A8096F">
      <w:pPr>
        <w:spacing w:after="0" w:line="240" w:lineRule="auto"/>
        <w:ind w:left="450" w:hanging="450"/>
        <w:jc w:val="both"/>
        <w:rPr>
          <w:rFonts w:ascii="Garamond" w:hAnsi="Garamond"/>
          <w:lang w:val="tr-TR"/>
        </w:rPr>
      </w:pPr>
      <w:r w:rsidRPr="00D32D1F">
        <w:rPr>
          <w:rFonts w:ascii="Garamond" w:hAnsi="Garamond"/>
          <w:b/>
          <w:lang w:val="tr-TR"/>
        </w:rPr>
        <w:t>8</w:t>
      </w:r>
      <w:r w:rsidR="00BC5D43" w:rsidRPr="00D32D1F">
        <w:rPr>
          <w:rFonts w:ascii="Garamond" w:hAnsi="Garamond"/>
          <w:b/>
          <w:lang w:val="tr-TR"/>
        </w:rPr>
        <w:t>.2</w:t>
      </w:r>
      <w:r w:rsidR="00BC5D43" w:rsidRPr="00D32D1F">
        <w:rPr>
          <w:rFonts w:ascii="Garamond" w:hAnsi="Garamond"/>
          <w:lang w:val="tr-TR"/>
        </w:rPr>
        <w:tab/>
        <w:t xml:space="preserve">İşletilecek yerin faaliyette bulunduğu süre zarfında, mücbir sebep niteliğinde olan tarafların kusuru ve iradesi dışındaki sebepler dolayısıyla işletme faaliyetinin tam olarak yerine getirememesi halinde taraflar da yükümlülük ve sorumluluklarını kısmen ve/veya tamamen yerine getiremeyebilir. </w:t>
      </w:r>
    </w:p>
    <w:p w14:paraId="577307F1" w14:textId="77777777" w:rsidR="00BC5D43" w:rsidRPr="00D32D1F" w:rsidRDefault="00BC5D43" w:rsidP="00A8096F">
      <w:pPr>
        <w:spacing w:after="0" w:line="240" w:lineRule="auto"/>
        <w:ind w:left="450" w:hanging="450"/>
        <w:jc w:val="both"/>
        <w:rPr>
          <w:rFonts w:ascii="Garamond" w:hAnsi="Garamond"/>
          <w:lang w:val="tr-TR"/>
        </w:rPr>
      </w:pPr>
    </w:p>
    <w:p w14:paraId="4C4D5A8F" w14:textId="024CA936" w:rsidR="00BC5D43" w:rsidRDefault="00A8096F" w:rsidP="00A8096F">
      <w:pPr>
        <w:spacing w:after="0" w:line="240" w:lineRule="auto"/>
        <w:ind w:left="450" w:hanging="450"/>
        <w:jc w:val="both"/>
        <w:rPr>
          <w:rFonts w:ascii="Garamond" w:hAnsi="Garamond"/>
          <w:lang w:val="tr-TR"/>
        </w:rPr>
      </w:pPr>
      <w:r w:rsidRPr="00D32D1F">
        <w:rPr>
          <w:rFonts w:ascii="Garamond" w:hAnsi="Garamond"/>
          <w:b/>
          <w:lang w:val="tr-TR"/>
        </w:rPr>
        <w:t>8</w:t>
      </w:r>
      <w:r w:rsidR="00BC5D43" w:rsidRPr="00D32D1F">
        <w:rPr>
          <w:rFonts w:ascii="Garamond" w:hAnsi="Garamond"/>
          <w:b/>
          <w:lang w:val="tr-TR"/>
        </w:rPr>
        <w:t>.3</w:t>
      </w:r>
      <w:r w:rsidR="00BC5D43" w:rsidRPr="00D32D1F">
        <w:rPr>
          <w:rFonts w:ascii="Garamond" w:hAnsi="Garamond"/>
          <w:lang w:val="tr-TR"/>
        </w:rPr>
        <w:tab/>
        <w:t xml:space="preserve">Mücbir sebebin ortadan kalkması ile birlikte karşılıklı sorumluluklar ve yükümlülükler iş bu sözleşmede tanımlandığı şekilde yerine getirilecek, ayrıca mücbir sebebe dayalı sürede yerine getirilemeyen sorumluluk ve yükümlülükler karşılıklı uzlaşılacak bir plan çerçevesinde yerine getirilecektir. Anlaşılan revize plan kapsamında tanımlanan sürede yerine getirilmeyen sorumluluk ve yükümlülükler fesih nedeni </w:t>
      </w:r>
      <w:r w:rsidR="00BC5D43" w:rsidRPr="00D32D1F">
        <w:rPr>
          <w:rFonts w:ascii="Garamond" w:hAnsi="Garamond"/>
          <w:lang w:val="tr-TR"/>
        </w:rPr>
        <w:lastRenderedPageBreak/>
        <w:t xml:space="preserve">sayılabilecektir. Böyle bir durumda hem </w:t>
      </w:r>
      <w:r w:rsidR="000A05B4">
        <w:rPr>
          <w:rFonts w:ascii="Garamond" w:hAnsi="Garamond"/>
          <w:lang w:val="tr-TR"/>
        </w:rPr>
        <w:t>İKTİSADİ İŞLETME</w:t>
      </w:r>
      <w:r w:rsidR="00BC5D43" w:rsidRPr="00D32D1F">
        <w:rPr>
          <w:rFonts w:ascii="Garamond" w:hAnsi="Garamond"/>
          <w:lang w:val="tr-TR"/>
        </w:rPr>
        <w:t xml:space="preserve"> hem de </w:t>
      </w:r>
      <w:proofErr w:type="spellStart"/>
      <w:r w:rsidR="00BC5D43" w:rsidRPr="00D32D1F">
        <w:rPr>
          <w:rFonts w:ascii="Garamond" w:hAnsi="Garamond"/>
          <w:lang w:val="tr-TR"/>
        </w:rPr>
        <w:t>İşletmeci'nin</w:t>
      </w:r>
      <w:proofErr w:type="spellEnd"/>
      <w:r w:rsidR="00BC5D43" w:rsidRPr="00D32D1F">
        <w:rPr>
          <w:rFonts w:ascii="Garamond" w:hAnsi="Garamond"/>
          <w:lang w:val="tr-TR"/>
        </w:rPr>
        <w:t xml:space="preserve"> tüm maddi ve manevi hakları saklı tutulacaktır.</w:t>
      </w:r>
    </w:p>
    <w:p w14:paraId="52042920" w14:textId="04AA866D" w:rsidR="00DA7E5B" w:rsidRDefault="00DA7E5B" w:rsidP="00A8096F">
      <w:pPr>
        <w:spacing w:after="0" w:line="240" w:lineRule="auto"/>
        <w:ind w:left="450" w:hanging="450"/>
        <w:jc w:val="both"/>
        <w:rPr>
          <w:rFonts w:ascii="Garamond" w:hAnsi="Garamond"/>
          <w:lang w:val="tr-TR"/>
        </w:rPr>
      </w:pPr>
    </w:p>
    <w:p w14:paraId="1CF3A6E4" w14:textId="3E53E850" w:rsidR="00DA7E5B" w:rsidRPr="00D32D1F" w:rsidRDefault="00DA7E5B" w:rsidP="00A8096F">
      <w:pPr>
        <w:spacing w:after="0" w:line="240" w:lineRule="auto"/>
        <w:ind w:left="450" w:hanging="450"/>
        <w:jc w:val="both"/>
        <w:rPr>
          <w:rFonts w:ascii="Garamond" w:hAnsi="Garamond"/>
          <w:lang w:val="tr-TR"/>
        </w:rPr>
      </w:pPr>
      <w:r w:rsidRPr="00DA7E5B">
        <w:rPr>
          <w:rFonts w:ascii="Garamond" w:hAnsi="Garamond"/>
          <w:b/>
          <w:lang w:val="tr-TR"/>
        </w:rPr>
        <w:t>8.4.</w:t>
      </w:r>
      <w:r>
        <w:rPr>
          <w:rFonts w:ascii="Garamond" w:hAnsi="Garamond"/>
          <w:lang w:val="tr-TR"/>
        </w:rPr>
        <w:tab/>
      </w:r>
      <w:r w:rsidRPr="00DA7E5B">
        <w:rPr>
          <w:rFonts w:ascii="Garamond" w:hAnsi="Garamond"/>
          <w:lang w:val="tr-TR"/>
        </w:rPr>
        <w:t>İşletmeci, sözleşmenin imzalandığı tarihte dünya genelinde etkisini sürdüren COVİD-19 salgınının işbu sözleşme açısından mücbir sebep olarak sayılmadığını, Kanun, tüzük, yönetmelik, genelge veya sair yöntemlerle resmi kurum ve kuruluşlar tarafından sözleşmeye konu edilen alanların bulunduğu üniversitede yüz yüze eğitimin kısmen veya tamamen durdurulabileceğini bildiğini işbu sözleşmeyi akdederken basiretli bir tacir olarak tüm bu şartları değerlendirdiğini gayri kabili rücu kabul beyan ve taahhüt etmiştir.</w:t>
      </w:r>
    </w:p>
    <w:p w14:paraId="7E7F4B50" w14:textId="7479269C" w:rsidR="00BC5D43" w:rsidRPr="00D32D1F" w:rsidRDefault="00BC5D43" w:rsidP="0038049B">
      <w:pPr>
        <w:spacing w:after="0" w:line="240" w:lineRule="auto"/>
        <w:jc w:val="both"/>
        <w:rPr>
          <w:rFonts w:ascii="Garamond" w:hAnsi="Garamond"/>
          <w:lang w:val="tr-TR"/>
        </w:rPr>
      </w:pPr>
    </w:p>
    <w:p w14:paraId="1518A393" w14:textId="54E4D0B5" w:rsidR="00BC5D43" w:rsidRPr="00D32D1F" w:rsidRDefault="00BC5D43"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BEYANLAR VE TARAFLARIN HAKLARINI KULLANMAMALARI</w:t>
      </w:r>
    </w:p>
    <w:p w14:paraId="6927A397" w14:textId="77777777" w:rsidR="00BC5D43" w:rsidRPr="00D32D1F" w:rsidRDefault="00BC5D43" w:rsidP="0038049B">
      <w:pPr>
        <w:pStyle w:val="ListParagraph"/>
        <w:spacing w:after="0" w:line="240" w:lineRule="auto"/>
        <w:jc w:val="both"/>
        <w:rPr>
          <w:rFonts w:ascii="Garamond" w:hAnsi="Garamond"/>
          <w:lang w:val="tr-TR"/>
        </w:rPr>
      </w:pPr>
    </w:p>
    <w:p w14:paraId="6D47E836" w14:textId="38CA1ABE" w:rsidR="00BC5D43" w:rsidRPr="00D32D1F" w:rsidRDefault="00A8096F" w:rsidP="00A8096F">
      <w:pPr>
        <w:spacing w:after="0" w:line="240" w:lineRule="auto"/>
        <w:ind w:left="540" w:hanging="540"/>
        <w:jc w:val="both"/>
        <w:rPr>
          <w:rFonts w:ascii="Garamond" w:hAnsi="Garamond"/>
          <w:lang w:val="tr-TR"/>
        </w:rPr>
      </w:pPr>
      <w:r w:rsidRPr="00D32D1F">
        <w:rPr>
          <w:rFonts w:ascii="Garamond" w:hAnsi="Garamond"/>
          <w:b/>
          <w:lang w:val="tr-TR"/>
        </w:rPr>
        <w:t>9</w:t>
      </w:r>
      <w:r w:rsidR="00BC5D43" w:rsidRPr="00D32D1F">
        <w:rPr>
          <w:rFonts w:ascii="Garamond" w:hAnsi="Garamond"/>
          <w:b/>
          <w:lang w:val="tr-TR"/>
        </w:rPr>
        <w:t>.1</w:t>
      </w:r>
      <w:r w:rsidR="00BC5D43" w:rsidRPr="00D32D1F">
        <w:rPr>
          <w:rFonts w:ascii="Garamond" w:hAnsi="Garamond"/>
          <w:lang w:val="tr-TR"/>
        </w:rPr>
        <w:tab/>
      </w:r>
      <w:r w:rsidR="00DA7E5B" w:rsidRPr="00DA7E5B">
        <w:rPr>
          <w:rFonts w:ascii="Garamond" w:hAnsi="Garamond"/>
          <w:lang w:val="tr-TR"/>
        </w:rPr>
        <w:t xml:space="preserve">İşbu Sözleşme Taraflarca mekân işletilmesi iradeleri çerçevesinde düzenlenmiş ve imzalanmış olmakla kanunlarla tanımlanmış kira, satış, eser gibi bir tipik sözleşme olmayıp karma hükümler ve yükümlülükler barındıran </w:t>
      </w:r>
      <w:proofErr w:type="spellStart"/>
      <w:r w:rsidR="00DA7E5B" w:rsidRPr="00DA7E5B">
        <w:rPr>
          <w:rFonts w:ascii="Garamond" w:hAnsi="Garamond"/>
          <w:lang w:val="tr-TR"/>
        </w:rPr>
        <w:t>atipik</w:t>
      </w:r>
      <w:proofErr w:type="spellEnd"/>
      <w:r w:rsidR="00DA7E5B" w:rsidRPr="00DA7E5B">
        <w:rPr>
          <w:rFonts w:ascii="Garamond" w:hAnsi="Garamond"/>
          <w:lang w:val="tr-TR"/>
        </w:rPr>
        <w:t xml:space="preserve"> bir sözleşmedir.</w:t>
      </w:r>
    </w:p>
    <w:p w14:paraId="304E5547" w14:textId="77777777" w:rsidR="00BC5D43" w:rsidRPr="00D32D1F" w:rsidRDefault="00BC5D43" w:rsidP="00A8096F">
      <w:pPr>
        <w:spacing w:after="0" w:line="240" w:lineRule="auto"/>
        <w:ind w:left="540" w:hanging="540"/>
        <w:jc w:val="both"/>
        <w:rPr>
          <w:rFonts w:ascii="Garamond" w:hAnsi="Garamond"/>
          <w:lang w:val="tr-TR"/>
        </w:rPr>
      </w:pPr>
    </w:p>
    <w:p w14:paraId="0B4837B8" w14:textId="4F155F34" w:rsidR="00BC5D43" w:rsidRPr="00D32D1F" w:rsidRDefault="00A8096F" w:rsidP="00A8096F">
      <w:pPr>
        <w:spacing w:after="0" w:line="240" w:lineRule="auto"/>
        <w:ind w:left="540" w:hanging="540"/>
        <w:jc w:val="both"/>
        <w:rPr>
          <w:rFonts w:ascii="Garamond" w:hAnsi="Garamond"/>
          <w:lang w:val="tr-TR"/>
        </w:rPr>
      </w:pPr>
      <w:r w:rsidRPr="00D32D1F">
        <w:rPr>
          <w:rFonts w:ascii="Garamond" w:hAnsi="Garamond"/>
          <w:b/>
          <w:lang w:val="tr-TR"/>
        </w:rPr>
        <w:t>9</w:t>
      </w:r>
      <w:r w:rsidR="00BC5D43" w:rsidRPr="00D32D1F">
        <w:rPr>
          <w:rFonts w:ascii="Garamond" w:hAnsi="Garamond"/>
          <w:b/>
          <w:lang w:val="tr-TR"/>
        </w:rPr>
        <w:t>.2</w:t>
      </w:r>
      <w:r w:rsidR="00BC5D43" w:rsidRPr="00D32D1F">
        <w:rPr>
          <w:rFonts w:ascii="Garamond" w:hAnsi="Garamond"/>
          <w:lang w:val="tr-TR"/>
        </w:rPr>
        <w:tab/>
        <w:t xml:space="preserve">İşbu Sözleşme </w:t>
      </w:r>
      <w:proofErr w:type="spellStart"/>
      <w:r w:rsidR="00BC5D43" w:rsidRPr="00D32D1F">
        <w:rPr>
          <w:rFonts w:ascii="Garamond" w:hAnsi="Garamond"/>
          <w:lang w:val="tr-TR"/>
        </w:rPr>
        <w:t>İşletmeci’ye</w:t>
      </w:r>
      <w:proofErr w:type="spellEnd"/>
      <w:r w:rsidR="00BC5D43" w:rsidRPr="00D32D1F">
        <w:rPr>
          <w:rFonts w:ascii="Garamond" w:hAnsi="Garamond"/>
          <w:lang w:val="tr-TR"/>
        </w:rPr>
        <w:t xml:space="preserve"> sözleşme konusu işlemlerle ilgili münhasır hak ve tekel yetkisi vermez. İşbu Sözleşme’nin imza tarihi itibariyle </w:t>
      </w:r>
      <w:r w:rsidR="000A05B4">
        <w:rPr>
          <w:rFonts w:ascii="Garamond" w:hAnsi="Garamond"/>
          <w:lang w:val="tr-TR"/>
        </w:rPr>
        <w:t>İKTİSADİ İŞLETME</w:t>
      </w:r>
      <w:r w:rsidR="00BC5D43" w:rsidRPr="00D32D1F">
        <w:rPr>
          <w:rFonts w:ascii="Garamond" w:hAnsi="Garamond"/>
          <w:lang w:val="tr-TR"/>
        </w:rPr>
        <w:t xml:space="preserve">, Sözleşme konusu yeri her ne nam altında olursa olsun </w:t>
      </w:r>
      <w:proofErr w:type="spellStart"/>
      <w:r w:rsidR="00BC5D43" w:rsidRPr="00D32D1F">
        <w:rPr>
          <w:rFonts w:ascii="Garamond" w:hAnsi="Garamond"/>
          <w:lang w:val="tr-TR"/>
        </w:rPr>
        <w:t>İşletmeci’ye</w:t>
      </w:r>
      <w:proofErr w:type="spellEnd"/>
      <w:r w:rsidR="00BC5D43" w:rsidRPr="00D32D1F">
        <w:rPr>
          <w:rFonts w:ascii="Garamond" w:hAnsi="Garamond"/>
          <w:lang w:val="tr-TR"/>
        </w:rPr>
        <w:t xml:space="preserve"> ve/veya üçüncü kişilere kullandırma hakkı ve yetkisinin münhasıran kendisinde olduğunu ve başka herhangi bir üçüncü kişinin bu hususta yetkisinin bulunmadığını beyan eder.</w:t>
      </w:r>
    </w:p>
    <w:p w14:paraId="6C8E32C8" w14:textId="77777777" w:rsidR="00BC5D43" w:rsidRPr="00D32D1F" w:rsidRDefault="00BC5D43" w:rsidP="00A8096F">
      <w:pPr>
        <w:spacing w:after="0" w:line="240" w:lineRule="auto"/>
        <w:ind w:left="540" w:hanging="540"/>
        <w:jc w:val="both"/>
        <w:rPr>
          <w:rFonts w:ascii="Garamond" w:hAnsi="Garamond"/>
          <w:lang w:val="tr-TR"/>
        </w:rPr>
      </w:pPr>
    </w:p>
    <w:p w14:paraId="263F118D" w14:textId="0571C5E0" w:rsidR="00BC5D43" w:rsidRPr="00D32D1F" w:rsidRDefault="00A8096F" w:rsidP="00A8096F">
      <w:pPr>
        <w:spacing w:after="0" w:line="240" w:lineRule="auto"/>
        <w:ind w:left="540" w:hanging="540"/>
        <w:jc w:val="both"/>
        <w:rPr>
          <w:rFonts w:ascii="Garamond" w:hAnsi="Garamond"/>
          <w:lang w:val="tr-TR"/>
        </w:rPr>
      </w:pPr>
      <w:r w:rsidRPr="00D32D1F">
        <w:rPr>
          <w:rFonts w:ascii="Garamond" w:hAnsi="Garamond"/>
          <w:b/>
          <w:lang w:val="tr-TR"/>
        </w:rPr>
        <w:t>9</w:t>
      </w:r>
      <w:r w:rsidR="00BC5D43" w:rsidRPr="00D32D1F">
        <w:rPr>
          <w:rFonts w:ascii="Garamond" w:hAnsi="Garamond"/>
          <w:b/>
          <w:lang w:val="tr-TR"/>
        </w:rPr>
        <w:t>.3</w:t>
      </w:r>
      <w:r w:rsidR="00BC5D43" w:rsidRPr="00D32D1F">
        <w:rPr>
          <w:rFonts w:ascii="Garamond" w:hAnsi="Garamond"/>
          <w:lang w:val="tr-TR"/>
        </w:rPr>
        <w:tab/>
        <w:t xml:space="preserve">Taraflar işbu </w:t>
      </w:r>
      <w:proofErr w:type="spellStart"/>
      <w:r w:rsidR="00BC5D43" w:rsidRPr="00D32D1F">
        <w:rPr>
          <w:rFonts w:ascii="Garamond" w:hAnsi="Garamond"/>
          <w:lang w:val="tr-TR"/>
        </w:rPr>
        <w:t>Sözleşme’den</w:t>
      </w:r>
      <w:proofErr w:type="spellEnd"/>
      <w:r w:rsidR="00BC5D43" w:rsidRPr="00D32D1F">
        <w:rPr>
          <w:rFonts w:ascii="Garamond" w:hAnsi="Garamond"/>
          <w:lang w:val="tr-TR"/>
        </w:rPr>
        <w:t xml:space="preserve"> ya da kanundan doğan haklarını kullanmamış olmaları, bu haklarından vazgeçmiş olmaları anlamına gelmez ya da bu şekilde yorumlanamaz. Buna karşılık, taraflardan birinin işbu sözleşme gereği üstlenmiş bulunduğu yükümlülüklerini veya sorumluluklarını yerine getirmemiş olması, diğer tarafın bu hususu kabul etmiş olduğunu, icazet vermiş bulunduğunu ve bu yöndeki talep hakkının ortadan kalktığını göstermez veya bu şekilde yorumlanamaz.</w:t>
      </w:r>
    </w:p>
    <w:p w14:paraId="504BEB09" w14:textId="3B47A20A" w:rsidR="002A3C22" w:rsidRPr="00D32D1F" w:rsidRDefault="002A3C22" w:rsidP="0038049B">
      <w:pPr>
        <w:spacing w:after="0" w:line="240" w:lineRule="auto"/>
        <w:jc w:val="both"/>
        <w:rPr>
          <w:rFonts w:ascii="Garamond" w:hAnsi="Garamond"/>
          <w:lang w:val="tr-TR"/>
        </w:rPr>
      </w:pPr>
    </w:p>
    <w:p w14:paraId="4465FB8C" w14:textId="0352ADB7" w:rsidR="002A3C22" w:rsidRPr="00D32D1F" w:rsidRDefault="002A3C22"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DEFTER VE KAYITLARIN GEÇERLİLİĞİ</w:t>
      </w:r>
    </w:p>
    <w:p w14:paraId="176FF76A" w14:textId="77777777" w:rsidR="002A3C22" w:rsidRPr="00D32D1F" w:rsidRDefault="002A3C22" w:rsidP="0038049B">
      <w:pPr>
        <w:spacing w:after="0" w:line="240" w:lineRule="auto"/>
        <w:jc w:val="both"/>
        <w:rPr>
          <w:rFonts w:ascii="Garamond" w:hAnsi="Garamond"/>
          <w:lang w:val="tr-TR"/>
        </w:rPr>
      </w:pPr>
    </w:p>
    <w:p w14:paraId="3D7350E9" w14:textId="046CF82F" w:rsidR="002A3C22" w:rsidRPr="00D32D1F" w:rsidRDefault="002A3C22" w:rsidP="0038049B">
      <w:pPr>
        <w:spacing w:after="0" w:line="240" w:lineRule="auto"/>
        <w:jc w:val="both"/>
        <w:rPr>
          <w:rFonts w:ascii="Garamond" w:hAnsi="Garamond"/>
          <w:lang w:val="tr-TR"/>
        </w:rPr>
      </w:pPr>
      <w:r w:rsidRPr="00D32D1F">
        <w:rPr>
          <w:rFonts w:ascii="Garamond" w:hAnsi="Garamond"/>
          <w:lang w:val="tr-TR"/>
        </w:rPr>
        <w:t xml:space="preserve">Taraflar iş bu sözleşmeden doğabilecek ihtilaflarda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’nin</w:t>
      </w:r>
      <w:proofErr w:type="spellEnd"/>
      <w:r w:rsidRPr="00D32D1F">
        <w:rPr>
          <w:rFonts w:ascii="Garamond" w:hAnsi="Garamond"/>
          <w:lang w:val="tr-TR"/>
        </w:rPr>
        <w:t xml:space="preserve"> defter ve kayıtları ile bilgisayar kayıtlarının 6100 sayılı Hukuk Muhakemeleri Kanunu 193. madde anlamında muteber, bağlayıcı, kesin ve münhasır delil teşkil edeceğini ve bu maddenin yazılı delil sözleşmesi niteliğinde olduğunu kabul ve taahhüt ederler.</w:t>
      </w:r>
    </w:p>
    <w:p w14:paraId="257A1930" w14:textId="77777777" w:rsidR="00C92479" w:rsidRPr="00D32D1F" w:rsidRDefault="00C92479" w:rsidP="0038049B">
      <w:pPr>
        <w:spacing w:after="0" w:line="240" w:lineRule="auto"/>
        <w:jc w:val="both"/>
        <w:rPr>
          <w:rFonts w:ascii="Garamond" w:hAnsi="Garamond"/>
          <w:lang w:val="tr-TR"/>
        </w:rPr>
      </w:pPr>
    </w:p>
    <w:p w14:paraId="2F43F212" w14:textId="039E6C6C" w:rsidR="00BC5D43" w:rsidRPr="00D32D1F" w:rsidRDefault="00BC5D43"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GİZLİLİK VE KİŞİSEL VERİLER</w:t>
      </w:r>
    </w:p>
    <w:p w14:paraId="2454E3A7" w14:textId="77777777" w:rsidR="00BC5D43" w:rsidRPr="00D32D1F" w:rsidRDefault="00BC5D43" w:rsidP="0038049B">
      <w:pPr>
        <w:spacing w:after="0" w:line="240" w:lineRule="auto"/>
        <w:jc w:val="both"/>
        <w:rPr>
          <w:rFonts w:ascii="Garamond" w:hAnsi="Garamond"/>
          <w:lang w:val="tr-TR"/>
        </w:rPr>
      </w:pPr>
    </w:p>
    <w:p w14:paraId="5CAA6B4A" w14:textId="707081BF" w:rsidR="00BC5D43" w:rsidRPr="00D32D1F" w:rsidRDefault="00AB361E" w:rsidP="00A8096F">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1</w:t>
      </w:r>
      <w:r w:rsidR="0038049B" w:rsidRPr="00D32D1F">
        <w:rPr>
          <w:rFonts w:ascii="Garamond" w:hAnsi="Garamond"/>
          <w:b/>
          <w:lang w:val="tr-TR"/>
        </w:rPr>
        <w:t>.1</w:t>
      </w:r>
      <w:r w:rsidR="0038049B" w:rsidRPr="00D32D1F">
        <w:rPr>
          <w:rFonts w:ascii="Garamond" w:hAnsi="Garamond"/>
          <w:lang w:val="tr-TR"/>
        </w:rPr>
        <w:tab/>
      </w:r>
      <w:r w:rsidR="00BC5D43" w:rsidRPr="00D32D1F">
        <w:rPr>
          <w:rFonts w:ascii="Garamond" w:hAnsi="Garamond"/>
          <w:lang w:val="tr-TR"/>
        </w:rPr>
        <w:t>Taraflar gizli olduğunu bildirmiş olsun veya olmasın işbu Sözleşme’nin müzakere edilmesi, ifa edilmesi sonucu elde etmiş olabileceği Sözleşme maddelerinin içeriği dahil hiçbir bilgiyi, kanunen açıkça yetkili kılınan kişiler hariç, Karşı tarafın izni olmadan açıklamamayı, ifşa etmemeyi taahhüt eder.</w:t>
      </w:r>
    </w:p>
    <w:p w14:paraId="272E5E78" w14:textId="77777777" w:rsidR="00146679" w:rsidRPr="00D32D1F" w:rsidRDefault="00146679" w:rsidP="00A8096F">
      <w:pPr>
        <w:spacing w:after="0" w:line="240" w:lineRule="auto"/>
        <w:ind w:left="540" w:hanging="540"/>
        <w:jc w:val="both"/>
        <w:rPr>
          <w:rFonts w:ascii="Garamond" w:hAnsi="Garamond"/>
          <w:lang w:val="tr-TR"/>
        </w:rPr>
      </w:pPr>
    </w:p>
    <w:p w14:paraId="10E2CC0E" w14:textId="4EEEDDB8" w:rsidR="00BC5D43" w:rsidRPr="00D32D1F" w:rsidRDefault="00146679" w:rsidP="00A8096F">
      <w:pPr>
        <w:spacing w:after="0" w:line="240" w:lineRule="auto"/>
        <w:ind w:left="540" w:hanging="540"/>
        <w:jc w:val="both"/>
        <w:rPr>
          <w:rFonts w:ascii="Garamond" w:hAnsi="Garamond"/>
          <w:lang w:val="tr-TR"/>
        </w:rPr>
      </w:pPr>
      <w:r w:rsidRPr="00D32D1F">
        <w:rPr>
          <w:rFonts w:ascii="Garamond" w:hAnsi="Garamond"/>
          <w:b/>
          <w:lang w:val="tr-TR"/>
        </w:rPr>
        <w:t xml:space="preserve">11.2 </w:t>
      </w:r>
      <w:r w:rsidRPr="00D32D1F">
        <w:rPr>
          <w:rFonts w:ascii="Garamond" w:hAnsi="Garamond"/>
          <w:b/>
          <w:lang w:val="tr-TR"/>
        </w:rPr>
        <w:tab/>
      </w:r>
      <w:r w:rsidR="00BC5D43" w:rsidRPr="00D32D1F">
        <w:rPr>
          <w:rFonts w:ascii="Garamond" w:hAnsi="Garamond"/>
          <w:lang w:val="tr-TR"/>
        </w:rPr>
        <w:t xml:space="preserve">İşbu gizlilik yükümlülüğü Sözleşme’nin her ne sebeple olursa olsun feshinden veya sona ermesinden sonra da </w:t>
      </w:r>
      <w:r w:rsidRPr="00D32D1F">
        <w:rPr>
          <w:rFonts w:ascii="Garamond" w:hAnsi="Garamond"/>
          <w:lang w:val="tr-TR"/>
        </w:rPr>
        <w:t xml:space="preserve">süresiz olarak </w:t>
      </w:r>
      <w:r w:rsidR="00BC5D43" w:rsidRPr="00D32D1F">
        <w:rPr>
          <w:rFonts w:ascii="Garamond" w:hAnsi="Garamond"/>
          <w:lang w:val="tr-TR"/>
        </w:rPr>
        <w:t>hüküm ifade edecektir.</w:t>
      </w:r>
    </w:p>
    <w:p w14:paraId="009B163F" w14:textId="77777777" w:rsidR="0038049B" w:rsidRPr="00D32D1F" w:rsidRDefault="0038049B" w:rsidP="00A8096F">
      <w:pPr>
        <w:spacing w:after="0" w:line="240" w:lineRule="auto"/>
        <w:ind w:left="540" w:hanging="540"/>
        <w:jc w:val="both"/>
        <w:rPr>
          <w:rFonts w:ascii="Garamond" w:hAnsi="Garamond"/>
          <w:lang w:val="tr-TR"/>
        </w:rPr>
      </w:pPr>
    </w:p>
    <w:p w14:paraId="67BAE437" w14:textId="28697242" w:rsidR="00BC5D43" w:rsidRPr="00D32D1F" w:rsidRDefault="0038049B" w:rsidP="00A8096F">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1</w:t>
      </w:r>
      <w:r w:rsidRPr="00D32D1F">
        <w:rPr>
          <w:rFonts w:ascii="Garamond" w:hAnsi="Garamond"/>
          <w:b/>
          <w:lang w:val="tr-TR"/>
        </w:rPr>
        <w:t>.</w:t>
      </w:r>
      <w:r w:rsidR="00146679" w:rsidRPr="00D32D1F">
        <w:rPr>
          <w:rFonts w:ascii="Garamond" w:hAnsi="Garamond"/>
          <w:b/>
          <w:lang w:val="tr-TR"/>
        </w:rPr>
        <w:t>3</w:t>
      </w:r>
      <w:r w:rsidRPr="00D32D1F">
        <w:rPr>
          <w:rFonts w:ascii="Garamond" w:hAnsi="Garamond"/>
          <w:lang w:val="tr-TR"/>
        </w:rPr>
        <w:tab/>
      </w:r>
      <w:r w:rsidR="00146679" w:rsidRPr="00D32D1F">
        <w:rPr>
          <w:rFonts w:ascii="Garamond" w:hAnsi="Garamond"/>
          <w:lang w:val="tr-TR"/>
        </w:rPr>
        <w:t>İstanbul Bilgi Üniversitesi’nin</w:t>
      </w:r>
      <w:r w:rsidR="00BC5D43" w:rsidRPr="00D32D1F">
        <w:rPr>
          <w:rFonts w:ascii="Garamond" w:hAnsi="Garamond"/>
          <w:lang w:val="tr-TR"/>
        </w:rPr>
        <w:t xml:space="preserve"> öğrenci ya da çalışanlarına ait “kişisel veriler” işbu sözleşme kapsamında İşletmeci ile yazılı ve açık bir şekilde paylaşılması durumunda; İşletmeci, işbu kişisel veriler, 6698 sayılı Kişisel Verilerin Korunması Kanunu ile ilgili mevzuat (“Kişisel Veriler Mevzuatı”) kapsamında belirlenen usul, esas ve ilkelere uygun olarak ve sadece sözleşme kapsamındaki yerine getirmekle yükümlü olduğu edimlerin ifası için gerekli olduğu ölçüde işleyeceğini; bu bilgileri gizli tutacağını; hiçbir şekilde üçüncü kişilere ya da yurtdışına aktarmayacağını; amacı dışında kullanmayacağını ve herhangi bir işleme tabi tutmayacağını; işbu Sözleşmenin sona ermesi ya da hizmet verilmesinin herhangi bir nedenle son bulması ya da verilerin işlenmesinde herhangi bir geçerli neden kalmaması durumunda söz konusu kişisel verileri derhal imha edeceğini kabul, beyan ve taahhüt eder. </w:t>
      </w:r>
    </w:p>
    <w:p w14:paraId="1E157E48" w14:textId="77777777" w:rsidR="0038049B" w:rsidRPr="00D32D1F" w:rsidRDefault="0038049B" w:rsidP="00A8096F">
      <w:pPr>
        <w:spacing w:after="0" w:line="240" w:lineRule="auto"/>
        <w:ind w:left="540" w:hanging="540"/>
        <w:jc w:val="both"/>
        <w:rPr>
          <w:rFonts w:ascii="Garamond" w:hAnsi="Garamond"/>
          <w:lang w:val="tr-TR"/>
        </w:rPr>
      </w:pPr>
    </w:p>
    <w:p w14:paraId="5773DFAE" w14:textId="6A2F04EC" w:rsidR="00AF346C" w:rsidRPr="00D32D1F" w:rsidRDefault="0038049B" w:rsidP="00C5243C">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1</w:t>
      </w:r>
      <w:r w:rsidRPr="00D32D1F">
        <w:rPr>
          <w:rFonts w:ascii="Garamond" w:hAnsi="Garamond"/>
          <w:b/>
          <w:lang w:val="tr-TR"/>
        </w:rPr>
        <w:t>.</w:t>
      </w:r>
      <w:r w:rsidR="00146679" w:rsidRPr="00D32D1F">
        <w:rPr>
          <w:rFonts w:ascii="Garamond" w:hAnsi="Garamond"/>
          <w:b/>
          <w:lang w:val="tr-TR"/>
        </w:rPr>
        <w:t>4</w:t>
      </w:r>
      <w:r w:rsidRPr="00D32D1F">
        <w:rPr>
          <w:rFonts w:ascii="Garamond" w:hAnsi="Garamond"/>
          <w:lang w:val="tr-TR"/>
        </w:rPr>
        <w:tab/>
      </w:r>
      <w:r w:rsidR="00BC5D43" w:rsidRPr="00D32D1F">
        <w:rPr>
          <w:rFonts w:ascii="Garamond" w:hAnsi="Garamond"/>
          <w:lang w:val="tr-TR"/>
        </w:rPr>
        <w:t xml:space="preserve">İşletmeci, Kişisel Veriler </w:t>
      </w:r>
      <w:proofErr w:type="spellStart"/>
      <w:r w:rsidR="00BC5D43" w:rsidRPr="00D32D1F">
        <w:rPr>
          <w:rFonts w:ascii="Garamond" w:hAnsi="Garamond"/>
          <w:lang w:val="tr-TR"/>
        </w:rPr>
        <w:t>Mevzuatı’na</w:t>
      </w:r>
      <w:proofErr w:type="spellEnd"/>
      <w:r w:rsidR="00BC5D43" w:rsidRPr="00D32D1F">
        <w:rPr>
          <w:rFonts w:ascii="Garamond" w:hAnsi="Garamond"/>
          <w:lang w:val="tr-TR"/>
        </w:rPr>
        <w:t xml:space="preserve"> aykırı davranması halinde idari para cezaları da dâhil olmak üzere </w:t>
      </w:r>
      <w:r w:rsidR="000A05B4">
        <w:rPr>
          <w:rFonts w:ascii="Garamond" w:hAnsi="Garamond"/>
          <w:lang w:val="tr-TR"/>
        </w:rPr>
        <w:t xml:space="preserve">İKTİSADİ </w:t>
      </w:r>
      <w:proofErr w:type="spellStart"/>
      <w:r w:rsidR="000A05B4">
        <w:rPr>
          <w:rFonts w:ascii="Garamond" w:hAnsi="Garamond"/>
          <w:lang w:val="tr-TR"/>
        </w:rPr>
        <w:t>İŞLETME</w:t>
      </w:r>
      <w:r w:rsidR="00BC5D43" w:rsidRPr="00D32D1F">
        <w:rPr>
          <w:rFonts w:ascii="Garamond" w:hAnsi="Garamond"/>
          <w:lang w:val="tr-TR"/>
        </w:rPr>
        <w:t>’nin</w:t>
      </w:r>
      <w:proofErr w:type="spellEnd"/>
      <w:r w:rsidR="00BC5D43" w:rsidRPr="00D32D1F">
        <w:rPr>
          <w:rFonts w:ascii="Garamond" w:hAnsi="Garamond"/>
          <w:lang w:val="tr-TR"/>
        </w:rPr>
        <w:t xml:space="preserve"> uğrayabileceği her türlü zararı, söz konusu zararın doğrudan İşletmecinin bir fiilinden kaynaklandığının kesinleşmiş mahkeme kararı ile saptanmasını müteakip </w:t>
      </w:r>
      <w:r w:rsidR="000A05B4">
        <w:rPr>
          <w:rFonts w:ascii="Garamond" w:hAnsi="Garamond"/>
          <w:lang w:val="tr-TR"/>
        </w:rPr>
        <w:t xml:space="preserve">İKTİSADİ </w:t>
      </w:r>
      <w:proofErr w:type="spellStart"/>
      <w:r w:rsidR="000A05B4">
        <w:rPr>
          <w:rFonts w:ascii="Garamond" w:hAnsi="Garamond"/>
          <w:lang w:val="tr-TR"/>
        </w:rPr>
        <w:t>İŞLETME</w:t>
      </w:r>
      <w:r w:rsidR="00BC5D43" w:rsidRPr="00D32D1F">
        <w:rPr>
          <w:rFonts w:ascii="Garamond" w:hAnsi="Garamond"/>
          <w:lang w:val="tr-TR"/>
        </w:rPr>
        <w:t>’nin</w:t>
      </w:r>
      <w:proofErr w:type="spellEnd"/>
      <w:r w:rsidR="00BC5D43" w:rsidRPr="00D32D1F">
        <w:rPr>
          <w:rFonts w:ascii="Garamond" w:hAnsi="Garamond"/>
          <w:lang w:val="tr-TR"/>
        </w:rPr>
        <w:t xml:space="preserve"> ilk yazılı talebi üzerine nakden ve defaten tazmin edecektir. </w:t>
      </w:r>
    </w:p>
    <w:p w14:paraId="35BC1CC2" w14:textId="77777777" w:rsidR="00AF346C" w:rsidRPr="00D32D1F" w:rsidRDefault="00AF346C" w:rsidP="0038049B">
      <w:pPr>
        <w:spacing w:after="0" w:line="240" w:lineRule="auto"/>
        <w:jc w:val="both"/>
        <w:rPr>
          <w:rFonts w:ascii="Garamond" w:hAnsi="Garamond"/>
          <w:lang w:val="tr-TR"/>
        </w:rPr>
      </w:pPr>
    </w:p>
    <w:p w14:paraId="1CC37848" w14:textId="2C0C935F" w:rsidR="00BC5D43" w:rsidRPr="00D32D1F" w:rsidRDefault="002A3C22"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UYUŞMAZLIK ÇÖZÜM</w:t>
      </w:r>
    </w:p>
    <w:p w14:paraId="797E7D0C" w14:textId="77777777" w:rsidR="002A3C22" w:rsidRPr="00D32D1F" w:rsidRDefault="002A3C22" w:rsidP="0038049B">
      <w:pPr>
        <w:pStyle w:val="ListParagraph"/>
        <w:spacing w:after="0" w:line="240" w:lineRule="auto"/>
        <w:jc w:val="both"/>
        <w:rPr>
          <w:rFonts w:ascii="Garamond" w:hAnsi="Garamond"/>
          <w:lang w:val="tr-TR"/>
        </w:rPr>
      </w:pPr>
    </w:p>
    <w:p w14:paraId="47B71428" w14:textId="0161D93E" w:rsidR="002A3C22" w:rsidRPr="00D32D1F" w:rsidRDefault="00D3712F" w:rsidP="0038049B">
      <w:pPr>
        <w:spacing w:after="0" w:line="240" w:lineRule="auto"/>
        <w:jc w:val="both"/>
        <w:rPr>
          <w:rFonts w:ascii="Garamond" w:hAnsi="Garamond"/>
          <w:lang w:val="tr-TR"/>
        </w:rPr>
      </w:pPr>
      <w:r w:rsidRPr="00D32D1F">
        <w:rPr>
          <w:rFonts w:ascii="Garamond" w:hAnsi="Garamond"/>
          <w:lang w:val="tr-TR"/>
        </w:rPr>
        <w:t>Taraflar işbu Sözleşme’nin uygulanmasından dolayı meydana gelebilecek bütün uyuşmazlıkları önce sulh yolu ile çözmeye çalışacaklarını kabul ve taahhüt ederler. Sulh ile çözülemeyen uyuşmazlıkların çözümünde ise İstanbul Merkez Mahkemeleri ve İcra Daireleri yetkilidir.</w:t>
      </w:r>
    </w:p>
    <w:p w14:paraId="5EAFFA81" w14:textId="77777777" w:rsidR="00C5243C" w:rsidRPr="00D32D1F" w:rsidRDefault="00C5243C" w:rsidP="0038049B">
      <w:pPr>
        <w:spacing w:after="0" w:line="240" w:lineRule="auto"/>
        <w:jc w:val="both"/>
        <w:rPr>
          <w:rFonts w:ascii="Garamond" w:hAnsi="Garamond"/>
          <w:lang w:val="tr-TR"/>
        </w:rPr>
      </w:pPr>
    </w:p>
    <w:p w14:paraId="5D0D50DB" w14:textId="359C5F9F" w:rsidR="00BC5D43" w:rsidRPr="00D32D1F" w:rsidRDefault="00BC5D43"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TEBLİGAT</w:t>
      </w:r>
    </w:p>
    <w:p w14:paraId="4B0D2357" w14:textId="77777777" w:rsidR="002A3C22" w:rsidRPr="00D32D1F" w:rsidRDefault="002A3C22" w:rsidP="0038049B">
      <w:pPr>
        <w:pStyle w:val="ListParagraph"/>
        <w:spacing w:after="0" w:line="240" w:lineRule="auto"/>
        <w:jc w:val="both"/>
        <w:rPr>
          <w:rFonts w:ascii="Garamond" w:hAnsi="Garamond"/>
          <w:lang w:val="tr-TR"/>
        </w:rPr>
      </w:pPr>
    </w:p>
    <w:p w14:paraId="62E3D9BE" w14:textId="3A3D715C" w:rsidR="00BC5D43" w:rsidRPr="00D32D1F" w:rsidRDefault="00BC5D43" w:rsidP="0038049B">
      <w:pPr>
        <w:spacing w:after="0" w:line="240" w:lineRule="auto"/>
        <w:jc w:val="both"/>
        <w:rPr>
          <w:rFonts w:ascii="Garamond" w:hAnsi="Garamond"/>
          <w:lang w:val="tr-TR"/>
        </w:rPr>
      </w:pPr>
      <w:r w:rsidRPr="00D32D1F">
        <w:rPr>
          <w:rFonts w:ascii="Garamond" w:hAnsi="Garamond"/>
          <w:lang w:val="tr-TR"/>
        </w:rPr>
        <w:t>Tarafların bu sözleşmede mevcut adresleri, resmi tebligat adresleri olup, adres değişiklikleri, değişikliğin yapıldığı tarihten itibaren 10</w:t>
      </w:r>
      <w:r w:rsidR="002A3C22" w:rsidRPr="00D32D1F">
        <w:rPr>
          <w:rFonts w:ascii="Garamond" w:hAnsi="Garamond"/>
          <w:lang w:val="tr-TR"/>
        </w:rPr>
        <w:t xml:space="preserve"> (on)</w:t>
      </w:r>
      <w:r w:rsidRPr="00D32D1F">
        <w:rPr>
          <w:rFonts w:ascii="Garamond" w:hAnsi="Garamond"/>
          <w:lang w:val="tr-TR"/>
        </w:rPr>
        <w:t xml:space="preserve"> gün içinde, diğer tarafa yazılı olarak bildirilecektir. Aksi takdirde, bu adresler tebligat adresi olarak geçerliliğini sürdürür.</w:t>
      </w:r>
    </w:p>
    <w:p w14:paraId="73FF2B81" w14:textId="77777777" w:rsidR="0038049B" w:rsidRPr="00D32D1F" w:rsidRDefault="0038049B" w:rsidP="0038049B">
      <w:pPr>
        <w:spacing w:after="0" w:line="240" w:lineRule="auto"/>
        <w:jc w:val="both"/>
        <w:rPr>
          <w:rFonts w:ascii="Garamond" w:hAnsi="Garamond"/>
          <w:lang w:val="tr-TR"/>
        </w:rPr>
      </w:pPr>
    </w:p>
    <w:p w14:paraId="5A253559" w14:textId="3CDC89EC" w:rsidR="00BC5D43" w:rsidRPr="00D32D1F" w:rsidRDefault="00BC5D43"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DAMGA VERGİSİ</w:t>
      </w:r>
    </w:p>
    <w:p w14:paraId="73A3EDCF" w14:textId="77777777" w:rsidR="002A3C22" w:rsidRPr="00D32D1F" w:rsidRDefault="002A3C22" w:rsidP="0038049B">
      <w:pPr>
        <w:pStyle w:val="ListParagraph"/>
        <w:spacing w:after="0" w:line="240" w:lineRule="auto"/>
        <w:jc w:val="both"/>
        <w:rPr>
          <w:rFonts w:ascii="Garamond" w:hAnsi="Garamond"/>
          <w:lang w:val="tr-TR"/>
        </w:rPr>
      </w:pPr>
    </w:p>
    <w:p w14:paraId="494FBFFA" w14:textId="39A57EEA" w:rsidR="00C92479" w:rsidRPr="00D32D1F" w:rsidRDefault="000751C1" w:rsidP="0038049B">
      <w:pPr>
        <w:spacing w:after="0" w:line="240" w:lineRule="auto"/>
        <w:jc w:val="both"/>
        <w:rPr>
          <w:rFonts w:ascii="Garamond" w:hAnsi="Garamond"/>
          <w:lang w:val="tr-TR"/>
        </w:rPr>
      </w:pPr>
      <w:r w:rsidRPr="00D32D1F">
        <w:rPr>
          <w:rFonts w:ascii="Garamond" w:hAnsi="Garamond"/>
          <w:lang w:val="tr-TR"/>
        </w:rPr>
        <w:t xml:space="preserve">İşbu sözleşmeden doğan damga vergisi İşletmeci tarafından ödenecektir. Damga vergisinin İşletmeci tarafından ödenmesi akabinde, İşletmeci beyanname ve tahakkuk fişinin bir kopyasını </w:t>
      </w:r>
      <w:r w:rsidR="000A05B4">
        <w:rPr>
          <w:rFonts w:ascii="Garamond" w:hAnsi="Garamond"/>
          <w:lang w:val="tr-TR"/>
        </w:rPr>
        <w:t xml:space="preserve">İKTİSADİ </w:t>
      </w:r>
      <w:proofErr w:type="spellStart"/>
      <w:r w:rsidR="000A05B4">
        <w:rPr>
          <w:rFonts w:ascii="Garamond" w:hAnsi="Garamond"/>
          <w:lang w:val="tr-TR"/>
        </w:rPr>
        <w:t>İŞLETME</w:t>
      </w:r>
      <w:r w:rsidRPr="00D32D1F">
        <w:rPr>
          <w:rFonts w:ascii="Garamond" w:hAnsi="Garamond"/>
          <w:lang w:val="tr-TR"/>
        </w:rPr>
        <w:t>’ye</w:t>
      </w:r>
      <w:proofErr w:type="spellEnd"/>
      <w:r w:rsidRPr="00D32D1F">
        <w:rPr>
          <w:rFonts w:ascii="Garamond" w:hAnsi="Garamond"/>
          <w:lang w:val="tr-TR"/>
        </w:rPr>
        <w:t xml:space="preserve"> verecektir.</w:t>
      </w:r>
    </w:p>
    <w:p w14:paraId="1A8310FC" w14:textId="77777777" w:rsidR="000751C1" w:rsidRPr="00D32D1F" w:rsidRDefault="000751C1" w:rsidP="0038049B">
      <w:pPr>
        <w:spacing w:after="0" w:line="240" w:lineRule="auto"/>
        <w:jc w:val="both"/>
        <w:rPr>
          <w:rFonts w:ascii="Garamond" w:hAnsi="Garamond"/>
          <w:lang w:val="tr-TR"/>
        </w:rPr>
      </w:pPr>
    </w:p>
    <w:p w14:paraId="238AB900" w14:textId="10FADA5D" w:rsidR="00C92479" w:rsidRPr="00D32D1F" w:rsidRDefault="00C92479"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DİĞER HÜKÜMLER</w:t>
      </w:r>
    </w:p>
    <w:p w14:paraId="0297DFC1" w14:textId="3D998FAA" w:rsidR="00C92479" w:rsidRPr="00D32D1F" w:rsidRDefault="00C92479" w:rsidP="00C92479">
      <w:pPr>
        <w:spacing w:after="0" w:line="240" w:lineRule="auto"/>
        <w:jc w:val="both"/>
        <w:rPr>
          <w:rFonts w:ascii="Garamond" w:hAnsi="Garamond"/>
          <w:lang w:val="tr-TR"/>
        </w:rPr>
      </w:pPr>
    </w:p>
    <w:p w14:paraId="05016893" w14:textId="31CFC74E" w:rsidR="00C92479" w:rsidRPr="00D32D1F" w:rsidRDefault="00A8096F" w:rsidP="00A8096F">
      <w:pPr>
        <w:spacing w:after="0" w:line="240" w:lineRule="auto"/>
        <w:ind w:left="540" w:hanging="540"/>
        <w:jc w:val="both"/>
        <w:rPr>
          <w:rFonts w:ascii="Garamond" w:hAnsi="Garamond"/>
          <w:lang w:val="tr-TR"/>
        </w:rPr>
      </w:pPr>
      <w:r w:rsidRPr="00D32D1F">
        <w:rPr>
          <w:rFonts w:ascii="Garamond" w:hAnsi="Garamond"/>
          <w:b/>
          <w:lang w:val="tr-TR"/>
        </w:rPr>
        <w:t>15</w:t>
      </w:r>
      <w:r w:rsidR="00C92479" w:rsidRPr="00D32D1F">
        <w:rPr>
          <w:rFonts w:ascii="Garamond" w:hAnsi="Garamond"/>
          <w:b/>
          <w:lang w:val="tr-TR"/>
        </w:rPr>
        <w:t>.1</w:t>
      </w:r>
      <w:r w:rsidR="00C92479" w:rsidRPr="00D32D1F">
        <w:rPr>
          <w:rFonts w:ascii="Garamond" w:hAnsi="Garamond"/>
          <w:lang w:val="tr-TR"/>
        </w:rPr>
        <w:tab/>
        <w:t xml:space="preserve">Bu İşletme Sözleşmesi’nde, eklerinde, ilgili senet ve belgelerinde yer alan bazı hüküm, şart ve metinlerde geçersizlik, </w:t>
      </w:r>
      <w:proofErr w:type="spellStart"/>
      <w:r w:rsidR="00C92479" w:rsidRPr="00D32D1F">
        <w:rPr>
          <w:rFonts w:ascii="Garamond" w:hAnsi="Garamond"/>
          <w:lang w:val="tr-TR"/>
        </w:rPr>
        <w:t>bağlamazlık</w:t>
      </w:r>
      <w:proofErr w:type="spellEnd"/>
      <w:r w:rsidR="00C92479" w:rsidRPr="00D32D1F">
        <w:rPr>
          <w:rFonts w:ascii="Garamond" w:hAnsi="Garamond"/>
          <w:lang w:val="tr-TR"/>
        </w:rPr>
        <w:t>, iptal edilebilirlik, kanuna veya resmi makamların talimatlarına herhangi bir şekilde veya icra edilemezlik hali bulunması, diğer hükümlerin ve bu sözleşmenin ve eklerinin, belgelerinin ve senetlerin bağlayıcılığını etkilemez. Tarafların bu sözleşmedeki haklarını kullanmaması hali dahi, bu haklarını dilediği bir zamanda kullanmasını etkilemez.</w:t>
      </w:r>
    </w:p>
    <w:p w14:paraId="30B9EF39" w14:textId="77777777" w:rsidR="00C92479" w:rsidRPr="00D32D1F" w:rsidRDefault="00C92479" w:rsidP="00A8096F">
      <w:pPr>
        <w:spacing w:after="0" w:line="240" w:lineRule="auto"/>
        <w:ind w:left="540" w:hanging="540"/>
        <w:jc w:val="both"/>
        <w:rPr>
          <w:rFonts w:ascii="Garamond" w:hAnsi="Garamond"/>
          <w:lang w:val="tr-TR"/>
        </w:rPr>
      </w:pPr>
    </w:p>
    <w:p w14:paraId="5B66CAF0" w14:textId="0872E719" w:rsidR="00C92479" w:rsidRPr="00D32D1F" w:rsidRDefault="00C92479" w:rsidP="00A8096F">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5</w:t>
      </w:r>
      <w:r w:rsidRPr="00D32D1F">
        <w:rPr>
          <w:rFonts w:ascii="Garamond" w:hAnsi="Garamond"/>
          <w:b/>
          <w:lang w:val="tr-TR"/>
        </w:rPr>
        <w:t>.2</w:t>
      </w:r>
      <w:r w:rsidRPr="00D32D1F">
        <w:rPr>
          <w:rFonts w:ascii="Garamond" w:hAnsi="Garamond"/>
          <w:lang w:val="tr-TR"/>
        </w:rPr>
        <w:tab/>
        <w:t xml:space="preserve">İşbu Sözleşme, sadece yazılı olarak değiştirilebilir, düzeltilebilir ve </w:t>
      </w:r>
      <w:r w:rsidR="000A05B4">
        <w:rPr>
          <w:rFonts w:ascii="Garamond" w:hAnsi="Garamond"/>
          <w:lang w:val="tr-TR"/>
        </w:rPr>
        <w:t>İKTİSADİ İŞLETME</w:t>
      </w:r>
      <w:r w:rsidRPr="00D32D1F">
        <w:rPr>
          <w:rFonts w:ascii="Garamond" w:hAnsi="Garamond"/>
          <w:lang w:val="tr-TR"/>
        </w:rPr>
        <w:t xml:space="preserve"> ile </w:t>
      </w:r>
      <w:proofErr w:type="spellStart"/>
      <w:r w:rsidRPr="00D32D1F">
        <w:rPr>
          <w:rFonts w:ascii="Garamond" w:hAnsi="Garamond"/>
          <w:lang w:val="tr-TR"/>
        </w:rPr>
        <w:t>İşletmeci’nin</w:t>
      </w:r>
      <w:proofErr w:type="spellEnd"/>
      <w:r w:rsidRPr="00D32D1F">
        <w:rPr>
          <w:rFonts w:ascii="Garamond" w:hAnsi="Garamond"/>
          <w:lang w:val="tr-TR"/>
        </w:rPr>
        <w:t xml:space="preserve"> usulüne uygun olarak yetkilendirilmiş temsilcileri tarafından imzalanır. </w:t>
      </w:r>
    </w:p>
    <w:p w14:paraId="11845007" w14:textId="77777777" w:rsidR="00C92479" w:rsidRPr="00D32D1F" w:rsidRDefault="00C92479" w:rsidP="00A8096F">
      <w:pPr>
        <w:spacing w:after="0" w:line="240" w:lineRule="auto"/>
        <w:ind w:left="540" w:hanging="540"/>
        <w:jc w:val="both"/>
        <w:rPr>
          <w:rFonts w:ascii="Garamond" w:hAnsi="Garamond"/>
          <w:lang w:val="tr-TR"/>
        </w:rPr>
      </w:pPr>
    </w:p>
    <w:p w14:paraId="1BFED32B" w14:textId="44716822" w:rsidR="00C92479" w:rsidRPr="00D32D1F" w:rsidRDefault="00AB361E" w:rsidP="00A8096F">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5</w:t>
      </w:r>
      <w:r w:rsidR="00C92479" w:rsidRPr="00D32D1F">
        <w:rPr>
          <w:rFonts w:ascii="Garamond" w:hAnsi="Garamond"/>
          <w:b/>
          <w:lang w:val="tr-TR"/>
        </w:rPr>
        <w:t>.3</w:t>
      </w:r>
      <w:r w:rsidR="00C92479" w:rsidRPr="00D32D1F">
        <w:rPr>
          <w:rFonts w:ascii="Garamond" w:hAnsi="Garamond"/>
          <w:lang w:val="tr-TR"/>
        </w:rPr>
        <w:t xml:space="preserve"> </w:t>
      </w:r>
      <w:r w:rsidR="00C92479" w:rsidRPr="00D32D1F">
        <w:rPr>
          <w:rFonts w:ascii="Garamond" w:hAnsi="Garamond"/>
          <w:lang w:val="tr-TR"/>
        </w:rPr>
        <w:tab/>
        <w:t xml:space="preserve">Taraflardan hiçbiri, diğer Tarafın yazılı muvafakatini almadan işbu Sözleşmeyi temlik edemez veya sözleşme ve protokollerden doğan yükümlülüklerini alt-sözleşme yolu ile devredemez. </w:t>
      </w:r>
    </w:p>
    <w:p w14:paraId="19F7DC0F" w14:textId="77777777" w:rsidR="00C92479" w:rsidRPr="00D32D1F" w:rsidRDefault="00C92479" w:rsidP="00A8096F">
      <w:pPr>
        <w:spacing w:after="0" w:line="240" w:lineRule="auto"/>
        <w:ind w:left="540" w:hanging="540"/>
        <w:jc w:val="both"/>
        <w:rPr>
          <w:rFonts w:ascii="Garamond" w:hAnsi="Garamond"/>
          <w:lang w:val="tr-TR"/>
        </w:rPr>
      </w:pPr>
    </w:p>
    <w:p w14:paraId="54C1F135" w14:textId="297FF9AA" w:rsidR="00C92479" w:rsidRPr="00D32D1F" w:rsidRDefault="00C92479" w:rsidP="00A8096F">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5</w:t>
      </w:r>
      <w:r w:rsidRPr="00D32D1F">
        <w:rPr>
          <w:rFonts w:ascii="Garamond" w:hAnsi="Garamond"/>
          <w:b/>
          <w:lang w:val="tr-TR"/>
        </w:rPr>
        <w:t>.4</w:t>
      </w:r>
      <w:r w:rsidRPr="00D32D1F">
        <w:rPr>
          <w:rFonts w:ascii="Garamond" w:hAnsi="Garamond"/>
          <w:lang w:val="tr-TR"/>
        </w:rPr>
        <w:tab/>
        <w:t xml:space="preserve"> İşbu Sözleşme, Tarafların tam ve eksiksiz mutabakatını teşkil eder ve bu Sözleşmenin konusu ile ilgili olarak Taraflar arasında daha önce yapılmış olan bütün yazılı veya sözlü, sarih ya da zımni, bilumum yazışma, taahhüt ve sözleşmeleri yürürlükten kaldırır ve onların yerine geçerli olur.</w:t>
      </w:r>
    </w:p>
    <w:p w14:paraId="2F4F5C37" w14:textId="77777777" w:rsidR="00C92479" w:rsidRPr="00D32D1F" w:rsidRDefault="00C92479" w:rsidP="00A8096F">
      <w:pPr>
        <w:spacing w:after="0" w:line="240" w:lineRule="auto"/>
        <w:ind w:left="540" w:hanging="540"/>
        <w:jc w:val="both"/>
        <w:rPr>
          <w:rFonts w:ascii="Garamond" w:hAnsi="Garamond"/>
          <w:lang w:val="tr-TR"/>
        </w:rPr>
      </w:pPr>
    </w:p>
    <w:p w14:paraId="4729306B" w14:textId="391926A3" w:rsidR="00C92479" w:rsidRDefault="00C92479" w:rsidP="00A8096F">
      <w:pPr>
        <w:spacing w:after="0" w:line="240" w:lineRule="auto"/>
        <w:ind w:left="540" w:hanging="540"/>
        <w:jc w:val="both"/>
        <w:rPr>
          <w:rFonts w:ascii="Garamond" w:hAnsi="Garamond"/>
          <w:lang w:val="tr-TR"/>
        </w:rPr>
      </w:pPr>
      <w:r w:rsidRPr="00D32D1F">
        <w:rPr>
          <w:rFonts w:ascii="Garamond" w:hAnsi="Garamond"/>
          <w:b/>
          <w:lang w:val="tr-TR"/>
        </w:rPr>
        <w:t>1</w:t>
      </w:r>
      <w:r w:rsidR="00A8096F" w:rsidRPr="00D32D1F">
        <w:rPr>
          <w:rFonts w:ascii="Garamond" w:hAnsi="Garamond"/>
          <w:b/>
          <w:lang w:val="tr-TR"/>
        </w:rPr>
        <w:t>5</w:t>
      </w:r>
      <w:r w:rsidRPr="00D32D1F">
        <w:rPr>
          <w:rFonts w:ascii="Garamond" w:hAnsi="Garamond"/>
          <w:b/>
          <w:lang w:val="tr-TR"/>
        </w:rPr>
        <w:t>.5</w:t>
      </w:r>
      <w:r w:rsidRPr="00D32D1F">
        <w:rPr>
          <w:rFonts w:ascii="Garamond" w:hAnsi="Garamond"/>
          <w:lang w:val="tr-TR"/>
        </w:rPr>
        <w:t xml:space="preserve"> </w:t>
      </w:r>
      <w:r w:rsidRPr="00D32D1F">
        <w:rPr>
          <w:rFonts w:ascii="Garamond" w:hAnsi="Garamond"/>
          <w:lang w:val="tr-TR"/>
        </w:rPr>
        <w:tab/>
        <w:t>Taraflardan herhangi birinin Sözleşmede belirtilen haklardan veya yetkilerden yahut müeyyidelerden birini uygulamaması, söz konusu hakkın ve takip eden hakların kaybı anlamına gelmez ve bu yönde bir teamül oluşturamaz.</w:t>
      </w:r>
    </w:p>
    <w:p w14:paraId="14EC0180" w14:textId="77777777" w:rsidR="00DA7E5B" w:rsidRDefault="00DA7E5B" w:rsidP="00A8096F">
      <w:pPr>
        <w:spacing w:after="0" w:line="240" w:lineRule="auto"/>
        <w:ind w:left="540" w:hanging="540"/>
        <w:jc w:val="both"/>
        <w:rPr>
          <w:rFonts w:ascii="Garamond" w:hAnsi="Garamond"/>
          <w:lang w:val="tr-TR"/>
        </w:rPr>
      </w:pPr>
    </w:p>
    <w:p w14:paraId="329B03F9" w14:textId="2E653262" w:rsidR="00DA7E5B" w:rsidRDefault="00DA7E5B" w:rsidP="00A8096F">
      <w:pPr>
        <w:spacing w:after="0" w:line="240" w:lineRule="auto"/>
        <w:ind w:left="540" w:hanging="540"/>
        <w:jc w:val="both"/>
        <w:rPr>
          <w:rFonts w:ascii="Garamond" w:hAnsi="Garamond"/>
          <w:lang w:val="tr-TR"/>
        </w:rPr>
      </w:pPr>
      <w:r>
        <w:rPr>
          <w:rFonts w:ascii="Garamond" w:hAnsi="Garamond"/>
          <w:b/>
          <w:lang w:val="tr-TR"/>
        </w:rPr>
        <w:t>15.6</w:t>
      </w:r>
      <w:r>
        <w:rPr>
          <w:rFonts w:ascii="Garamond" w:hAnsi="Garamond"/>
          <w:b/>
          <w:lang w:val="tr-TR"/>
        </w:rPr>
        <w:tab/>
      </w:r>
      <w:r w:rsidRPr="00DA7E5B">
        <w:rPr>
          <w:rFonts w:ascii="Garamond" w:hAnsi="Garamond"/>
          <w:lang w:val="tr-TR"/>
        </w:rPr>
        <w:t xml:space="preserve">İKTİSADİ İŞLETME, her zaman önceden bilgi vermek şartıyla </w:t>
      </w:r>
      <w:proofErr w:type="spellStart"/>
      <w:r w:rsidRPr="00DA7E5B">
        <w:rPr>
          <w:rFonts w:ascii="Garamond" w:hAnsi="Garamond"/>
          <w:lang w:val="tr-TR"/>
        </w:rPr>
        <w:t>İşletmeci’nin</w:t>
      </w:r>
      <w:proofErr w:type="spellEnd"/>
      <w:r w:rsidRPr="00DA7E5B">
        <w:rPr>
          <w:rFonts w:ascii="Garamond" w:hAnsi="Garamond"/>
          <w:lang w:val="tr-TR"/>
        </w:rPr>
        <w:t xml:space="preserve"> </w:t>
      </w:r>
      <w:r>
        <w:rPr>
          <w:rFonts w:ascii="Garamond" w:hAnsi="Garamond"/>
          <w:lang w:val="tr-TR"/>
        </w:rPr>
        <w:t>ciro beyanına ilişkin</w:t>
      </w:r>
      <w:r w:rsidRPr="00DA7E5B">
        <w:rPr>
          <w:rFonts w:ascii="Garamond" w:hAnsi="Garamond"/>
          <w:lang w:val="tr-TR"/>
        </w:rPr>
        <w:t xml:space="preserve"> defter ve kayıtlarını kendisi denetleyebilir ya da üçüncü kişiler aracılığıyla denetlettirebilir. Şu kadar </w:t>
      </w:r>
      <w:proofErr w:type="gramStart"/>
      <w:r w:rsidRPr="00DA7E5B">
        <w:rPr>
          <w:rFonts w:ascii="Garamond" w:hAnsi="Garamond"/>
          <w:lang w:val="tr-TR"/>
        </w:rPr>
        <w:t>ki;  denetimin</w:t>
      </w:r>
      <w:proofErr w:type="gramEnd"/>
      <w:r w:rsidRPr="00DA7E5B">
        <w:rPr>
          <w:rFonts w:ascii="Garamond" w:hAnsi="Garamond"/>
          <w:lang w:val="tr-TR"/>
        </w:rPr>
        <w:t xml:space="preserve"> üçüncü kişi tarafından yapılması ve denetim sonucunda </w:t>
      </w:r>
      <w:proofErr w:type="spellStart"/>
      <w:r w:rsidRPr="00DA7E5B">
        <w:rPr>
          <w:rFonts w:ascii="Garamond" w:hAnsi="Garamond"/>
          <w:lang w:val="tr-TR"/>
        </w:rPr>
        <w:t>İşletmeci’nin</w:t>
      </w:r>
      <w:proofErr w:type="spellEnd"/>
      <w:r w:rsidRPr="00DA7E5B">
        <w:rPr>
          <w:rFonts w:ascii="Garamond" w:hAnsi="Garamond"/>
          <w:lang w:val="tr-TR"/>
        </w:rPr>
        <w:t xml:space="preserve"> İKTİSADİ </w:t>
      </w:r>
      <w:proofErr w:type="spellStart"/>
      <w:r w:rsidRPr="00DA7E5B">
        <w:rPr>
          <w:rFonts w:ascii="Garamond" w:hAnsi="Garamond"/>
          <w:lang w:val="tr-TR"/>
        </w:rPr>
        <w:t>İŞLETME’ye</w:t>
      </w:r>
      <w:proofErr w:type="spellEnd"/>
      <w:r w:rsidRPr="00DA7E5B">
        <w:rPr>
          <w:rFonts w:ascii="Garamond" w:hAnsi="Garamond"/>
          <w:lang w:val="tr-TR"/>
        </w:rPr>
        <w:t xml:space="preserve"> bilgi vermiş olduğu rakamlara aykırı farklar bulunması durumunda aradaki fark İşletmeci tarafından karşılanacağı gibi denetim ücretini de İşletmeci ödeyecektir.</w:t>
      </w:r>
    </w:p>
    <w:p w14:paraId="7B4AACFE" w14:textId="77777777" w:rsidR="00985433" w:rsidRPr="00D32D1F" w:rsidRDefault="00985433" w:rsidP="00A8096F">
      <w:pPr>
        <w:spacing w:after="0" w:line="240" w:lineRule="auto"/>
        <w:ind w:left="540" w:hanging="540"/>
        <w:jc w:val="both"/>
        <w:rPr>
          <w:rFonts w:ascii="Garamond" w:hAnsi="Garamond"/>
          <w:lang w:val="tr-TR"/>
        </w:rPr>
      </w:pPr>
      <w:bookmarkStart w:id="0" w:name="_GoBack"/>
      <w:bookmarkEnd w:id="0"/>
    </w:p>
    <w:p w14:paraId="0E37377B" w14:textId="77777777" w:rsidR="00D02065" w:rsidRPr="00D32D1F" w:rsidRDefault="00D02065" w:rsidP="0038049B">
      <w:pPr>
        <w:spacing w:after="0" w:line="240" w:lineRule="auto"/>
        <w:jc w:val="both"/>
        <w:rPr>
          <w:rFonts w:ascii="Garamond" w:hAnsi="Garamond"/>
          <w:lang w:val="tr-TR"/>
        </w:rPr>
      </w:pPr>
    </w:p>
    <w:p w14:paraId="23D476B7" w14:textId="6232A6F8" w:rsidR="00BC5D43" w:rsidRPr="00D32D1F" w:rsidRDefault="00BC5D43"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lastRenderedPageBreak/>
        <w:t xml:space="preserve">EKLER </w:t>
      </w:r>
    </w:p>
    <w:p w14:paraId="4C3C5C0C" w14:textId="77777777" w:rsidR="002A3C22" w:rsidRPr="00D32D1F" w:rsidRDefault="002A3C22" w:rsidP="0038049B">
      <w:pPr>
        <w:pStyle w:val="ListParagraph"/>
        <w:spacing w:after="0" w:line="240" w:lineRule="auto"/>
        <w:jc w:val="both"/>
        <w:rPr>
          <w:rFonts w:ascii="Garamond" w:hAnsi="Garamond"/>
          <w:b/>
          <w:lang w:val="tr-TR"/>
        </w:rPr>
      </w:pPr>
    </w:p>
    <w:p w14:paraId="79A4B355" w14:textId="3E80CB20" w:rsidR="000751C1" w:rsidRPr="00D32D1F" w:rsidRDefault="00BC5D43" w:rsidP="0038049B">
      <w:pPr>
        <w:spacing w:after="0" w:line="240" w:lineRule="auto"/>
        <w:jc w:val="both"/>
        <w:rPr>
          <w:rFonts w:ascii="Garamond" w:hAnsi="Garamond"/>
          <w:lang w:val="tr-TR"/>
        </w:rPr>
      </w:pPr>
      <w:r w:rsidRPr="00D32D1F">
        <w:rPr>
          <w:rFonts w:ascii="Garamond" w:hAnsi="Garamond"/>
          <w:lang w:val="tr-TR"/>
        </w:rPr>
        <w:t>Aşağıda belirtilen ekler işbu Sözleşme’nin ayrılmaz bir parçası olarak işbu Sözleşme ile birlikte yorumlanacaklardır:</w:t>
      </w:r>
    </w:p>
    <w:p w14:paraId="33A73227" w14:textId="1FE737F6" w:rsidR="00F10A9B" w:rsidRDefault="00C5243C" w:rsidP="000751C1">
      <w:pPr>
        <w:pStyle w:val="ListParagraph"/>
        <w:numPr>
          <w:ilvl w:val="0"/>
          <w:numId w:val="2"/>
        </w:numPr>
        <w:spacing w:after="0" w:line="240" w:lineRule="auto"/>
        <w:jc w:val="both"/>
        <w:rPr>
          <w:rFonts w:ascii="Garamond" w:hAnsi="Garamond"/>
          <w:lang w:val="tr-TR"/>
        </w:rPr>
      </w:pPr>
      <w:proofErr w:type="spellStart"/>
      <w:r w:rsidRPr="00D32D1F">
        <w:rPr>
          <w:rFonts w:ascii="Garamond" w:hAnsi="Garamond"/>
          <w:lang w:val="tr-TR"/>
        </w:rPr>
        <w:t>S</w:t>
      </w:r>
      <w:r w:rsidR="00146679" w:rsidRPr="00D32D1F">
        <w:rPr>
          <w:rFonts w:ascii="Garamond" w:hAnsi="Garamond"/>
          <w:lang w:val="tr-TR"/>
        </w:rPr>
        <w:t>antralistanbul</w:t>
      </w:r>
      <w:proofErr w:type="spellEnd"/>
      <w:r>
        <w:rPr>
          <w:rFonts w:ascii="Garamond" w:hAnsi="Garamond"/>
          <w:lang w:val="tr-TR"/>
        </w:rPr>
        <w:t xml:space="preserve"> Kampüsünde</w:t>
      </w:r>
      <w:r w:rsidR="00146679" w:rsidRPr="00D32D1F">
        <w:rPr>
          <w:rFonts w:ascii="Garamond" w:hAnsi="Garamond"/>
          <w:lang w:val="tr-TR"/>
        </w:rPr>
        <w:t xml:space="preserve"> İşletmeye Konu Alanları</w:t>
      </w:r>
      <w:r w:rsidR="000751C1" w:rsidRPr="00D32D1F">
        <w:rPr>
          <w:rFonts w:ascii="Garamond" w:hAnsi="Garamond"/>
          <w:lang w:val="tr-TR"/>
        </w:rPr>
        <w:t xml:space="preserve"> Gösterir Kroki</w:t>
      </w:r>
      <w:r w:rsidR="00E24652" w:rsidRPr="00D32D1F">
        <w:rPr>
          <w:rFonts w:ascii="Garamond" w:hAnsi="Garamond"/>
          <w:lang w:val="tr-TR"/>
        </w:rPr>
        <w:t xml:space="preserve"> (EK-1</w:t>
      </w:r>
      <w:r w:rsidR="00F10A9B" w:rsidRPr="00D32D1F">
        <w:rPr>
          <w:rFonts w:ascii="Garamond" w:hAnsi="Garamond"/>
          <w:lang w:val="tr-TR"/>
        </w:rPr>
        <w:t>)</w:t>
      </w:r>
    </w:p>
    <w:p w14:paraId="3E36449E" w14:textId="15283462" w:rsidR="001A0FDE" w:rsidRDefault="006600EC" w:rsidP="000751C1">
      <w:pPr>
        <w:pStyle w:val="ListParagraph"/>
        <w:numPr>
          <w:ilvl w:val="0"/>
          <w:numId w:val="2"/>
        </w:numPr>
        <w:spacing w:after="0" w:line="240" w:lineRule="auto"/>
        <w:jc w:val="both"/>
        <w:rPr>
          <w:rFonts w:ascii="Garamond" w:hAnsi="Garamond"/>
          <w:lang w:val="tr-TR"/>
        </w:rPr>
      </w:pPr>
      <w:r>
        <w:rPr>
          <w:rFonts w:ascii="Garamond" w:hAnsi="Garamond"/>
          <w:lang w:val="tr-TR"/>
        </w:rPr>
        <w:t>Depolama Sıcaklık ve Süreleri (EK-</w:t>
      </w:r>
      <w:r w:rsidR="003903DB">
        <w:rPr>
          <w:rFonts w:ascii="Garamond" w:hAnsi="Garamond"/>
          <w:lang w:val="tr-TR"/>
        </w:rPr>
        <w:t>2</w:t>
      </w:r>
      <w:r>
        <w:rPr>
          <w:rFonts w:ascii="Garamond" w:hAnsi="Garamond"/>
          <w:lang w:val="tr-TR"/>
        </w:rPr>
        <w:t>)</w:t>
      </w:r>
    </w:p>
    <w:p w14:paraId="0580123B" w14:textId="1B8FBD1B" w:rsidR="006600EC" w:rsidRPr="00D32D1F" w:rsidRDefault="00384D42" w:rsidP="000751C1">
      <w:pPr>
        <w:pStyle w:val="ListParagraph"/>
        <w:numPr>
          <w:ilvl w:val="0"/>
          <w:numId w:val="2"/>
        </w:numPr>
        <w:spacing w:after="0" w:line="240" w:lineRule="auto"/>
        <w:jc w:val="both"/>
        <w:rPr>
          <w:rFonts w:ascii="Garamond" w:hAnsi="Garamond"/>
          <w:lang w:val="tr-TR"/>
        </w:rPr>
      </w:pPr>
      <w:r>
        <w:rPr>
          <w:rFonts w:ascii="Garamond" w:hAnsi="Garamond"/>
          <w:lang w:val="tr-TR"/>
        </w:rPr>
        <w:t>Mikrobiyolojik Analiz Limitleri (EK-</w:t>
      </w:r>
      <w:r w:rsidR="003903DB">
        <w:rPr>
          <w:rFonts w:ascii="Garamond" w:hAnsi="Garamond"/>
          <w:lang w:val="tr-TR"/>
        </w:rPr>
        <w:t>3</w:t>
      </w:r>
      <w:r>
        <w:rPr>
          <w:rFonts w:ascii="Garamond" w:hAnsi="Garamond"/>
          <w:lang w:val="tr-TR"/>
        </w:rPr>
        <w:t>)</w:t>
      </w:r>
    </w:p>
    <w:p w14:paraId="229F9BE3" w14:textId="31A96D2B" w:rsidR="000751C1" w:rsidRPr="00D32D1F" w:rsidRDefault="000751C1" w:rsidP="000751C1">
      <w:pPr>
        <w:pStyle w:val="ListParagraph"/>
        <w:numPr>
          <w:ilvl w:val="0"/>
          <w:numId w:val="2"/>
        </w:numPr>
        <w:spacing w:after="0" w:line="240" w:lineRule="auto"/>
        <w:jc w:val="both"/>
        <w:rPr>
          <w:rFonts w:ascii="Garamond" w:hAnsi="Garamond"/>
          <w:lang w:val="tr-TR"/>
        </w:rPr>
      </w:pPr>
      <w:r w:rsidRPr="00D32D1F">
        <w:rPr>
          <w:rFonts w:ascii="Garamond" w:hAnsi="Garamond"/>
          <w:lang w:val="tr-TR"/>
        </w:rPr>
        <w:t>Teknik Şartname (EK-</w:t>
      </w:r>
      <w:r w:rsidR="003903DB">
        <w:rPr>
          <w:rFonts w:ascii="Garamond" w:hAnsi="Garamond"/>
          <w:lang w:val="tr-TR"/>
        </w:rPr>
        <w:t>4</w:t>
      </w:r>
      <w:r w:rsidRPr="00D32D1F">
        <w:rPr>
          <w:rFonts w:ascii="Garamond" w:hAnsi="Garamond"/>
          <w:lang w:val="tr-TR"/>
        </w:rPr>
        <w:t>)</w:t>
      </w:r>
    </w:p>
    <w:p w14:paraId="546E1E06" w14:textId="31A8F83C" w:rsidR="00E24652" w:rsidRPr="00D32D1F" w:rsidRDefault="00D02065"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 xml:space="preserve">İdari Şartname </w:t>
      </w:r>
      <w:r w:rsidR="00E24652" w:rsidRPr="00D32D1F">
        <w:rPr>
          <w:rFonts w:ascii="Garamond" w:hAnsi="Garamond"/>
          <w:lang w:val="tr-TR"/>
        </w:rPr>
        <w:t>(EK-</w:t>
      </w:r>
      <w:r w:rsidR="003903DB">
        <w:rPr>
          <w:rFonts w:ascii="Garamond" w:hAnsi="Garamond"/>
          <w:lang w:val="tr-TR"/>
        </w:rPr>
        <w:t>5</w:t>
      </w:r>
      <w:r w:rsidR="00E24652" w:rsidRPr="00D32D1F">
        <w:rPr>
          <w:rFonts w:ascii="Garamond" w:hAnsi="Garamond"/>
          <w:lang w:val="tr-TR"/>
        </w:rPr>
        <w:t>)</w:t>
      </w:r>
    </w:p>
    <w:p w14:paraId="06192787" w14:textId="72AA69F0" w:rsidR="00E24652" w:rsidRPr="00D32D1F" w:rsidRDefault="00146679"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Fiyat Teklifi</w:t>
      </w:r>
      <w:r w:rsidR="00E24652" w:rsidRPr="00D32D1F">
        <w:rPr>
          <w:rFonts w:ascii="Garamond" w:hAnsi="Garamond"/>
          <w:lang w:val="tr-TR"/>
        </w:rPr>
        <w:t xml:space="preserve"> (EK-</w:t>
      </w:r>
      <w:r w:rsidR="003903DB">
        <w:rPr>
          <w:rFonts w:ascii="Garamond" w:hAnsi="Garamond"/>
          <w:lang w:val="tr-TR"/>
        </w:rPr>
        <w:t>6</w:t>
      </w:r>
      <w:r w:rsidR="00E24652" w:rsidRPr="00D32D1F">
        <w:rPr>
          <w:rFonts w:ascii="Garamond" w:hAnsi="Garamond"/>
          <w:lang w:val="tr-TR"/>
        </w:rPr>
        <w:t>)</w:t>
      </w:r>
    </w:p>
    <w:p w14:paraId="0A40D413" w14:textId="6EB2FC24" w:rsidR="00E24652" w:rsidRPr="00D32D1F" w:rsidRDefault="00E24652"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Envanter Listesi (EK-</w:t>
      </w:r>
      <w:r w:rsidR="003903DB">
        <w:rPr>
          <w:rFonts w:ascii="Garamond" w:hAnsi="Garamond"/>
          <w:lang w:val="tr-TR"/>
        </w:rPr>
        <w:t>7</w:t>
      </w:r>
      <w:r w:rsidR="00384D42">
        <w:rPr>
          <w:rFonts w:ascii="Garamond" w:hAnsi="Garamond"/>
          <w:lang w:val="tr-TR"/>
        </w:rPr>
        <w:t>)</w:t>
      </w:r>
    </w:p>
    <w:p w14:paraId="3848CEFB" w14:textId="3DB4505A" w:rsidR="00E24652" w:rsidRPr="00D32D1F" w:rsidRDefault="00E24652"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İstanbul Bilgi Üniversitesi Tedarikçilere Yönelik Davranış ve Etik Kodu (EK-</w:t>
      </w:r>
      <w:r w:rsidR="003903DB">
        <w:rPr>
          <w:rFonts w:ascii="Garamond" w:hAnsi="Garamond"/>
          <w:lang w:val="tr-TR"/>
        </w:rPr>
        <w:t>8</w:t>
      </w:r>
      <w:r w:rsidRPr="00D32D1F">
        <w:rPr>
          <w:rFonts w:ascii="Garamond" w:hAnsi="Garamond"/>
          <w:lang w:val="tr-TR"/>
        </w:rPr>
        <w:t>)</w:t>
      </w:r>
    </w:p>
    <w:p w14:paraId="5C3954F7" w14:textId="6FA4EED9" w:rsidR="00E24652" w:rsidRPr="00D32D1F" w:rsidRDefault="00E24652"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İstanbul Bilgi Üniversitesi Yolsuzlukla Mücadele İlkeleri (EK-</w:t>
      </w:r>
      <w:r w:rsidR="003903DB">
        <w:rPr>
          <w:rFonts w:ascii="Garamond" w:hAnsi="Garamond"/>
          <w:lang w:val="tr-TR"/>
        </w:rPr>
        <w:t>9</w:t>
      </w:r>
      <w:r w:rsidRPr="00D32D1F">
        <w:rPr>
          <w:rFonts w:ascii="Garamond" w:hAnsi="Garamond"/>
          <w:lang w:val="tr-TR"/>
        </w:rPr>
        <w:t xml:space="preserve">) </w:t>
      </w:r>
    </w:p>
    <w:p w14:paraId="1E7D6325" w14:textId="3AF1D55C" w:rsidR="00E24652" w:rsidRPr="00D32D1F" w:rsidRDefault="00E24652"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İstanbul Bilgi Üniversitesi Hediyeler, Yemekler, Eğlenceler, Sponsorlu Seyahatler ve diğer İş İkramlarına İlişkin İlkeleri (EK-</w:t>
      </w:r>
      <w:r w:rsidR="00384D42">
        <w:rPr>
          <w:rFonts w:ascii="Garamond" w:hAnsi="Garamond"/>
          <w:lang w:val="tr-TR"/>
        </w:rPr>
        <w:t>1</w:t>
      </w:r>
      <w:r w:rsidR="003903DB">
        <w:rPr>
          <w:rFonts w:ascii="Garamond" w:hAnsi="Garamond"/>
          <w:lang w:val="tr-TR"/>
        </w:rPr>
        <w:t>0</w:t>
      </w:r>
      <w:r w:rsidRPr="00D32D1F">
        <w:rPr>
          <w:rFonts w:ascii="Garamond" w:hAnsi="Garamond"/>
          <w:lang w:val="tr-TR"/>
        </w:rPr>
        <w:t>)</w:t>
      </w:r>
    </w:p>
    <w:p w14:paraId="3F02B023" w14:textId="6CCE3856" w:rsidR="00E24652" w:rsidRPr="00D32D1F" w:rsidRDefault="00E24652" w:rsidP="00E24652">
      <w:pPr>
        <w:pStyle w:val="ListParagraph"/>
        <w:numPr>
          <w:ilvl w:val="0"/>
          <w:numId w:val="2"/>
        </w:numPr>
        <w:spacing w:after="0" w:line="240" w:lineRule="auto"/>
        <w:jc w:val="both"/>
        <w:rPr>
          <w:rFonts w:ascii="Garamond" w:hAnsi="Garamond"/>
          <w:lang w:val="tr-TR"/>
        </w:rPr>
      </w:pPr>
      <w:r w:rsidRPr="00D32D1F">
        <w:rPr>
          <w:rFonts w:ascii="Garamond" w:hAnsi="Garamond"/>
          <w:lang w:val="tr-TR"/>
        </w:rPr>
        <w:t>Tarafların İmza Sirküleri (EK-</w:t>
      </w:r>
      <w:r w:rsidR="00146679" w:rsidRPr="00D32D1F">
        <w:rPr>
          <w:rFonts w:ascii="Garamond" w:hAnsi="Garamond"/>
          <w:lang w:val="tr-TR"/>
        </w:rPr>
        <w:t>1</w:t>
      </w:r>
      <w:r w:rsidR="003903DB">
        <w:rPr>
          <w:rFonts w:ascii="Garamond" w:hAnsi="Garamond"/>
          <w:lang w:val="tr-TR"/>
        </w:rPr>
        <w:t>1</w:t>
      </w:r>
      <w:r w:rsidRPr="00D32D1F">
        <w:rPr>
          <w:rFonts w:ascii="Garamond" w:hAnsi="Garamond"/>
          <w:lang w:val="tr-TR"/>
        </w:rPr>
        <w:t>)</w:t>
      </w:r>
    </w:p>
    <w:p w14:paraId="0BA7E554" w14:textId="4315809C" w:rsidR="002A3C22" w:rsidRPr="00D32D1F" w:rsidRDefault="002A3C22" w:rsidP="0038049B">
      <w:pPr>
        <w:spacing w:after="0" w:line="240" w:lineRule="auto"/>
        <w:jc w:val="both"/>
        <w:rPr>
          <w:rFonts w:ascii="Garamond" w:hAnsi="Garamond"/>
          <w:lang w:val="tr-TR"/>
        </w:rPr>
      </w:pPr>
    </w:p>
    <w:p w14:paraId="2AF3CA3F" w14:textId="16DFDEEE" w:rsidR="002A3C22" w:rsidRPr="00D32D1F" w:rsidRDefault="002A3C22" w:rsidP="007E4418">
      <w:pPr>
        <w:pStyle w:val="ListParagraph"/>
        <w:numPr>
          <w:ilvl w:val="0"/>
          <w:numId w:val="4"/>
        </w:numPr>
        <w:spacing w:after="0" w:line="240" w:lineRule="auto"/>
        <w:jc w:val="both"/>
        <w:rPr>
          <w:rFonts w:ascii="Garamond" w:hAnsi="Garamond"/>
          <w:b/>
          <w:lang w:val="tr-TR"/>
        </w:rPr>
      </w:pPr>
      <w:r w:rsidRPr="00D32D1F">
        <w:rPr>
          <w:rFonts w:ascii="Garamond" w:hAnsi="Garamond"/>
          <w:b/>
          <w:lang w:val="tr-TR"/>
        </w:rPr>
        <w:t>YÜRÜRLÜK</w:t>
      </w:r>
    </w:p>
    <w:p w14:paraId="25781ED6" w14:textId="7D3EA63F" w:rsidR="002A3C22" w:rsidRPr="00D32D1F" w:rsidRDefault="002A3C22" w:rsidP="0038049B">
      <w:pPr>
        <w:spacing w:after="0" w:line="240" w:lineRule="auto"/>
        <w:jc w:val="both"/>
        <w:rPr>
          <w:rFonts w:ascii="Garamond" w:hAnsi="Garamond"/>
          <w:lang w:val="tr-TR"/>
        </w:rPr>
      </w:pPr>
    </w:p>
    <w:p w14:paraId="432190C6" w14:textId="734EF4EB" w:rsidR="002A3C22" w:rsidRPr="00D32D1F" w:rsidRDefault="002A3C22" w:rsidP="0038049B">
      <w:pPr>
        <w:spacing w:after="0" w:line="240" w:lineRule="auto"/>
        <w:jc w:val="both"/>
        <w:rPr>
          <w:rFonts w:ascii="Garamond" w:hAnsi="Garamond"/>
          <w:lang w:val="tr-TR"/>
        </w:rPr>
      </w:pPr>
      <w:r w:rsidRPr="00D32D1F">
        <w:rPr>
          <w:rFonts w:ascii="Garamond" w:hAnsi="Garamond"/>
          <w:lang w:val="tr-TR"/>
        </w:rPr>
        <w:t>İşbu sözleşme, toplam 1</w:t>
      </w:r>
      <w:r w:rsidR="003214E2" w:rsidRPr="00D32D1F">
        <w:rPr>
          <w:rFonts w:ascii="Garamond" w:hAnsi="Garamond"/>
          <w:lang w:val="tr-TR"/>
        </w:rPr>
        <w:t>7</w:t>
      </w:r>
      <w:r w:rsidRPr="00D32D1F">
        <w:rPr>
          <w:rFonts w:ascii="Garamond" w:hAnsi="Garamond"/>
          <w:lang w:val="tr-TR"/>
        </w:rPr>
        <w:t xml:space="preserve"> (</w:t>
      </w:r>
      <w:proofErr w:type="spellStart"/>
      <w:r w:rsidRPr="00D32D1F">
        <w:rPr>
          <w:rFonts w:ascii="Garamond" w:hAnsi="Garamond"/>
          <w:lang w:val="tr-TR"/>
        </w:rPr>
        <w:t>on</w:t>
      </w:r>
      <w:r w:rsidR="003214E2" w:rsidRPr="00D32D1F">
        <w:rPr>
          <w:rFonts w:ascii="Garamond" w:hAnsi="Garamond"/>
          <w:lang w:val="tr-TR"/>
        </w:rPr>
        <w:t>yedi</w:t>
      </w:r>
      <w:proofErr w:type="spellEnd"/>
      <w:r w:rsidRPr="00D32D1F">
        <w:rPr>
          <w:rFonts w:ascii="Garamond" w:hAnsi="Garamond"/>
          <w:lang w:val="tr-TR"/>
        </w:rPr>
        <w:t>) madde olarak imza tarihinden itibaren geçerli olmak üzere, 2 (iki) nüsha olarak düzenlenmiş ve Taraflarca tam bir mutabakat içinde kabul edilerek</w:t>
      </w:r>
      <w:proofErr w:type="gramStart"/>
      <w:r w:rsidRPr="00D32D1F">
        <w:rPr>
          <w:rFonts w:ascii="Garamond" w:hAnsi="Garamond"/>
          <w:lang w:val="tr-TR"/>
        </w:rPr>
        <w:t xml:space="preserve"> ....</w:t>
      </w:r>
      <w:proofErr w:type="gramEnd"/>
      <w:r w:rsidRPr="00D32D1F">
        <w:rPr>
          <w:rFonts w:ascii="Garamond" w:hAnsi="Garamond"/>
          <w:lang w:val="tr-TR"/>
        </w:rPr>
        <w:t>./.....</w:t>
      </w:r>
      <w:r w:rsidR="006D1C60" w:rsidRPr="00D32D1F">
        <w:rPr>
          <w:rFonts w:ascii="Garamond" w:hAnsi="Garamond"/>
          <w:lang w:val="tr-TR"/>
        </w:rPr>
        <w:t>/.....</w:t>
      </w:r>
      <w:r w:rsidRPr="00D32D1F">
        <w:rPr>
          <w:rFonts w:ascii="Garamond" w:hAnsi="Garamond"/>
          <w:lang w:val="tr-TR"/>
        </w:rPr>
        <w:t xml:space="preserve"> </w:t>
      </w:r>
      <w:proofErr w:type="gramStart"/>
      <w:r w:rsidRPr="00D32D1F">
        <w:rPr>
          <w:rFonts w:ascii="Garamond" w:hAnsi="Garamond"/>
          <w:lang w:val="tr-TR"/>
        </w:rPr>
        <w:t>tarihinde</w:t>
      </w:r>
      <w:proofErr w:type="gramEnd"/>
      <w:r w:rsidRPr="00D32D1F">
        <w:rPr>
          <w:rFonts w:ascii="Garamond" w:hAnsi="Garamond"/>
          <w:lang w:val="tr-TR"/>
        </w:rPr>
        <w:t xml:space="preserve"> imza altına alınmıştır.</w:t>
      </w:r>
    </w:p>
    <w:p w14:paraId="79BBC80E" w14:textId="77777777" w:rsidR="002A3C22" w:rsidRPr="00D32D1F" w:rsidRDefault="002A3C22" w:rsidP="0038049B">
      <w:pPr>
        <w:spacing w:after="0" w:line="240" w:lineRule="auto"/>
        <w:jc w:val="both"/>
        <w:rPr>
          <w:rFonts w:ascii="Garamond" w:hAnsi="Garamond"/>
          <w:lang w:val="tr-TR"/>
        </w:rPr>
      </w:pPr>
    </w:p>
    <w:p w14:paraId="0FC15109" w14:textId="77777777" w:rsidR="00AF346C" w:rsidRPr="00D32D1F" w:rsidRDefault="00AF346C" w:rsidP="0038049B">
      <w:pPr>
        <w:spacing w:after="0" w:line="240" w:lineRule="auto"/>
        <w:jc w:val="both"/>
        <w:rPr>
          <w:rFonts w:ascii="Garamond" w:hAnsi="Garamond"/>
          <w:b/>
          <w:lang w:val="tr-TR"/>
        </w:rPr>
      </w:pPr>
    </w:p>
    <w:p w14:paraId="33F6AFE8" w14:textId="5CF72132" w:rsidR="002A3C22" w:rsidRPr="00D32D1F" w:rsidRDefault="002A3C22" w:rsidP="0038049B">
      <w:pPr>
        <w:spacing w:after="0" w:line="240" w:lineRule="auto"/>
        <w:jc w:val="both"/>
        <w:rPr>
          <w:rFonts w:ascii="Garamond" w:hAnsi="Garamond"/>
          <w:b/>
          <w:lang w:val="tr-TR"/>
        </w:rPr>
      </w:pPr>
      <w:r w:rsidRPr="00D32D1F">
        <w:rPr>
          <w:rFonts w:ascii="Garamond" w:hAnsi="Garamond"/>
          <w:b/>
          <w:lang w:val="tr-TR"/>
        </w:rPr>
        <w:t xml:space="preserve">İSTANBUL BİLGİ ÜNİVERSİTESİ   </w:t>
      </w:r>
      <w:r w:rsidRPr="00D32D1F">
        <w:rPr>
          <w:rFonts w:ascii="Garamond" w:hAnsi="Garamond"/>
          <w:b/>
          <w:lang w:val="tr-TR"/>
        </w:rPr>
        <w:tab/>
      </w:r>
      <w:r w:rsidRPr="00D32D1F">
        <w:rPr>
          <w:rFonts w:ascii="Garamond" w:hAnsi="Garamond"/>
          <w:b/>
          <w:lang w:val="tr-TR"/>
        </w:rPr>
        <w:tab/>
      </w:r>
      <w:r w:rsidRPr="00D32D1F">
        <w:rPr>
          <w:rFonts w:ascii="Garamond" w:hAnsi="Garamond"/>
          <w:b/>
          <w:lang w:val="tr-TR"/>
        </w:rPr>
        <w:tab/>
      </w:r>
      <w:r w:rsidRPr="00D32D1F">
        <w:rPr>
          <w:rFonts w:ascii="Garamond" w:hAnsi="Garamond"/>
          <w:b/>
          <w:lang w:val="tr-TR"/>
        </w:rPr>
        <w:tab/>
        <w:t>[</w:t>
      </w:r>
      <w:r w:rsidRPr="00D32D1F">
        <w:rPr>
          <w:rFonts w:ascii="Garamond" w:hAnsi="Garamond"/>
          <w:b/>
          <w:highlight w:val="yellow"/>
          <w:lang w:val="tr-TR"/>
        </w:rPr>
        <w:t>●</w:t>
      </w:r>
      <w:r w:rsidRPr="00D32D1F">
        <w:rPr>
          <w:rFonts w:ascii="Garamond" w:hAnsi="Garamond"/>
          <w:b/>
          <w:lang w:val="tr-TR"/>
        </w:rPr>
        <w:t>]</w:t>
      </w:r>
    </w:p>
    <w:p w14:paraId="608103AB" w14:textId="4CA5DCA8" w:rsidR="0031041E" w:rsidRPr="00D32D1F" w:rsidRDefault="002A3C22" w:rsidP="0038049B">
      <w:pPr>
        <w:spacing w:after="0" w:line="240" w:lineRule="auto"/>
        <w:jc w:val="both"/>
        <w:rPr>
          <w:rFonts w:ascii="Garamond" w:hAnsi="Garamond"/>
          <w:b/>
          <w:lang w:val="tr-TR"/>
        </w:rPr>
      </w:pPr>
      <w:r w:rsidRPr="00D32D1F">
        <w:rPr>
          <w:rFonts w:ascii="Garamond" w:hAnsi="Garamond"/>
          <w:b/>
          <w:lang w:val="tr-TR"/>
        </w:rPr>
        <w:t>İKTİSADİ İŞLETMESİ</w:t>
      </w:r>
    </w:p>
    <w:p w14:paraId="72A65C60" w14:textId="7332D6B8" w:rsidR="0031041E" w:rsidRPr="00D32D1F" w:rsidRDefault="0031041E" w:rsidP="0038049B">
      <w:pPr>
        <w:spacing w:after="0" w:line="240" w:lineRule="auto"/>
        <w:jc w:val="both"/>
        <w:rPr>
          <w:rFonts w:ascii="Garamond" w:hAnsi="Garamond"/>
          <w:b/>
          <w:lang w:val="tr-TR"/>
        </w:rPr>
      </w:pPr>
    </w:p>
    <w:p w14:paraId="006436D3" w14:textId="1F97F85F" w:rsidR="0031041E" w:rsidRPr="00D32D1F" w:rsidRDefault="0031041E" w:rsidP="0038049B">
      <w:pPr>
        <w:spacing w:after="0" w:line="240" w:lineRule="auto"/>
        <w:jc w:val="both"/>
        <w:rPr>
          <w:rFonts w:ascii="Garamond" w:hAnsi="Garamond"/>
          <w:b/>
          <w:lang w:val="tr-TR"/>
        </w:rPr>
      </w:pPr>
    </w:p>
    <w:p w14:paraId="75507F03" w14:textId="2C259EC3" w:rsidR="0031041E" w:rsidRPr="00D32D1F" w:rsidRDefault="0031041E" w:rsidP="0038049B">
      <w:pPr>
        <w:spacing w:after="0" w:line="240" w:lineRule="auto"/>
        <w:jc w:val="both"/>
        <w:rPr>
          <w:rFonts w:ascii="Garamond" w:hAnsi="Garamond"/>
          <w:b/>
          <w:lang w:val="tr-TR"/>
        </w:rPr>
      </w:pPr>
    </w:p>
    <w:p w14:paraId="3A485E4E" w14:textId="0556AA69" w:rsidR="0031041E" w:rsidRPr="00D32D1F" w:rsidRDefault="0031041E" w:rsidP="0038049B">
      <w:pPr>
        <w:spacing w:after="0" w:line="240" w:lineRule="auto"/>
        <w:jc w:val="both"/>
        <w:rPr>
          <w:rFonts w:ascii="Garamond" w:hAnsi="Garamond"/>
          <w:b/>
          <w:lang w:val="tr-TR"/>
        </w:rPr>
      </w:pPr>
    </w:p>
    <w:p w14:paraId="68D429FA" w14:textId="2E5B3FA0" w:rsidR="0031041E" w:rsidRPr="00D32D1F" w:rsidRDefault="0031041E" w:rsidP="0038049B">
      <w:pPr>
        <w:spacing w:after="0" w:line="240" w:lineRule="auto"/>
        <w:jc w:val="both"/>
        <w:rPr>
          <w:rFonts w:ascii="Garamond" w:hAnsi="Garamond"/>
          <w:b/>
          <w:lang w:val="tr-TR"/>
        </w:rPr>
      </w:pPr>
    </w:p>
    <w:p w14:paraId="1EC054CD" w14:textId="53820AC6" w:rsidR="0031041E" w:rsidRPr="00D32D1F" w:rsidRDefault="0031041E" w:rsidP="0038049B">
      <w:pPr>
        <w:spacing w:after="0" w:line="240" w:lineRule="auto"/>
        <w:jc w:val="both"/>
        <w:rPr>
          <w:rFonts w:ascii="Garamond" w:hAnsi="Garamond"/>
          <w:b/>
          <w:lang w:val="tr-TR"/>
        </w:rPr>
      </w:pPr>
    </w:p>
    <w:p w14:paraId="3EE420A7" w14:textId="50C56E86" w:rsidR="0031041E" w:rsidRPr="00D32D1F" w:rsidRDefault="0031041E" w:rsidP="0038049B">
      <w:pPr>
        <w:spacing w:after="0" w:line="240" w:lineRule="auto"/>
        <w:jc w:val="both"/>
        <w:rPr>
          <w:rFonts w:ascii="Garamond" w:hAnsi="Garamond"/>
          <w:b/>
          <w:lang w:val="tr-TR"/>
        </w:rPr>
      </w:pPr>
    </w:p>
    <w:p w14:paraId="412DEBF0" w14:textId="19C12730" w:rsidR="0031041E" w:rsidRPr="00D32D1F" w:rsidRDefault="0031041E" w:rsidP="0038049B">
      <w:pPr>
        <w:spacing w:after="0" w:line="240" w:lineRule="auto"/>
        <w:jc w:val="both"/>
        <w:rPr>
          <w:rFonts w:ascii="Garamond" w:hAnsi="Garamond"/>
          <w:b/>
          <w:lang w:val="tr-TR"/>
        </w:rPr>
      </w:pPr>
    </w:p>
    <w:p w14:paraId="22091D7A" w14:textId="52BC9E45" w:rsidR="0031041E" w:rsidRPr="00D32D1F" w:rsidRDefault="0031041E" w:rsidP="0038049B">
      <w:pPr>
        <w:spacing w:after="0" w:line="240" w:lineRule="auto"/>
        <w:jc w:val="both"/>
        <w:rPr>
          <w:rFonts w:ascii="Garamond" w:hAnsi="Garamond"/>
          <w:b/>
          <w:lang w:val="tr-TR"/>
        </w:rPr>
      </w:pPr>
    </w:p>
    <w:p w14:paraId="2910ABD0" w14:textId="7F9C0FDE" w:rsidR="0031041E" w:rsidRPr="00D32D1F" w:rsidRDefault="0031041E" w:rsidP="0038049B">
      <w:pPr>
        <w:spacing w:after="0" w:line="240" w:lineRule="auto"/>
        <w:jc w:val="both"/>
        <w:rPr>
          <w:rFonts w:ascii="Garamond" w:hAnsi="Garamond"/>
          <w:b/>
          <w:lang w:val="tr-TR"/>
        </w:rPr>
      </w:pPr>
    </w:p>
    <w:p w14:paraId="60DDA1F7" w14:textId="319B5B9F" w:rsidR="0031041E" w:rsidRPr="00D32D1F" w:rsidRDefault="0031041E" w:rsidP="0038049B">
      <w:pPr>
        <w:spacing w:after="0" w:line="240" w:lineRule="auto"/>
        <w:jc w:val="both"/>
        <w:rPr>
          <w:rFonts w:ascii="Garamond" w:hAnsi="Garamond"/>
          <w:b/>
          <w:lang w:val="tr-TR"/>
        </w:rPr>
      </w:pPr>
    </w:p>
    <w:p w14:paraId="3016A2E7" w14:textId="6F743DF9" w:rsidR="0031041E" w:rsidRPr="00D32D1F" w:rsidRDefault="0031041E" w:rsidP="0038049B">
      <w:pPr>
        <w:spacing w:after="0" w:line="240" w:lineRule="auto"/>
        <w:jc w:val="both"/>
        <w:rPr>
          <w:rFonts w:ascii="Garamond" w:hAnsi="Garamond"/>
          <w:b/>
          <w:lang w:val="tr-TR"/>
        </w:rPr>
      </w:pPr>
    </w:p>
    <w:p w14:paraId="597A734A" w14:textId="49A5C535" w:rsidR="0031041E" w:rsidRPr="00D32D1F" w:rsidRDefault="0031041E" w:rsidP="0038049B">
      <w:pPr>
        <w:spacing w:after="0" w:line="240" w:lineRule="auto"/>
        <w:jc w:val="both"/>
        <w:rPr>
          <w:rFonts w:ascii="Garamond" w:hAnsi="Garamond"/>
          <w:b/>
          <w:lang w:val="tr-TR"/>
        </w:rPr>
      </w:pPr>
    </w:p>
    <w:p w14:paraId="778B6E99" w14:textId="3B1ED673" w:rsidR="0031041E" w:rsidRPr="00D32D1F" w:rsidRDefault="0031041E" w:rsidP="0038049B">
      <w:pPr>
        <w:spacing w:after="0" w:line="240" w:lineRule="auto"/>
        <w:jc w:val="both"/>
        <w:rPr>
          <w:rFonts w:ascii="Garamond" w:hAnsi="Garamond"/>
          <w:b/>
          <w:lang w:val="tr-TR"/>
        </w:rPr>
      </w:pPr>
    </w:p>
    <w:p w14:paraId="2915BECA" w14:textId="42450A06" w:rsidR="0031041E" w:rsidRPr="00D32D1F" w:rsidRDefault="0031041E" w:rsidP="0038049B">
      <w:pPr>
        <w:spacing w:after="0" w:line="240" w:lineRule="auto"/>
        <w:jc w:val="both"/>
        <w:rPr>
          <w:rFonts w:ascii="Garamond" w:hAnsi="Garamond"/>
          <w:b/>
          <w:lang w:val="tr-TR"/>
        </w:rPr>
      </w:pPr>
    </w:p>
    <w:p w14:paraId="6D9E5C52" w14:textId="6F48B551" w:rsidR="0031041E" w:rsidRPr="00D32D1F" w:rsidRDefault="0031041E" w:rsidP="0038049B">
      <w:pPr>
        <w:spacing w:after="0" w:line="240" w:lineRule="auto"/>
        <w:jc w:val="both"/>
        <w:rPr>
          <w:rFonts w:ascii="Garamond" w:hAnsi="Garamond"/>
          <w:b/>
          <w:lang w:val="tr-TR"/>
        </w:rPr>
      </w:pPr>
    </w:p>
    <w:p w14:paraId="5360C442" w14:textId="4255FE1B" w:rsidR="0031041E" w:rsidRPr="00D32D1F" w:rsidRDefault="0031041E" w:rsidP="0038049B">
      <w:pPr>
        <w:spacing w:after="0" w:line="240" w:lineRule="auto"/>
        <w:jc w:val="both"/>
        <w:rPr>
          <w:rFonts w:ascii="Garamond" w:hAnsi="Garamond"/>
          <w:b/>
          <w:lang w:val="tr-TR"/>
        </w:rPr>
      </w:pPr>
    </w:p>
    <w:p w14:paraId="78021B63" w14:textId="03E18D0B" w:rsidR="0031041E" w:rsidRPr="00D32D1F" w:rsidRDefault="0031041E" w:rsidP="0038049B">
      <w:pPr>
        <w:spacing w:after="0" w:line="240" w:lineRule="auto"/>
        <w:jc w:val="both"/>
        <w:rPr>
          <w:rFonts w:ascii="Garamond" w:hAnsi="Garamond"/>
          <w:b/>
          <w:lang w:val="tr-TR"/>
        </w:rPr>
      </w:pPr>
    </w:p>
    <w:p w14:paraId="7EEC9E02" w14:textId="5676A9B6" w:rsidR="0031041E" w:rsidRPr="00D32D1F" w:rsidRDefault="0031041E" w:rsidP="0038049B">
      <w:pPr>
        <w:spacing w:after="0" w:line="240" w:lineRule="auto"/>
        <w:jc w:val="both"/>
        <w:rPr>
          <w:rFonts w:ascii="Garamond" w:hAnsi="Garamond"/>
          <w:b/>
          <w:lang w:val="tr-TR"/>
        </w:rPr>
      </w:pPr>
    </w:p>
    <w:p w14:paraId="2159960B" w14:textId="04DDDF32" w:rsidR="0031041E" w:rsidRPr="00D32D1F" w:rsidRDefault="0031041E" w:rsidP="0038049B">
      <w:pPr>
        <w:spacing w:after="0" w:line="240" w:lineRule="auto"/>
        <w:jc w:val="both"/>
        <w:rPr>
          <w:rFonts w:ascii="Garamond" w:hAnsi="Garamond"/>
          <w:b/>
          <w:lang w:val="tr-TR"/>
        </w:rPr>
      </w:pPr>
    </w:p>
    <w:p w14:paraId="4EC8214F" w14:textId="6EB2AA9D" w:rsidR="0031041E" w:rsidRPr="00D32D1F" w:rsidRDefault="0031041E" w:rsidP="0038049B">
      <w:pPr>
        <w:spacing w:after="0" w:line="240" w:lineRule="auto"/>
        <w:jc w:val="both"/>
        <w:rPr>
          <w:rFonts w:ascii="Garamond" w:hAnsi="Garamond"/>
          <w:b/>
          <w:lang w:val="tr-TR"/>
        </w:rPr>
      </w:pPr>
    </w:p>
    <w:p w14:paraId="57483DD9" w14:textId="09798E91" w:rsidR="0031041E" w:rsidRPr="00D32D1F" w:rsidRDefault="0031041E" w:rsidP="0038049B">
      <w:pPr>
        <w:spacing w:after="0" w:line="240" w:lineRule="auto"/>
        <w:jc w:val="both"/>
        <w:rPr>
          <w:rFonts w:ascii="Garamond" w:hAnsi="Garamond"/>
          <w:b/>
          <w:lang w:val="tr-TR"/>
        </w:rPr>
      </w:pPr>
    </w:p>
    <w:p w14:paraId="29BA5BF7" w14:textId="6D66D317" w:rsidR="00A8096F" w:rsidRPr="00D32D1F" w:rsidRDefault="00A8096F" w:rsidP="0038049B">
      <w:pPr>
        <w:spacing w:after="0" w:line="240" w:lineRule="auto"/>
        <w:jc w:val="both"/>
        <w:rPr>
          <w:rFonts w:ascii="Garamond" w:hAnsi="Garamond"/>
          <w:b/>
          <w:lang w:val="tr-TR"/>
        </w:rPr>
      </w:pPr>
    </w:p>
    <w:p w14:paraId="1E0898B6" w14:textId="4AD72ED2" w:rsidR="00A8096F" w:rsidRPr="00D32D1F" w:rsidRDefault="00A8096F" w:rsidP="0038049B">
      <w:pPr>
        <w:spacing w:after="0" w:line="240" w:lineRule="auto"/>
        <w:jc w:val="both"/>
        <w:rPr>
          <w:rFonts w:ascii="Garamond" w:hAnsi="Garamond"/>
          <w:b/>
          <w:lang w:val="tr-TR"/>
        </w:rPr>
      </w:pPr>
    </w:p>
    <w:sectPr w:rsidR="00A8096F" w:rsidRPr="00D32D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2A32" w14:textId="77777777" w:rsidR="000457F2" w:rsidRDefault="000457F2" w:rsidP="002B67EF">
      <w:pPr>
        <w:spacing w:after="0" w:line="240" w:lineRule="auto"/>
      </w:pPr>
      <w:r>
        <w:separator/>
      </w:r>
    </w:p>
  </w:endnote>
  <w:endnote w:type="continuationSeparator" w:id="0">
    <w:p w14:paraId="62838793" w14:textId="77777777" w:rsidR="000457F2" w:rsidRDefault="000457F2" w:rsidP="002B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226674082"/>
      <w:docPartObj>
        <w:docPartGallery w:val="Page Numbers (Bottom of Page)"/>
        <w:docPartUnique/>
      </w:docPartObj>
    </w:sdtPr>
    <w:sdtEndPr>
      <w:rPr>
        <w:rFonts w:ascii="Garamond" w:hAnsi="Garamond"/>
      </w:rPr>
    </w:sdtEndPr>
    <w:sdtContent>
      <w:sdt>
        <w:sdtPr>
          <w:rPr>
            <w:rFonts w:ascii="Garamond" w:hAnsi="Garamond"/>
            <w:sz w:val="20"/>
            <w:szCs w:val="20"/>
          </w:rPr>
          <w:id w:val="-1769616900"/>
          <w:docPartObj>
            <w:docPartGallery w:val="Page Numbers (Top of Page)"/>
            <w:docPartUnique/>
          </w:docPartObj>
        </w:sdtPr>
        <w:sdtEndPr/>
        <w:sdtContent>
          <w:p w14:paraId="38D3AC13" w14:textId="61D2CEC9" w:rsidR="00FB4792" w:rsidRPr="002A3C22" w:rsidRDefault="00FB4792">
            <w:pPr>
              <w:pStyle w:val="Footer"/>
              <w:jc w:val="right"/>
              <w:rPr>
                <w:rFonts w:ascii="Garamond" w:hAnsi="Garamond"/>
                <w:sz w:val="20"/>
                <w:szCs w:val="20"/>
              </w:rPr>
            </w:pPr>
            <w:r w:rsidRPr="002A3C22">
              <w:rPr>
                <w:rFonts w:ascii="Garamond" w:hAnsi="Garamond"/>
                <w:b/>
                <w:bCs/>
                <w:sz w:val="20"/>
                <w:szCs w:val="20"/>
              </w:rPr>
              <w:fldChar w:fldCharType="begin"/>
            </w:r>
            <w:r w:rsidRPr="002A3C22">
              <w:rPr>
                <w:rFonts w:ascii="Garamond" w:hAnsi="Garamond"/>
                <w:b/>
                <w:bCs/>
                <w:sz w:val="20"/>
                <w:szCs w:val="20"/>
              </w:rPr>
              <w:instrText xml:space="preserve"> PAGE </w:instrText>
            </w:r>
            <w:r w:rsidRPr="002A3C22">
              <w:rPr>
                <w:rFonts w:ascii="Garamond" w:hAnsi="Garamond"/>
                <w:b/>
                <w:bCs/>
                <w:sz w:val="20"/>
                <w:szCs w:val="20"/>
              </w:rPr>
              <w:fldChar w:fldCharType="separate"/>
            </w:r>
            <w:r>
              <w:rPr>
                <w:rFonts w:ascii="Garamond" w:hAnsi="Garamond"/>
                <w:b/>
                <w:bCs/>
                <w:noProof/>
                <w:sz w:val="20"/>
                <w:szCs w:val="20"/>
              </w:rPr>
              <w:t>9</w:t>
            </w:r>
            <w:r w:rsidRPr="002A3C22">
              <w:rPr>
                <w:rFonts w:ascii="Garamond" w:hAnsi="Garamond"/>
                <w:b/>
                <w:bCs/>
                <w:sz w:val="20"/>
                <w:szCs w:val="20"/>
              </w:rPr>
              <w:fldChar w:fldCharType="end"/>
            </w:r>
            <w:r>
              <w:rPr>
                <w:rFonts w:ascii="Garamond" w:hAnsi="Garamond"/>
                <w:sz w:val="20"/>
                <w:szCs w:val="20"/>
              </w:rPr>
              <w:t>/</w:t>
            </w:r>
            <w:r w:rsidRPr="002A3C22">
              <w:rPr>
                <w:rFonts w:ascii="Garamond" w:hAnsi="Garamond"/>
                <w:b/>
                <w:bCs/>
                <w:sz w:val="20"/>
                <w:szCs w:val="20"/>
              </w:rPr>
              <w:fldChar w:fldCharType="begin"/>
            </w:r>
            <w:r w:rsidRPr="002A3C22">
              <w:rPr>
                <w:rFonts w:ascii="Garamond" w:hAnsi="Garamond"/>
                <w:b/>
                <w:bCs/>
                <w:sz w:val="20"/>
                <w:szCs w:val="20"/>
              </w:rPr>
              <w:instrText xml:space="preserve"> NUMPAGES  </w:instrText>
            </w:r>
            <w:r w:rsidRPr="002A3C22">
              <w:rPr>
                <w:rFonts w:ascii="Garamond" w:hAnsi="Garamond"/>
                <w:b/>
                <w:bCs/>
                <w:sz w:val="20"/>
                <w:szCs w:val="20"/>
              </w:rPr>
              <w:fldChar w:fldCharType="separate"/>
            </w:r>
            <w:r>
              <w:rPr>
                <w:rFonts w:ascii="Garamond" w:hAnsi="Garamond"/>
                <w:b/>
                <w:bCs/>
                <w:noProof/>
                <w:sz w:val="20"/>
                <w:szCs w:val="20"/>
              </w:rPr>
              <w:t>9</w:t>
            </w:r>
            <w:r w:rsidRPr="002A3C22">
              <w:rPr>
                <w:rFonts w:ascii="Garamond" w:hAnsi="Garamond"/>
                <w:b/>
                <w:bCs/>
                <w:sz w:val="20"/>
                <w:szCs w:val="20"/>
              </w:rPr>
              <w:fldChar w:fldCharType="end"/>
            </w:r>
          </w:p>
        </w:sdtContent>
      </w:sdt>
    </w:sdtContent>
  </w:sdt>
  <w:p w14:paraId="12679853" w14:textId="77777777" w:rsidR="00FB4792" w:rsidRDefault="00FB4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84A9" w14:textId="77777777" w:rsidR="000457F2" w:rsidRDefault="000457F2" w:rsidP="002B67EF">
      <w:pPr>
        <w:spacing w:after="0" w:line="240" w:lineRule="auto"/>
      </w:pPr>
      <w:r>
        <w:separator/>
      </w:r>
    </w:p>
  </w:footnote>
  <w:footnote w:type="continuationSeparator" w:id="0">
    <w:p w14:paraId="1EFC1A20" w14:textId="77777777" w:rsidR="000457F2" w:rsidRDefault="000457F2" w:rsidP="002B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7180" w14:textId="336AD85D" w:rsidR="00985433" w:rsidRPr="00985433" w:rsidRDefault="000457F2" w:rsidP="00985433">
    <w:pPr>
      <w:tabs>
        <w:tab w:val="center" w:pos="4513"/>
        <w:tab w:val="right" w:pos="9026"/>
      </w:tabs>
      <w:spacing w:after="0" w:line="240" w:lineRule="auto"/>
      <w:ind w:left="-630"/>
      <w:rPr>
        <w:rFonts w:ascii="Garamond" w:hAnsi="Garamond"/>
        <w:lang w:val="tr-TR"/>
      </w:rPr>
    </w:pPr>
    <w:sdt>
      <w:sdtPr>
        <w:rPr>
          <w:rFonts w:ascii="Garamond" w:eastAsia="Times New Roman" w:hAnsi="Garamond" w:cs="Times New Roman"/>
          <w:sz w:val="16"/>
          <w:szCs w:val="24"/>
          <w:lang w:val="tr-TR" w:eastAsia="tr-TR"/>
        </w:rPr>
        <w:id w:val="-1761681109"/>
        <w:docPartObj>
          <w:docPartGallery w:val="Watermarks"/>
          <w:docPartUnique/>
        </w:docPartObj>
      </w:sdtPr>
      <w:sdtEndPr/>
      <w:sdtContent>
        <w:r>
          <w:rPr>
            <w:rFonts w:ascii="Garamond" w:eastAsia="Times New Roman" w:hAnsi="Garamond" w:cs="Times New Roman"/>
            <w:noProof/>
            <w:sz w:val="16"/>
            <w:szCs w:val="24"/>
            <w:lang w:val="tr-TR" w:eastAsia="tr-TR"/>
          </w:rPr>
          <w:pict w14:anchorId="4C2B5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984939" o:spid="_x0000_s2049" type="#_x0000_t136" style="position:absolute;left:0;text-align:left;margin-left:0;margin-top:0;width:439.9pt;height:219.9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sdtContent>
    </w:sdt>
    <w:proofErr w:type="spellStart"/>
    <w:r w:rsidR="00985433" w:rsidRPr="00985433">
      <w:rPr>
        <w:rFonts w:ascii="Garamond" w:hAnsi="Garamond"/>
        <w:lang w:val="tr-TR"/>
      </w:rPr>
      <w:t>Santralistanbul</w:t>
    </w:r>
    <w:proofErr w:type="spellEnd"/>
    <w:r w:rsidR="00985433" w:rsidRPr="00985433">
      <w:rPr>
        <w:rFonts w:ascii="Garamond" w:hAnsi="Garamond"/>
        <w:lang w:val="tr-TR"/>
      </w:rPr>
      <w:t xml:space="preserve"> Kampüsü Kahve </w:t>
    </w:r>
    <w:proofErr w:type="gramStart"/>
    <w:r w:rsidR="00985433" w:rsidRPr="00985433">
      <w:rPr>
        <w:rFonts w:ascii="Garamond" w:hAnsi="Garamond"/>
        <w:lang w:val="tr-TR"/>
      </w:rPr>
      <w:t>Dükkanı</w:t>
    </w:r>
    <w:proofErr w:type="gramEnd"/>
    <w:r w:rsidR="00985433" w:rsidRPr="00985433">
      <w:rPr>
        <w:rFonts w:ascii="Garamond" w:hAnsi="Garamond"/>
        <w:lang w:val="tr-TR"/>
      </w:rPr>
      <w:t xml:space="preserve"> İşletme İhalesi </w:t>
    </w:r>
  </w:p>
  <w:p w14:paraId="4CF8901B" w14:textId="31530575" w:rsidR="00FB4792" w:rsidRDefault="00985433" w:rsidP="00985433">
    <w:pPr>
      <w:tabs>
        <w:tab w:val="center" w:pos="4513"/>
        <w:tab w:val="right" w:pos="9026"/>
      </w:tabs>
      <w:spacing w:after="0" w:line="240" w:lineRule="auto"/>
      <w:ind w:left="-630"/>
    </w:pPr>
    <w:r w:rsidRPr="00985433">
      <w:rPr>
        <w:rFonts w:ascii="Garamond" w:hAnsi="Garamond"/>
        <w:lang w:val="tr-TR"/>
      </w:rPr>
      <w:t>İhale No: 202110016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126"/>
    <w:multiLevelType w:val="multilevel"/>
    <w:tmpl w:val="EA08EC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9F40770"/>
    <w:multiLevelType w:val="hybridMultilevel"/>
    <w:tmpl w:val="9B406F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DE4E1E"/>
    <w:multiLevelType w:val="hybridMultilevel"/>
    <w:tmpl w:val="5ACA5E98"/>
    <w:lvl w:ilvl="0" w:tplc="81228F00">
      <w:start w:val="1"/>
      <w:numFmt w:val="decimal"/>
      <w:lvlText w:val="3.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4C08F2"/>
    <w:multiLevelType w:val="hybridMultilevel"/>
    <w:tmpl w:val="671ACB20"/>
    <w:lvl w:ilvl="0" w:tplc="6E8693E6">
      <w:start w:val="5"/>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53C"/>
    <w:multiLevelType w:val="hybridMultilevel"/>
    <w:tmpl w:val="08ECB88A"/>
    <w:lvl w:ilvl="0" w:tplc="06843204">
      <w:start w:val="1"/>
      <w:numFmt w:val="decimal"/>
      <w:lvlText w:val="5.%1."/>
      <w:lvlJc w:val="left"/>
      <w:pPr>
        <w:ind w:left="720" w:hanging="360"/>
      </w:pPr>
      <w:rPr>
        <w:rFonts w:ascii="Garamond" w:hAnsi="Garamond" w:cs="Times New Roman"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045E4"/>
    <w:multiLevelType w:val="multilevel"/>
    <w:tmpl w:val="E31E8ADC"/>
    <w:lvl w:ilvl="0">
      <w:start w:val="5"/>
      <w:numFmt w:val="decimal"/>
      <w:lvlText w:val="%1"/>
      <w:lvlJc w:val="left"/>
      <w:pPr>
        <w:ind w:left="360" w:hanging="360"/>
      </w:pPr>
      <w:rPr>
        <w:rFonts w:hint="default"/>
      </w:rPr>
    </w:lvl>
    <w:lvl w:ilvl="1">
      <w:start w:val="4"/>
      <w:numFmt w:val="decimal"/>
      <w:lvlText w:val="%1.%2"/>
      <w:lvlJc w:val="left"/>
      <w:pPr>
        <w:ind w:left="450" w:hanging="36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3CD87416"/>
    <w:multiLevelType w:val="hybridMultilevel"/>
    <w:tmpl w:val="73D652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6065B30"/>
    <w:multiLevelType w:val="hybridMultilevel"/>
    <w:tmpl w:val="5EB26F46"/>
    <w:lvl w:ilvl="0" w:tplc="E370FEFA">
      <w:start w:val="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2F"/>
    <w:rsid w:val="00006324"/>
    <w:rsid w:val="000270F3"/>
    <w:rsid w:val="00034A57"/>
    <w:rsid w:val="000354BA"/>
    <w:rsid w:val="000457F2"/>
    <w:rsid w:val="00057ADE"/>
    <w:rsid w:val="00063D40"/>
    <w:rsid w:val="000704BF"/>
    <w:rsid w:val="000751C1"/>
    <w:rsid w:val="0008655C"/>
    <w:rsid w:val="000873F8"/>
    <w:rsid w:val="00095A93"/>
    <w:rsid w:val="00097351"/>
    <w:rsid w:val="000A05B4"/>
    <w:rsid w:val="000B0868"/>
    <w:rsid w:val="000B7834"/>
    <w:rsid w:val="000C337F"/>
    <w:rsid w:val="000D1DB7"/>
    <w:rsid w:val="000D423E"/>
    <w:rsid w:val="000E2A78"/>
    <w:rsid w:val="000E4253"/>
    <w:rsid w:val="00105B14"/>
    <w:rsid w:val="00123AA0"/>
    <w:rsid w:val="0012527A"/>
    <w:rsid w:val="0013696F"/>
    <w:rsid w:val="001378BC"/>
    <w:rsid w:val="0014319F"/>
    <w:rsid w:val="00146679"/>
    <w:rsid w:val="001529B9"/>
    <w:rsid w:val="00181C97"/>
    <w:rsid w:val="001A0FDE"/>
    <w:rsid w:val="001A3C64"/>
    <w:rsid w:val="001A68E4"/>
    <w:rsid w:val="001D7DA9"/>
    <w:rsid w:val="001F13CE"/>
    <w:rsid w:val="001F1D16"/>
    <w:rsid w:val="00201B1B"/>
    <w:rsid w:val="00222130"/>
    <w:rsid w:val="00224B19"/>
    <w:rsid w:val="00225073"/>
    <w:rsid w:val="00244664"/>
    <w:rsid w:val="00247DB8"/>
    <w:rsid w:val="00273030"/>
    <w:rsid w:val="002803C4"/>
    <w:rsid w:val="00287CF0"/>
    <w:rsid w:val="002A3C22"/>
    <w:rsid w:val="002B67EF"/>
    <w:rsid w:val="002C6EC9"/>
    <w:rsid w:val="002D6AD8"/>
    <w:rsid w:val="002E2C0C"/>
    <w:rsid w:val="002E3A27"/>
    <w:rsid w:val="002F1CDD"/>
    <w:rsid w:val="0031041E"/>
    <w:rsid w:val="003214E2"/>
    <w:rsid w:val="0034445D"/>
    <w:rsid w:val="0036669A"/>
    <w:rsid w:val="00373452"/>
    <w:rsid w:val="0038049B"/>
    <w:rsid w:val="003834DE"/>
    <w:rsid w:val="00384D42"/>
    <w:rsid w:val="003903DB"/>
    <w:rsid w:val="003C224E"/>
    <w:rsid w:val="003D27DB"/>
    <w:rsid w:val="00413C14"/>
    <w:rsid w:val="0044066B"/>
    <w:rsid w:val="004544FD"/>
    <w:rsid w:val="004843D1"/>
    <w:rsid w:val="00496DBF"/>
    <w:rsid w:val="00496F22"/>
    <w:rsid w:val="004A545F"/>
    <w:rsid w:val="004C7B41"/>
    <w:rsid w:val="004D1B59"/>
    <w:rsid w:val="004E6F4B"/>
    <w:rsid w:val="00511828"/>
    <w:rsid w:val="005169BD"/>
    <w:rsid w:val="0052221E"/>
    <w:rsid w:val="00541769"/>
    <w:rsid w:val="005830EB"/>
    <w:rsid w:val="00585844"/>
    <w:rsid w:val="00591AEE"/>
    <w:rsid w:val="005A3E70"/>
    <w:rsid w:val="005B1E0A"/>
    <w:rsid w:val="005C49AE"/>
    <w:rsid w:val="005D6589"/>
    <w:rsid w:val="005E14D4"/>
    <w:rsid w:val="005F315F"/>
    <w:rsid w:val="0062344C"/>
    <w:rsid w:val="006412FA"/>
    <w:rsid w:val="00645ACD"/>
    <w:rsid w:val="00653DEB"/>
    <w:rsid w:val="006600EC"/>
    <w:rsid w:val="00664D31"/>
    <w:rsid w:val="006871D3"/>
    <w:rsid w:val="006A46AF"/>
    <w:rsid w:val="006B2C2F"/>
    <w:rsid w:val="006D1C60"/>
    <w:rsid w:val="006D55AF"/>
    <w:rsid w:val="00701462"/>
    <w:rsid w:val="007117D0"/>
    <w:rsid w:val="0072369C"/>
    <w:rsid w:val="007408B8"/>
    <w:rsid w:val="007802F5"/>
    <w:rsid w:val="007E4418"/>
    <w:rsid w:val="00845650"/>
    <w:rsid w:val="00846148"/>
    <w:rsid w:val="00846309"/>
    <w:rsid w:val="00862B5D"/>
    <w:rsid w:val="00862DBF"/>
    <w:rsid w:val="00867A17"/>
    <w:rsid w:val="008845CF"/>
    <w:rsid w:val="00887837"/>
    <w:rsid w:val="008927D2"/>
    <w:rsid w:val="008A156A"/>
    <w:rsid w:val="008A5503"/>
    <w:rsid w:val="008B531C"/>
    <w:rsid w:val="008C1A7A"/>
    <w:rsid w:val="008F1261"/>
    <w:rsid w:val="008F5715"/>
    <w:rsid w:val="008F5F81"/>
    <w:rsid w:val="0092456A"/>
    <w:rsid w:val="00964E19"/>
    <w:rsid w:val="00972149"/>
    <w:rsid w:val="00981D75"/>
    <w:rsid w:val="00985433"/>
    <w:rsid w:val="00995204"/>
    <w:rsid w:val="009C5C89"/>
    <w:rsid w:val="009D6E12"/>
    <w:rsid w:val="009E478A"/>
    <w:rsid w:val="00A16A0A"/>
    <w:rsid w:val="00A33B6E"/>
    <w:rsid w:val="00A57E8A"/>
    <w:rsid w:val="00A8096F"/>
    <w:rsid w:val="00A814D6"/>
    <w:rsid w:val="00AA4CAB"/>
    <w:rsid w:val="00AA623F"/>
    <w:rsid w:val="00AB361E"/>
    <w:rsid w:val="00AB6D73"/>
    <w:rsid w:val="00AC4117"/>
    <w:rsid w:val="00AD1282"/>
    <w:rsid w:val="00AF346C"/>
    <w:rsid w:val="00B25721"/>
    <w:rsid w:val="00B409C1"/>
    <w:rsid w:val="00B47B43"/>
    <w:rsid w:val="00B55AFA"/>
    <w:rsid w:val="00B94C90"/>
    <w:rsid w:val="00BA6E1D"/>
    <w:rsid w:val="00BC5217"/>
    <w:rsid w:val="00BC5D43"/>
    <w:rsid w:val="00C20CC7"/>
    <w:rsid w:val="00C5243C"/>
    <w:rsid w:val="00C527BD"/>
    <w:rsid w:val="00C55578"/>
    <w:rsid w:val="00C75321"/>
    <w:rsid w:val="00C812BF"/>
    <w:rsid w:val="00C92479"/>
    <w:rsid w:val="00CA7592"/>
    <w:rsid w:val="00CB02F2"/>
    <w:rsid w:val="00CD1AA0"/>
    <w:rsid w:val="00CD6D86"/>
    <w:rsid w:val="00CE46A7"/>
    <w:rsid w:val="00D02065"/>
    <w:rsid w:val="00D05C02"/>
    <w:rsid w:val="00D151D7"/>
    <w:rsid w:val="00D2794E"/>
    <w:rsid w:val="00D32D1F"/>
    <w:rsid w:val="00D34193"/>
    <w:rsid w:val="00D3712F"/>
    <w:rsid w:val="00D50406"/>
    <w:rsid w:val="00D7610A"/>
    <w:rsid w:val="00D841B3"/>
    <w:rsid w:val="00D86008"/>
    <w:rsid w:val="00D867F1"/>
    <w:rsid w:val="00DA462A"/>
    <w:rsid w:val="00DA7E5B"/>
    <w:rsid w:val="00DE0B0B"/>
    <w:rsid w:val="00DF112D"/>
    <w:rsid w:val="00E006EA"/>
    <w:rsid w:val="00E04903"/>
    <w:rsid w:val="00E24652"/>
    <w:rsid w:val="00E63FBC"/>
    <w:rsid w:val="00E86E64"/>
    <w:rsid w:val="00E91C9D"/>
    <w:rsid w:val="00E94115"/>
    <w:rsid w:val="00EA555F"/>
    <w:rsid w:val="00EB4B28"/>
    <w:rsid w:val="00EC4C5D"/>
    <w:rsid w:val="00EF1791"/>
    <w:rsid w:val="00F10A9B"/>
    <w:rsid w:val="00F13A0A"/>
    <w:rsid w:val="00F172EB"/>
    <w:rsid w:val="00F33FAE"/>
    <w:rsid w:val="00F371F7"/>
    <w:rsid w:val="00F5370C"/>
    <w:rsid w:val="00F5795A"/>
    <w:rsid w:val="00F72F85"/>
    <w:rsid w:val="00F8413B"/>
    <w:rsid w:val="00F9540C"/>
    <w:rsid w:val="00FA57C8"/>
    <w:rsid w:val="00FA604E"/>
    <w:rsid w:val="00FB37C8"/>
    <w:rsid w:val="00FB4792"/>
    <w:rsid w:val="00FB7766"/>
    <w:rsid w:val="00FC1B9C"/>
    <w:rsid w:val="00FD5F14"/>
    <w:rsid w:val="00FF1B32"/>
    <w:rsid w:val="00F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A5454E"/>
  <w15:chartTrackingRefBased/>
  <w15:docId w15:val="{3A451A76-03E9-4C93-885C-D500C4A2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EF"/>
    <w:pPr>
      <w:ind w:left="720"/>
      <w:contextualSpacing/>
    </w:pPr>
  </w:style>
  <w:style w:type="paragraph" w:styleId="Header">
    <w:name w:val="header"/>
    <w:basedOn w:val="Normal"/>
    <w:link w:val="HeaderChar"/>
    <w:uiPriority w:val="99"/>
    <w:unhideWhenUsed/>
    <w:rsid w:val="002B6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EF"/>
  </w:style>
  <w:style w:type="paragraph" w:styleId="Footer">
    <w:name w:val="footer"/>
    <w:basedOn w:val="Normal"/>
    <w:link w:val="FooterChar"/>
    <w:uiPriority w:val="99"/>
    <w:unhideWhenUsed/>
    <w:rsid w:val="002B6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EF"/>
  </w:style>
  <w:style w:type="character" w:styleId="CommentReference">
    <w:name w:val="annotation reference"/>
    <w:basedOn w:val="DefaultParagraphFont"/>
    <w:uiPriority w:val="99"/>
    <w:semiHidden/>
    <w:unhideWhenUsed/>
    <w:rsid w:val="0038049B"/>
    <w:rPr>
      <w:sz w:val="16"/>
      <w:szCs w:val="16"/>
    </w:rPr>
  </w:style>
  <w:style w:type="paragraph" w:styleId="CommentText">
    <w:name w:val="annotation text"/>
    <w:basedOn w:val="Normal"/>
    <w:link w:val="CommentTextChar"/>
    <w:uiPriority w:val="99"/>
    <w:semiHidden/>
    <w:unhideWhenUsed/>
    <w:rsid w:val="0038049B"/>
    <w:pPr>
      <w:spacing w:line="240" w:lineRule="auto"/>
    </w:pPr>
    <w:rPr>
      <w:sz w:val="20"/>
      <w:szCs w:val="20"/>
    </w:rPr>
  </w:style>
  <w:style w:type="character" w:customStyle="1" w:styleId="CommentTextChar">
    <w:name w:val="Comment Text Char"/>
    <w:basedOn w:val="DefaultParagraphFont"/>
    <w:link w:val="CommentText"/>
    <w:uiPriority w:val="99"/>
    <w:semiHidden/>
    <w:rsid w:val="0038049B"/>
    <w:rPr>
      <w:sz w:val="20"/>
      <w:szCs w:val="20"/>
    </w:rPr>
  </w:style>
  <w:style w:type="paragraph" w:styleId="CommentSubject">
    <w:name w:val="annotation subject"/>
    <w:basedOn w:val="CommentText"/>
    <w:next w:val="CommentText"/>
    <w:link w:val="CommentSubjectChar"/>
    <w:uiPriority w:val="99"/>
    <w:semiHidden/>
    <w:unhideWhenUsed/>
    <w:rsid w:val="0038049B"/>
    <w:rPr>
      <w:b/>
      <w:bCs/>
    </w:rPr>
  </w:style>
  <w:style w:type="character" w:customStyle="1" w:styleId="CommentSubjectChar">
    <w:name w:val="Comment Subject Char"/>
    <w:basedOn w:val="CommentTextChar"/>
    <w:link w:val="CommentSubject"/>
    <w:uiPriority w:val="99"/>
    <w:semiHidden/>
    <w:rsid w:val="0038049B"/>
    <w:rPr>
      <w:b/>
      <w:bCs/>
      <w:sz w:val="20"/>
      <w:szCs w:val="20"/>
    </w:rPr>
  </w:style>
  <w:style w:type="paragraph" w:styleId="BalloonText">
    <w:name w:val="Balloon Text"/>
    <w:basedOn w:val="Normal"/>
    <w:link w:val="BalloonTextChar"/>
    <w:uiPriority w:val="99"/>
    <w:semiHidden/>
    <w:unhideWhenUsed/>
    <w:rsid w:val="00380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49B"/>
    <w:rPr>
      <w:rFonts w:ascii="Segoe UI" w:hAnsi="Segoe UI" w:cs="Segoe UI"/>
      <w:sz w:val="18"/>
      <w:szCs w:val="18"/>
    </w:rPr>
  </w:style>
  <w:style w:type="paragraph" w:customStyle="1" w:styleId="Style3">
    <w:name w:val="Style3"/>
    <w:basedOn w:val="Normal"/>
    <w:uiPriority w:val="99"/>
    <w:rsid w:val="0012527A"/>
    <w:pPr>
      <w:widowControl w:val="0"/>
      <w:autoSpaceDE w:val="0"/>
      <w:autoSpaceDN w:val="0"/>
      <w:adjustRightInd w:val="0"/>
      <w:spacing w:after="0" w:line="274" w:lineRule="exact"/>
      <w:jc w:val="both"/>
    </w:pPr>
    <w:rPr>
      <w:rFonts w:ascii="Calibri" w:eastAsia="Times New Roman" w:hAnsi="Calibri" w:cs="Times New Roman"/>
      <w:sz w:val="24"/>
      <w:szCs w:val="24"/>
      <w:lang w:val="tr-TR" w:eastAsia="tr-TR"/>
    </w:rPr>
  </w:style>
  <w:style w:type="character" w:customStyle="1" w:styleId="FontStyle44">
    <w:name w:val="Font Style44"/>
    <w:uiPriority w:val="99"/>
    <w:rsid w:val="0012527A"/>
    <w:rPr>
      <w:rFonts w:ascii="Century Gothic" w:hAnsi="Century Gothic" w:cs="Century Gothic"/>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6196">
      <w:bodyDiv w:val="1"/>
      <w:marLeft w:val="0"/>
      <w:marRight w:val="0"/>
      <w:marTop w:val="0"/>
      <w:marBottom w:val="0"/>
      <w:divBdr>
        <w:top w:val="none" w:sz="0" w:space="0" w:color="auto"/>
        <w:left w:val="none" w:sz="0" w:space="0" w:color="auto"/>
        <w:bottom w:val="none" w:sz="0" w:space="0" w:color="auto"/>
        <w:right w:val="none" w:sz="0" w:space="0" w:color="auto"/>
      </w:divBdr>
    </w:div>
    <w:div w:id="94331208">
      <w:bodyDiv w:val="1"/>
      <w:marLeft w:val="0"/>
      <w:marRight w:val="0"/>
      <w:marTop w:val="0"/>
      <w:marBottom w:val="0"/>
      <w:divBdr>
        <w:top w:val="none" w:sz="0" w:space="0" w:color="auto"/>
        <w:left w:val="none" w:sz="0" w:space="0" w:color="auto"/>
        <w:bottom w:val="none" w:sz="0" w:space="0" w:color="auto"/>
        <w:right w:val="none" w:sz="0" w:space="0" w:color="auto"/>
      </w:divBdr>
    </w:div>
    <w:div w:id="105737424">
      <w:bodyDiv w:val="1"/>
      <w:marLeft w:val="0"/>
      <w:marRight w:val="0"/>
      <w:marTop w:val="0"/>
      <w:marBottom w:val="0"/>
      <w:divBdr>
        <w:top w:val="none" w:sz="0" w:space="0" w:color="auto"/>
        <w:left w:val="none" w:sz="0" w:space="0" w:color="auto"/>
        <w:bottom w:val="none" w:sz="0" w:space="0" w:color="auto"/>
        <w:right w:val="none" w:sz="0" w:space="0" w:color="auto"/>
      </w:divBdr>
    </w:div>
    <w:div w:id="112209119">
      <w:bodyDiv w:val="1"/>
      <w:marLeft w:val="0"/>
      <w:marRight w:val="0"/>
      <w:marTop w:val="0"/>
      <w:marBottom w:val="0"/>
      <w:divBdr>
        <w:top w:val="none" w:sz="0" w:space="0" w:color="auto"/>
        <w:left w:val="none" w:sz="0" w:space="0" w:color="auto"/>
        <w:bottom w:val="none" w:sz="0" w:space="0" w:color="auto"/>
        <w:right w:val="none" w:sz="0" w:space="0" w:color="auto"/>
      </w:divBdr>
    </w:div>
    <w:div w:id="121121428">
      <w:bodyDiv w:val="1"/>
      <w:marLeft w:val="0"/>
      <w:marRight w:val="0"/>
      <w:marTop w:val="0"/>
      <w:marBottom w:val="0"/>
      <w:divBdr>
        <w:top w:val="none" w:sz="0" w:space="0" w:color="auto"/>
        <w:left w:val="none" w:sz="0" w:space="0" w:color="auto"/>
        <w:bottom w:val="none" w:sz="0" w:space="0" w:color="auto"/>
        <w:right w:val="none" w:sz="0" w:space="0" w:color="auto"/>
      </w:divBdr>
    </w:div>
    <w:div w:id="164249271">
      <w:bodyDiv w:val="1"/>
      <w:marLeft w:val="0"/>
      <w:marRight w:val="0"/>
      <w:marTop w:val="0"/>
      <w:marBottom w:val="0"/>
      <w:divBdr>
        <w:top w:val="none" w:sz="0" w:space="0" w:color="auto"/>
        <w:left w:val="none" w:sz="0" w:space="0" w:color="auto"/>
        <w:bottom w:val="none" w:sz="0" w:space="0" w:color="auto"/>
        <w:right w:val="none" w:sz="0" w:space="0" w:color="auto"/>
      </w:divBdr>
    </w:div>
    <w:div w:id="416025316">
      <w:bodyDiv w:val="1"/>
      <w:marLeft w:val="0"/>
      <w:marRight w:val="0"/>
      <w:marTop w:val="0"/>
      <w:marBottom w:val="0"/>
      <w:divBdr>
        <w:top w:val="none" w:sz="0" w:space="0" w:color="auto"/>
        <w:left w:val="none" w:sz="0" w:space="0" w:color="auto"/>
        <w:bottom w:val="none" w:sz="0" w:space="0" w:color="auto"/>
        <w:right w:val="none" w:sz="0" w:space="0" w:color="auto"/>
      </w:divBdr>
    </w:div>
    <w:div w:id="429089267">
      <w:bodyDiv w:val="1"/>
      <w:marLeft w:val="0"/>
      <w:marRight w:val="0"/>
      <w:marTop w:val="0"/>
      <w:marBottom w:val="0"/>
      <w:divBdr>
        <w:top w:val="none" w:sz="0" w:space="0" w:color="auto"/>
        <w:left w:val="none" w:sz="0" w:space="0" w:color="auto"/>
        <w:bottom w:val="none" w:sz="0" w:space="0" w:color="auto"/>
        <w:right w:val="none" w:sz="0" w:space="0" w:color="auto"/>
      </w:divBdr>
    </w:div>
    <w:div w:id="531263946">
      <w:bodyDiv w:val="1"/>
      <w:marLeft w:val="0"/>
      <w:marRight w:val="0"/>
      <w:marTop w:val="0"/>
      <w:marBottom w:val="0"/>
      <w:divBdr>
        <w:top w:val="none" w:sz="0" w:space="0" w:color="auto"/>
        <w:left w:val="none" w:sz="0" w:space="0" w:color="auto"/>
        <w:bottom w:val="none" w:sz="0" w:space="0" w:color="auto"/>
        <w:right w:val="none" w:sz="0" w:space="0" w:color="auto"/>
      </w:divBdr>
    </w:div>
    <w:div w:id="541282569">
      <w:bodyDiv w:val="1"/>
      <w:marLeft w:val="0"/>
      <w:marRight w:val="0"/>
      <w:marTop w:val="0"/>
      <w:marBottom w:val="0"/>
      <w:divBdr>
        <w:top w:val="none" w:sz="0" w:space="0" w:color="auto"/>
        <w:left w:val="none" w:sz="0" w:space="0" w:color="auto"/>
        <w:bottom w:val="none" w:sz="0" w:space="0" w:color="auto"/>
        <w:right w:val="none" w:sz="0" w:space="0" w:color="auto"/>
      </w:divBdr>
    </w:div>
    <w:div w:id="589000975">
      <w:bodyDiv w:val="1"/>
      <w:marLeft w:val="0"/>
      <w:marRight w:val="0"/>
      <w:marTop w:val="0"/>
      <w:marBottom w:val="0"/>
      <w:divBdr>
        <w:top w:val="none" w:sz="0" w:space="0" w:color="auto"/>
        <w:left w:val="none" w:sz="0" w:space="0" w:color="auto"/>
        <w:bottom w:val="none" w:sz="0" w:space="0" w:color="auto"/>
        <w:right w:val="none" w:sz="0" w:space="0" w:color="auto"/>
      </w:divBdr>
    </w:div>
    <w:div w:id="616447703">
      <w:bodyDiv w:val="1"/>
      <w:marLeft w:val="0"/>
      <w:marRight w:val="0"/>
      <w:marTop w:val="0"/>
      <w:marBottom w:val="0"/>
      <w:divBdr>
        <w:top w:val="none" w:sz="0" w:space="0" w:color="auto"/>
        <w:left w:val="none" w:sz="0" w:space="0" w:color="auto"/>
        <w:bottom w:val="none" w:sz="0" w:space="0" w:color="auto"/>
        <w:right w:val="none" w:sz="0" w:space="0" w:color="auto"/>
      </w:divBdr>
    </w:div>
    <w:div w:id="808862467">
      <w:bodyDiv w:val="1"/>
      <w:marLeft w:val="0"/>
      <w:marRight w:val="0"/>
      <w:marTop w:val="0"/>
      <w:marBottom w:val="0"/>
      <w:divBdr>
        <w:top w:val="none" w:sz="0" w:space="0" w:color="auto"/>
        <w:left w:val="none" w:sz="0" w:space="0" w:color="auto"/>
        <w:bottom w:val="none" w:sz="0" w:space="0" w:color="auto"/>
        <w:right w:val="none" w:sz="0" w:space="0" w:color="auto"/>
      </w:divBdr>
    </w:div>
    <w:div w:id="814373425">
      <w:bodyDiv w:val="1"/>
      <w:marLeft w:val="0"/>
      <w:marRight w:val="0"/>
      <w:marTop w:val="0"/>
      <w:marBottom w:val="0"/>
      <w:divBdr>
        <w:top w:val="none" w:sz="0" w:space="0" w:color="auto"/>
        <w:left w:val="none" w:sz="0" w:space="0" w:color="auto"/>
        <w:bottom w:val="none" w:sz="0" w:space="0" w:color="auto"/>
        <w:right w:val="none" w:sz="0" w:space="0" w:color="auto"/>
      </w:divBdr>
    </w:div>
    <w:div w:id="821314398">
      <w:bodyDiv w:val="1"/>
      <w:marLeft w:val="0"/>
      <w:marRight w:val="0"/>
      <w:marTop w:val="0"/>
      <w:marBottom w:val="0"/>
      <w:divBdr>
        <w:top w:val="none" w:sz="0" w:space="0" w:color="auto"/>
        <w:left w:val="none" w:sz="0" w:space="0" w:color="auto"/>
        <w:bottom w:val="none" w:sz="0" w:space="0" w:color="auto"/>
        <w:right w:val="none" w:sz="0" w:space="0" w:color="auto"/>
      </w:divBdr>
    </w:div>
    <w:div w:id="832991600">
      <w:bodyDiv w:val="1"/>
      <w:marLeft w:val="0"/>
      <w:marRight w:val="0"/>
      <w:marTop w:val="0"/>
      <w:marBottom w:val="0"/>
      <w:divBdr>
        <w:top w:val="none" w:sz="0" w:space="0" w:color="auto"/>
        <w:left w:val="none" w:sz="0" w:space="0" w:color="auto"/>
        <w:bottom w:val="none" w:sz="0" w:space="0" w:color="auto"/>
        <w:right w:val="none" w:sz="0" w:space="0" w:color="auto"/>
      </w:divBdr>
    </w:div>
    <w:div w:id="866256171">
      <w:bodyDiv w:val="1"/>
      <w:marLeft w:val="0"/>
      <w:marRight w:val="0"/>
      <w:marTop w:val="0"/>
      <w:marBottom w:val="0"/>
      <w:divBdr>
        <w:top w:val="none" w:sz="0" w:space="0" w:color="auto"/>
        <w:left w:val="none" w:sz="0" w:space="0" w:color="auto"/>
        <w:bottom w:val="none" w:sz="0" w:space="0" w:color="auto"/>
        <w:right w:val="none" w:sz="0" w:space="0" w:color="auto"/>
      </w:divBdr>
    </w:div>
    <w:div w:id="875236711">
      <w:bodyDiv w:val="1"/>
      <w:marLeft w:val="0"/>
      <w:marRight w:val="0"/>
      <w:marTop w:val="0"/>
      <w:marBottom w:val="0"/>
      <w:divBdr>
        <w:top w:val="none" w:sz="0" w:space="0" w:color="auto"/>
        <w:left w:val="none" w:sz="0" w:space="0" w:color="auto"/>
        <w:bottom w:val="none" w:sz="0" w:space="0" w:color="auto"/>
        <w:right w:val="none" w:sz="0" w:space="0" w:color="auto"/>
      </w:divBdr>
    </w:div>
    <w:div w:id="929124464">
      <w:bodyDiv w:val="1"/>
      <w:marLeft w:val="0"/>
      <w:marRight w:val="0"/>
      <w:marTop w:val="0"/>
      <w:marBottom w:val="0"/>
      <w:divBdr>
        <w:top w:val="none" w:sz="0" w:space="0" w:color="auto"/>
        <w:left w:val="none" w:sz="0" w:space="0" w:color="auto"/>
        <w:bottom w:val="none" w:sz="0" w:space="0" w:color="auto"/>
        <w:right w:val="none" w:sz="0" w:space="0" w:color="auto"/>
      </w:divBdr>
    </w:div>
    <w:div w:id="934939364">
      <w:bodyDiv w:val="1"/>
      <w:marLeft w:val="0"/>
      <w:marRight w:val="0"/>
      <w:marTop w:val="0"/>
      <w:marBottom w:val="0"/>
      <w:divBdr>
        <w:top w:val="none" w:sz="0" w:space="0" w:color="auto"/>
        <w:left w:val="none" w:sz="0" w:space="0" w:color="auto"/>
        <w:bottom w:val="none" w:sz="0" w:space="0" w:color="auto"/>
        <w:right w:val="none" w:sz="0" w:space="0" w:color="auto"/>
      </w:divBdr>
    </w:div>
    <w:div w:id="958217560">
      <w:bodyDiv w:val="1"/>
      <w:marLeft w:val="0"/>
      <w:marRight w:val="0"/>
      <w:marTop w:val="0"/>
      <w:marBottom w:val="0"/>
      <w:divBdr>
        <w:top w:val="none" w:sz="0" w:space="0" w:color="auto"/>
        <w:left w:val="none" w:sz="0" w:space="0" w:color="auto"/>
        <w:bottom w:val="none" w:sz="0" w:space="0" w:color="auto"/>
        <w:right w:val="none" w:sz="0" w:space="0" w:color="auto"/>
      </w:divBdr>
    </w:div>
    <w:div w:id="983778503">
      <w:bodyDiv w:val="1"/>
      <w:marLeft w:val="0"/>
      <w:marRight w:val="0"/>
      <w:marTop w:val="0"/>
      <w:marBottom w:val="0"/>
      <w:divBdr>
        <w:top w:val="none" w:sz="0" w:space="0" w:color="auto"/>
        <w:left w:val="none" w:sz="0" w:space="0" w:color="auto"/>
        <w:bottom w:val="none" w:sz="0" w:space="0" w:color="auto"/>
        <w:right w:val="none" w:sz="0" w:space="0" w:color="auto"/>
      </w:divBdr>
    </w:div>
    <w:div w:id="1097795677">
      <w:bodyDiv w:val="1"/>
      <w:marLeft w:val="0"/>
      <w:marRight w:val="0"/>
      <w:marTop w:val="0"/>
      <w:marBottom w:val="0"/>
      <w:divBdr>
        <w:top w:val="none" w:sz="0" w:space="0" w:color="auto"/>
        <w:left w:val="none" w:sz="0" w:space="0" w:color="auto"/>
        <w:bottom w:val="none" w:sz="0" w:space="0" w:color="auto"/>
        <w:right w:val="none" w:sz="0" w:space="0" w:color="auto"/>
      </w:divBdr>
    </w:div>
    <w:div w:id="1173296495">
      <w:bodyDiv w:val="1"/>
      <w:marLeft w:val="0"/>
      <w:marRight w:val="0"/>
      <w:marTop w:val="0"/>
      <w:marBottom w:val="0"/>
      <w:divBdr>
        <w:top w:val="none" w:sz="0" w:space="0" w:color="auto"/>
        <w:left w:val="none" w:sz="0" w:space="0" w:color="auto"/>
        <w:bottom w:val="none" w:sz="0" w:space="0" w:color="auto"/>
        <w:right w:val="none" w:sz="0" w:space="0" w:color="auto"/>
      </w:divBdr>
    </w:div>
    <w:div w:id="1181165223">
      <w:bodyDiv w:val="1"/>
      <w:marLeft w:val="0"/>
      <w:marRight w:val="0"/>
      <w:marTop w:val="0"/>
      <w:marBottom w:val="0"/>
      <w:divBdr>
        <w:top w:val="none" w:sz="0" w:space="0" w:color="auto"/>
        <w:left w:val="none" w:sz="0" w:space="0" w:color="auto"/>
        <w:bottom w:val="none" w:sz="0" w:space="0" w:color="auto"/>
        <w:right w:val="none" w:sz="0" w:space="0" w:color="auto"/>
      </w:divBdr>
    </w:div>
    <w:div w:id="1188640882">
      <w:bodyDiv w:val="1"/>
      <w:marLeft w:val="0"/>
      <w:marRight w:val="0"/>
      <w:marTop w:val="0"/>
      <w:marBottom w:val="0"/>
      <w:divBdr>
        <w:top w:val="none" w:sz="0" w:space="0" w:color="auto"/>
        <w:left w:val="none" w:sz="0" w:space="0" w:color="auto"/>
        <w:bottom w:val="none" w:sz="0" w:space="0" w:color="auto"/>
        <w:right w:val="none" w:sz="0" w:space="0" w:color="auto"/>
      </w:divBdr>
    </w:div>
    <w:div w:id="1206868427">
      <w:bodyDiv w:val="1"/>
      <w:marLeft w:val="0"/>
      <w:marRight w:val="0"/>
      <w:marTop w:val="0"/>
      <w:marBottom w:val="0"/>
      <w:divBdr>
        <w:top w:val="none" w:sz="0" w:space="0" w:color="auto"/>
        <w:left w:val="none" w:sz="0" w:space="0" w:color="auto"/>
        <w:bottom w:val="none" w:sz="0" w:space="0" w:color="auto"/>
        <w:right w:val="none" w:sz="0" w:space="0" w:color="auto"/>
      </w:divBdr>
    </w:div>
    <w:div w:id="1222210919">
      <w:bodyDiv w:val="1"/>
      <w:marLeft w:val="0"/>
      <w:marRight w:val="0"/>
      <w:marTop w:val="0"/>
      <w:marBottom w:val="0"/>
      <w:divBdr>
        <w:top w:val="none" w:sz="0" w:space="0" w:color="auto"/>
        <w:left w:val="none" w:sz="0" w:space="0" w:color="auto"/>
        <w:bottom w:val="none" w:sz="0" w:space="0" w:color="auto"/>
        <w:right w:val="none" w:sz="0" w:space="0" w:color="auto"/>
      </w:divBdr>
    </w:div>
    <w:div w:id="1227910847">
      <w:bodyDiv w:val="1"/>
      <w:marLeft w:val="0"/>
      <w:marRight w:val="0"/>
      <w:marTop w:val="0"/>
      <w:marBottom w:val="0"/>
      <w:divBdr>
        <w:top w:val="none" w:sz="0" w:space="0" w:color="auto"/>
        <w:left w:val="none" w:sz="0" w:space="0" w:color="auto"/>
        <w:bottom w:val="none" w:sz="0" w:space="0" w:color="auto"/>
        <w:right w:val="none" w:sz="0" w:space="0" w:color="auto"/>
      </w:divBdr>
    </w:div>
    <w:div w:id="1275208542">
      <w:bodyDiv w:val="1"/>
      <w:marLeft w:val="0"/>
      <w:marRight w:val="0"/>
      <w:marTop w:val="0"/>
      <w:marBottom w:val="0"/>
      <w:divBdr>
        <w:top w:val="none" w:sz="0" w:space="0" w:color="auto"/>
        <w:left w:val="none" w:sz="0" w:space="0" w:color="auto"/>
        <w:bottom w:val="none" w:sz="0" w:space="0" w:color="auto"/>
        <w:right w:val="none" w:sz="0" w:space="0" w:color="auto"/>
      </w:divBdr>
    </w:div>
    <w:div w:id="1292782347">
      <w:bodyDiv w:val="1"/>
      <w:marLeft w:val="0"/>
      <w:marRight w:val="0"/>
      <w:marTop w:val="0"/>
      <w:marBottom w:val="0"/>
      <w:divBdr>
        <w:top w:val="none" w:sz="0" w:space="0" w:color="auto"/>
        <w:left w:val="none" w:sz="0" w:space="0" w:color="auto"/>
        <w:bottom w:val="none" w:sz="0" w:space="0" w:color="auto"/>
        <w:right w:val="none" w:sz="0" w:space="0" w:color="auto"/>
      </w:divBdr>
    </w:div>
    <w:div w:id="1431582109">
      <w:bodyDiv w:val="1"/>
      <w:marLeft w:val="0"/>
      <w:marRight w:val="0"/>
      <w:marTop w:val="0"/>
      <w:marBottom w:val="0"/>
      <w:divBdr>
        <w:top w:val="none" w:sz="0" w:space="0" w:color="auto"/>
        <w:left w:val="none" w:sz="0" w:space="0" w:color="auto"/>
        <w:bottom w:val="none" w:sz="0" w:space="0" w:color="auto"/>
        <w:right w:val="none" w:sz="0" w:space="0" w:color="auto"/>
      </w:divBdr>
    </w:div>
    <w:div w:id="1461223109">
      <w:bodyDiv w:val="1"/>
      <w:marLeft w:val="0"/>
      <w:marRight w:val="0"/>
      <w:marTop w:val="0"/>
      <w:marBottom w:val="0"/>
      <w:divBdr>
        <w:top w:val="none" w:sz="0" w:space="0" w:color="auto"/>
        <w:left w:val="none" w:sz="0" w:space="0" w:color="auto"/>
        <w:bottom w:val="none" w:sz="0" w:space="0" w:color="auto"/>
        <w:right w:val="none" w:sz="0" w:space="0" w:color="auto"/>
      </w:divBdr>
    </w:div>
    <w:div w:id="1479373472">
      <w:bodyDiv w:val="1"/>
      <w:marLeft w:val="0"/>
      <w:marRight w:val="0"/>
      <w:marTop w:val="0"/>
      <w:marBottom w:val="0"/>
      <w:divBdr>
        <w:top w:val="none" w:sz="0" w:space="0" w:color="auto"/>
        <w:left w:val="none" w:sz="0" w:space="0" w:color="auto"/>
        <w:bottom w:val="none" w:sz="0" w:space="0" w:color="auto"/>
        <w:right w:val="none" w:sz="0" w:space="0" w:color="auto"/>
      </w:divBdr>
    </w:div>
    <w:div w:id="1520313160">
      <w:bodyDiv w:val="1"/>
      <w:marLeft w:val="0"/>
      <w:marRight w:val="0"/>
      <w:marTop w:val="0"/>
      <w:marBottom w:val="0"/>
      <w:divBdr>
        <w:top w:val="none" w:sz="0" w:space="0" w:color="auto"/>
        <w:left w:val="none" w:sz="0" w:space="0" w:color="auto"/>
        <w:bottom w:val="none" w:sz="0" w:space="0" w:color="auto"/>
        <w:right w:val="none" w:sz="0" w:space="0" w:color="auto"/>
      </w:divBdr>
    </w:div>
    <w:div w:id="1533347559">
      <w:bodyDiv w:val="1"/>
      <w:marLeft w:val="0"/>
      <w:marRight w:val="0"/>
      <w:marTop w:val="0"/>
      <w:marBottom w:val="0"/>
      <w:divBdr>
        <w:top w:val="none" w:sz="0" w:space="0" w:color="auto"/>
        <w:left w:val="none" w:sz="0" w:space="0" w:color="auto"/>
        <w:bottom w:val="none" w:sz="0" w:space="0" w:color="auto"/>
        <w:right w:val="none" w:sz="0" w:space="0" w:color="auto"/>
      </w:divBdr>
    </w:div>
    <w:div w:id="1557817470">
      <w:bodyDiv w:val="1"/>
      <w:marLeft w:val="0"/>
      <w:marRight w:val="0"/>
      <w:marTop w:val="0"/>
      <w:marBottom w:val="0"/>
      <w:divBdr>
        <w:top w:val="none" w:sz="0" w:space="0" w:color="auto"/>
        <w:left w:val="none" w:sz="0" w:space="0" w:color="auto"/>
        <w:bottom w:val="none" w:sz="0" w:space="0" w:color="auto"/>
        <w:right w:val="none" w:sz="0" w:space="0" w:color="auto"/>
      </w:divBdr>
    </w:div>
    <w:div w:id="1560243312">
      <w:bodyDiv w:val="1"/>
      <w:marLeft w:val="0"/>
      <w:marRight w:val="0"/>
      <w:marTop w:val="0"/>
      <w:marBottom w:val="0"/>
      <w:divBdr>
        <w:top w:val="none" w:sz="0" w:space="0" w:color="auto"/>
        <w:left w:val="none" w:sz="0" w:space="0" w:color="auto"/>
        <w:bottom w:val="none" w:sz="0" w:space="0" w:color="auto"/>
        <w:right w:val="none" w:sz="0" w:space="0" w:color="auto"/>
      </w:divBdr>
    </w:div>
    <w:div w:id="1563903706">
      <w:bodyDiv w:val="1"/>
      <w:marLeft w:val="0"/>
      <w:marRight w:val="0"/>
      <w:marTop w:val="0"/>
      <w:marBottom w:val="0"/>
      <w:divBdr>
        <w:top w:val="none" w:sz="0" w:space="0" w:color="auto"/>
        <w:left w:val="none" w:sz="0" w:space="0" w:color="auto"/>
        <w:bottom w:val="none" w:sz="0" w:space="0" w:color="auto"/>
        <w:right w:val="none" w:sz="0" w:space="0" w:color="auto"/>
      </w:divBdr>
    </w:div>
    <w:div w:id="1598707186">
      <w:bodyDiv w:val="1"/>
      <w:marLeft w:val="0"/>
      <w:marRight w:val="0"/>
      <w:marTop w:val="0"/>
      <w:marBottom w:val="0"/>
      <w:divBdr>
        <w:top w:val="none" w:sz="0" w:space="0" w:color="auto"/>
        <w:left w:val="none" w:sz="0" w:space="0" w:color="auto"/>
        <w:bottom w:val="none" w:sz="0" w:space="0" w:color="auto"/>
        <w:right w:val="none" w:sz="0" w:space="0" w:color="auto"/>
      </w:divBdr>
    </w:div>
    <w:div w:id="1637485083">
      <w:bodyDiv w:val="1"/>
      <w:marLeft w:val="0"/>
      <w:marRight w:val="0"/>
      <w:marTop w:val="0"/>
      <w:marBottom w:val="0"/>
      <w:divBdr>
        <w:top w:val="none" w:sz="0" w:space="0" w:color="auto"/>
        <w:left w:val="none" w:sz="0" w:space="0" w:color="auto"/>
        <w:bottom w:val="none" w:sz="0" w:space="0" w:color="auto"/>
        <w:right w:val="none" w:sz="0" w:space="0" w:color="auto"/>
      </w:divBdr>
    </w:div>
    <w:div w:id="1650553255">
      <w:bodyDiv w:val="1"/>
      <w:marLeft w:val="0"/>
      <w:marRight w:val="0"/>
      <w:marTop w:val="0"/>
      <w:marBottom w:val="0"/>
      <w:divBdr>
        <w:top w:val="none" w:sz="0" w:space="0" w:color="auto"/>
        <w:left w:val="none" w:sz="0" w:space="0" w:color="auto"/>
        <w:bottom w:val="none" w:sz="0" w:space="0" w:color="auto"/>
        <w:right w:val="none" w:sz="0" w:space="0" w:color="auto"/>
      </w:divBdr>
    </w:div>
    <w:div w:id="1685866600">
      <w:bodyDiv w:val="1"/>
      <w:marLeft w:val="0"/>
      <w:marRight w:val="0"/>
      <w:marTop w:val="0"/>
      <w:marBottom w:val="0"/>
      <w:divBdr>
        <w:top w:val="none" w:sz="0" w:space="0" w:color="auto"/>
        <w:left w:val="none" w:sz="0" w:space="0" w:color="auto"/>
        <w:bottom w:val="none" w:sz="0" w:space="0" w:color="auto"/>
        <w:right w:val="none" w:sz="0" w:space="0" w:color="auto"/>
      </w:divBdr>
    </w:div>
    <w:div w:id="1759935880">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59157036">
      <w:bodyDiv w:val="1"/>
      <w:marLeft w:val="0"/>
      <w:marRight w:val="0"/>
      <w:marTop w:val="0"/>
      <w:marBottom w:val="0"/>
      <w:divBdr>
        <w:top w:val="none" w:sz="0" w:space="0" w:color="auto"/>
        <w:left w:val="none" w:sz="0" w:space="0" w:color="auto"/>
        <w:bottom w:val="none" w:sz="0" w:space="0" w:color="auto"/>
        <w:right w:val="none" w:sz="0" w:space="0" w:color="auto"/>
      </w:divBdr>
    </w:div>
    <w:div w:id="1881090233">
      <w:bodyDiv w:val="1"/>
      <w:marLeft w:val="0"/>
      <w:marRight w:val="0"/>
      <w:marTop w:val="0"/>
      <w:marBottom w:val="0"/>
      <w:divBdr>
        <w:top w:val="none" w:sz="0" w:space="0" w:color="auto"/>
        <w:left w:val="none" w:sz="0" w:space="0" w:color="auto"/>
        <w:bottom w:val="none" w:sz="0" w:space="0" w:color="auto"/>
        <w:right w:val="none" w:sz="0" w:space="0" w:color="auto"/>
      </w:divBdr>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
    <w:div w:id="1908758485">
      <w:bodyDiv w:val="1"/>
      <w:marLeft w:val="0"/>
      <w:marRight w:val="0"/>
      <w:marTop w:val="0"/>
      <w:marBottom w:val="0"/>
      <w:divBdr>
        <w:top w:val="none" w:sz="0" w:space="0" w:color="auto"/>
        <w:left w:val="none" w:sz="0" w:space="0" w:color="auto"/>
        <w:bottom w:val="none" w:sz="0" w:space="0" w:color="auto"/>
        <w:right w:val="none" w:sz="0" w:space="0" w:color="auto"/>
      </w:divBdr>
    </w:div>
    <w:div w:id="1955480863">
      <w:bodyDiv w:val="1"/>
      <w:marLeft w:val="0"/>
      <w:marRight w:val="0"/>
      <w:marTop w:val="0"/>
      <w:marBottom w:val="0"/>
      <w:divBdr>
        <w:top w:val="none" w:sz="0" w:space="0" w:color="auto"/>
        <w:left w:val="none" w:sz="0" w:space="0" w:color="auto"/>
        <w:bottom w:val="none" w:sz="0" w:space="0" w:color="auto"/>
        <w:right w:val="none" w:sz="0" w:space="0" w:color="auto"/>
      </w:divBdr>
    </w:div>
    <w:div w:id="2033412702">
      <w:bodyDiv w:val="1"/>
      <w:marLeft w:val="0"/>
      <w:marRight w:val="0"/>
      <w:marTop w:val="0"/>
      <w:marBottom w:val="0"/>
      <w:divBdr>
        <w:top w:val="none" w:sz="0" w:space="0" w:color="auto"/>
        <w:left w:val="none" w:sz="0" w:space="0" w:color="auto"/>
        <w:bottom w:val="none" w:sz="0" w:space="0" w:color="auto"/>
        <w:right w:val="none" w:sz="0" w:space="0" w:color="auto"/>
      </w:divBdr>
    </w:div>
    <w:div w:id="2039742911">
      <w:bodyDiv w:val="1"/>
      <w:marLeft w:val="0"/>
      <w:marRight w:val="0"/>
      <w:marTop w:val="0"/>
      <w:marBottom w:val="0"/>
      <w:divBdr>
        <w:top w:val="none" w:sz="0" w:space="0" w:color="auto"/>
        <w:left w:val="none" w:sz="0" w:space="0" w:color="auto"/>
        <w:bottom w:val="none" w:sz="0" w:space="0" w:color="auto"/>
        <w:right w:val="none" w:sz="0" w:space="0" w:color="auto"/>
      </w:divBdr>
    </w:div>
    <w:div w:id="2059694356">
      <w:bodyDiv w:val="1"/>
      <w:marLeft w:val="0"/>
      <w:marRight w:val="0"/>
      <w:marTop w:val="0"/>
      <w:marBottom w:val="0"/>
      <w:divBdr>
        <w:top w:val="none" w:sz="0" w:space="0" w:color="auto"/>
        <w:left w:val="none" w:sz="0" w:space="0" w:color="auto"/>
        <w:bottom w:val="none" w:sz="0" w:space="0" w:color="auto"/>
        <w:right w:val="none" w:sz="0" w:space="0" w:color="auto"/>
      </w:divBdr>
    </w:div>
    <w:div w:id="210090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A5E4-6BE9-4C2E-B3C1-BFFCADC6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Gunduz</dc:creator>
  <cp:keywords/>
  <dc:description/>
  <cp:lastModifiedBy>Fatih Uzun</cp:lastModifiedBy>
  <cp:revision>3</cp:revision>
  <dcterms:created xsi:type="dcterms:W3CDTF">2021-10-18T13:30:00Z</dcterms:created>
  <dcterms:modified xsi:type="dcterms:W3CDTF">2021-10-19T13:18:00Z</dcterms:modified>
</cp:coreProperties>
</file>