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A474A" w14:textId="77777777" w:rsidR="00E02B80" w:rsidRDefault="00333028" w:rsidP="00333028">
      <w:pPr>
        <w:jc w:val="right"/>
        <w:rPr>
          <w:rFonts w:asciiTheme="minorHAnsi" w:hAnsiTheme="minorHAnsi" w:cstheme="minorHAnsi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396C02" wp14:editId="00F1511D">
            <wp:extent cx="1280160" cy="318974"/>
            <wp:effectExtent l="0" t="0" r="0" b="5080"/>
            <wp:docPr id="1" name="Picture 1" descr="İstanbul Bilgi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İstanbul Bilgi Üniversite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84" cy="3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DA28B" w14:textId="77777777" w:rsidR="00333028" w:rsidRDefault="00333028" w:rsidP="00333028">
      <w:pPr>
        <w:rPr>
          <w:rFonts w:asciiTheme="minorHAnsi" w:hAnsiTheme="minorHAnsi" w:cstheme="minorHAnsi"/>
          <w:b/>
          <w:color w:val="C00000"/>
          <w:sz w:val="28"/>
        </w:rPr>
      </w:pPr>
    </w:p>
    <w:p w14:paraId="07D1A556" w14:textId="14D684CD" w:rsidR="00F23F91" w:rsidRPr="00037952" w:rsidRDefault="00F23F91" w:rsidP="00F23F91">
      <w:pPr>
        <w:jc w:val="center"/>
        <w:rPr>
          <w:rFonts w:asciiTheme="minorHAnsi" w:hAnsiTheme="minorHAnsi" w:cstheme="minorHAnsi"/>
          <w:b/>
          <w:color w:val="C00000"/>
          <w:sz w:val="28"/>
        </w:rPr>
      </w:pPr>
      <w:r w:rsidRPr="00037952">
        <w:rPr>
          <w:rFonts w:asciiTheme="minorHAnsi" w:hAnsiTheme="minorHAnsi" w:cstheme="minorHAnsi"/>
          <w:b/>
          <w:color w:val="C00000"/>
          <w:sz w:val="28"/>
        </w:rPr>
        <w:t xml:space="preserve">İSTANBUL BİLGİ ÜNİVERSİTESİ </w:t>
      </w:r>
      <w:r w:rsidR="00333028">
        <w:rPr>
          <w:rFonts w:asciiTheme="minorHAnsi" w:hAnsiTheme="minorHAnsi" w:cstheme="minorHAnsi"/>
          <w:b/>
          <w:color w:val="C00000"/>
          <w:sz w:val="28"/>
        </w:rPr>
        <w:t>İLETİŞ</w:t>
      </w:r>
      <w:r w:rsidR="00EB5338">
        <w:rPr>
          <w:rFonts w:asciiTheme="minorHAnsi" w:hAnsiTheme="minorHAnsi" w:cstheme="minorHAnsi"/>
          <w:b/>
          <w:color w:val="C00000"/>
          <w:sz w:val="28"/>
        </w:rPr>
        <w:t>İM AJANSLARI İHALESİ</w:t>
      </w:r>
      <w:r w:rsidR="00333028">
        <w:rPr>
          <w:rFonts w:asciiTheme="minorHAnsi" w:hAnsiTheme="minorHAnsi" w:cstheme="minorHAnsi"/>
          <w:b/>
          <w:color w:val="C00000"/>
          <w:sz w:val="28"/>
        </w:rPr>
        <w:t xml:space="preserve"> BRIEF’İ</w:t>
      </w:r>
    </w:p>
    <w:p w14:paraId="10C08B05" w14:textId="77777777" w:rsidR="00F23F91" w:rsidRPr="00037952" w:rsidRDefault="00F23F91">
      <w:pPr>
        <w:rPr>
          <w:rFonts w:asciiTheme="minorHAnsi" w:hAnsiTheme="minorHAnsi" w:cstheme="minorHAnsi"/>
        </w:rPr>
      </w:pPr>
    </w:p>
    <w:p w14:paraId="45A1E9D3" w14:textId="77777777" w:rsidR="00333028" w:rsidRPr="00333028" w:rsidRDefault="00333028" w:rsidP="00F23F91">
      <w:pPr>
        <w:rPr>
          <w:rFonts w:asciiTheme="minorHAnsi" w:hAnsiTheme="minorHAnsi" w:cstheme="minorHAnsi"/>
          <w:b/>
          <w:color w:val="C00000"/>
          <w:u w:val="single"/>
        </w:rPr>
      </w:pPr>
      <w:r w:rsidRPr="00333028">
        <w:rPr>
          <w:rFonts w:asciiTheme="minorHAnsi" w:hAnsiTheme="minorHAnsi" w:cstheme="minorHAnsi"/>
          <w:b/>
          <w:color w:val="C00000"/>
          <w:u w:val="single"/>
        </w:rPr>
        <w:t>Brief:</w:t>
      </w:r>
    </w:p>
    <w:p w14:paraId="21BD6B1E" w14:textId="77777777" w:rsidR="00F23F91" w:rsidRPr="00037952" w:rsidRDefault="00F23F91" w:rsidP="00F23F91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Hayatımızın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güzel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kötü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yorucu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ama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mutlu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yılları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tartışmasız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üniversite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yılları</w:t>
      </w:r>
      <w:proofErr w:type="spellEnd"/>
      <w:r w:rsidRPr="00037952">
        <w:rPr>
          <w:rFonts w:asciiTheme="minorHAnsi" w:hAnsiTheme="minorHAnsi" w:cstheme="minorHAnsi"/>
        </w:rPr>
        <w:t>…</w:t>
      </w:r>
    </w:p>
    <w:p w14:paraId="7AC32826" w14:textId="77777777" w:rsidR="00F23F91" w:rsidRPr="00037952" w:rsidRDefault="00F23F91" w:rsidP="00F23F91">
      <w:pPr>
        <w:rPr>
          <w:rFonts w:asciiTheme="minorHAnsi" w:hAnsiTheme="minorHAnsi" w:cstheme="minorHAnsi"/>
        </w:rPr>
      </w:pPr>
    </w:p>
    <w:p w14:paraId="2BE83A3C" w14:textId="77777777" w:rsidR="00F23F91" w:rsidRPr="00037952" w:rsidRDefault="00F23F91" w:rsidP="00F23F91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Kendimizi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tanımlama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yolunda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verdiğimiz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üniversite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kararının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bu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kadar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önemli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olduğunun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farkında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mıydık</w:t>
      </w:r>
      <w:proofErr w:type="spellEnd"/>
      <w:r w:rsidRPr="00037952">
        <w:rPr>
          <w:rFonts w:asciiTheme="minorHAnsi" w:hAnsiTheme="minorHAnsi" w:cstheme="minorHAnsi"/>
        </w:rPr>
        <w:t>?</w:t>
      </w:r>
    </w:p>
    <w:p w14:paraId="070ED02A" w14:textId="77777777" w:rsidR="00333028" w:rsidRDefault="00333028" w:rsidP="00F23F91">
      <w:pPr>
        <w:rPr>
          <w:rFonts w:asciiTheme="minorHAnsi" w:hAnsiTheme="minorHAnsi" w:cstheme="minorHAnsi"/>
        </w:rPr>
      </w:pPr>
    </w:p>
    <w:p w14:paraId="5E548FDB" w14:textId="77777777" w:rsidR="00F23F91" w:rsidRPr="00037952" w:rsidRDefault="00F23F91" w:rsidP="00F23F91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İşte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bu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zorlu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yıpratıcı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süreçte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tüm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adayların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yanında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olduğumuzu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hissettirmek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doğru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adayları</w:t>
      </w:r>
      <w:proofErr w:type="spellEnd"/>
    </w:p>
    <w:p w14:paraId="6D1FB207" w14:textId="77777777" w:rsidR="00F23F91" w:rsidRDefault="00F23F91" w:rsidP="00F23F91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BİLGİ'li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yapmak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istiyoruz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73FD9ED7" w14:textId="77777777" w:rsidR="00333028" w:rsidRDefault="00333028" w:rsidP="00F23F91">
      <w:pPr>
        <w:rPr>
          <w:rFonts w:asciiTheme="minorHAnsi" w:hAnsiTheme="minorHAnsi" w:cstheme="minorHAnsi"/>
        </w:rPr>
      </w:pPr>
    </w:p>
    <w:p w14:paraId="63C39850" w14:textId="77777777" w:rsidR="00333028" w:rsidRPr="00333028" w:rsidRDefault="00333028" w:rsidP="00333028">
      <w:pPr>
        <w:rPr>
          <w:rFonts w:asciiTheme="minorHAnsi" w:hAnsiTheme="minorHAnsi" w:cstheme="minorHAnsi"/>
        </w:rPr>
      </w:pPr>
      <w:proofErr w:type="spellStart"/>
      <w:r w:rsidRPr="00333028">
        <w:rPr>
          <w:rFonts w:asciiTheme="minorHAnsi" w:hAnsiTheme="minorHAnsi" w:cstheme="minorHAnsi"/>
        </w:rPr>
        <w:t>Bunu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yaparken</w:t>
      </w:r>
      <w:proofErr w:type="spellEnd"/>
      <w:r w:rsidRPr="00333028">
        <w:rPr>
          <w:rFonts w:asciiTheme="minorHAnsi" w:hAnsiTheme="minorHAnsi" w:cstheme="minorHAnsi"/>
        </w:rPr>
        <w:t xml:space="preserve">, </w:t>
      </w:r>
      <w:proofErr w:type="spellStart"/>
      <w:r w:rsidRPr="00333028">
        <w:rPr>
          <w:rFonts w:asciiTheme="minorHAnsi" w:hAnsiTheme="minorHAnsi" w:cstheme="minorHAnsi"/>
        </w:rPr>
        <w:t>BİLGİ’yi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onlara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nasıl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anlattığımızı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hyperlink r:id="rId9" w:history="1">
        <w:r w:rsidRPr="009A18CC">
          <w:rPr>
            <w:rStyle w:val="Hyperlink"/>
            <w:rFonts w:asciiTheme="minorHAnsi" w:hAnsiTheme="minorHAnsi" w:cstheme="minorHAnsi"/>
          </w:rPr>
          <w:t>https://aday.bilgi.edu.tr/</w:t>
        </w:r>
      </w:hyperlink>
      <w:r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sayfasında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bulabilirsiniz</w:t>
      </w:r>
      <w:proofErr w:type="spellEnd"/>
      <w:r w:rsidRPr="00333028">
        <w:rPr>
          <w:rFonts w:asciiTheme="minorHAnsi" w:hAnsiTheme="minorHAnsi" w:cstheme="minorHAnsi"/>
        </w:rPr>
        <w:t xml:space="preserve">. </w:t>
      </w:r>
    </w:p>
    <w:p w14:paraId="61B718CA" w14:textId="77777777" w:rsidR="00333028" w:rsidRDefault="00333028" w:rsidP="00333028">
      <w:pPr>
        <w:rPr>
          <w:rFonts w:asciiTheme="minorHAnsi" w:hAnsiTheme="minorHAnsi" w:cstheme="minorHAnsi"/>
        </w:rPr>
      </w:pPr>
      <w:proofErr w:type="spellStart"/>
      <w:r w:rsidRPr="00333028">
        <w:rPr>
          <w:rFonts w:asciiTheme="minorHAnsi" w:hAnsiTheme="minorHAnsi" w:cstheme="minorHAnsi"/>
        </w:rPr>
        <w:t>Kampanya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zamanlaması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olarak</w:t>
      </w:r>
      <w:proofErr w:type="spellEnd"/>
      <w:r w:rsidRPr="00333028">
        <w:rPr>
          <w:rFonts w:asciiTheme="minorHAnsi" w:hAnsiTheme="minorHAnsi" w:cstheme="minorHAnsi"/>
        </w:rPr>
        <w:t xml:space="preserve"> Nisan – </w:t>
      </w:r>
      <w:proofErr w:type="spellStart"/>
      <w:r>
        <w:rPr>
          <w:rFonts w:asciiTheme="minorHAnsi" w:hAnsiTheme="minorHAnsi" w:cstheme="minorHAnsi"/>
        </w:rPr>
        <w:t>Eylül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aralığı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esas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alınabilir</w:t>
      </w:r>
      <w:proofErr w:type="spellEnd"/>
      <w:r w:rsidRPr="00333028">
        <w:rPr>
          <w:rFonts w:asciiTheme="minorHAnsi" w:hAnsiTheme="minorHAnsi" w:cstheme="minorHAnsi"/>
        </w:rPr>
        <w:t>.</w:t>
      </w:r>
    </w:p>
    <w:p w14:paraId="483EF485" w14:textId="77777777" w:rsidR="00333028" w:rsidRDefault="00333028" w:rsidP="00333028">
      <w:pPr>
        <w:rPr>
          <w:rFonts w:asciiTheme="minorHAnsi" w:hAnsiTheme="minorHAnsi" w:cstheme="minorHAnsi"/>
        </w:rPr>
      </w:pPr>
    </w:p>
    <w:p w14:paraId="323764D0" w14:textId="77777777" w:rsidR="00333028" w:rsidRPr="00037952" w:rsidRDefault="00333028" w:rsidP="00333028">
      <w:pPr>
        <w:rPr>
          <w:rFonts w:asciiTheme="minorHAnsi" w:hAnsiTheme="minorHAnsi" w:cstheme="minorHAnsi"/>
        </w:rPr>
      </w:pPr>
      <w:r w:rsidRPr="00333028">
        <w:rPr>
          <w:rFonts w:asciiTheme="minorHAnsi" w:hAnsiTheme="minorHAnsi" w:cstheme="minorHAnsi"/>
        </w:rPr>
        <w:t xml:space="preserve">Bu brief </w:t>
      </w:r>
      <w:proofErr w:type="spellStart"/>
      <w:r w:rsidRPr="00333028">
        <w:rPr>
          <w:rFonts w:asciiTheme="minorHAnsi" w:hAnsiTheme="minorHAnsi" w:cstheme="minorHAnsi"/>
        </w:rPr>
        <w:t>ile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amacımız</w:t>
      </w:r>
      <w:proofErr w:type="spellEnd"/>
      <w:r w:rsidRPr="00333028">
        <w:rPr>
          <w:rFonts w:asciiTheme="minorHAnsi" w:hAnsiTheme="minorHAnsi" w:cstheme="minorHAnsi"/>
        </w:rPr>
        <w:t xml:space="preserve">, </w:t>
      </w:r>
      <w:proofErr w:type="spellStart"/>
      <w:r w:rsidRPr="00333028">
        <w:rPr>
          <w:rFonts w:asciiTheme="minorHAnsi" w:hAnsiTheme="minorHAnsi" w:cstheme="minorHAnsi"/>
        </w:rPr>
        <w:t>BİLGİ’nin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vizyon</w:t>
      </w:r>
      <w:proofErr w:type="spellEnd"/>
      <w:r w:rsidRPr="00333028">
        <w:rPr>
          <w:rFonts w:asciiTheme="minorHAnsi" w:hAnsiTheme="minorHAnsi" w:cstheme="minorHAnsi"/>
        </w:rPr>
        <w:t xml:space="preserve"> ve </w:t>
      </w:r>
      <w:proofErr w:type="spellStart"/>
      <w:r w:rsidRPr="00333028">
        <w:rPr>
          <w:rFonts w:asciiTheme="minorHAnsi" w:hAnsiTheme="minorHAnsi" w:cstheme="minorHAnsi"/>
        </w:rPr>
        <w:t>stratejileriyle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uyumlu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yeni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dönem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marka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stratejileri</w:t>
      </w:r>
      <w:proofErr w:type="spellEnd"/>
      <w:r w:rsidRPr="00333028">
        <w:rPr>
          <w:rFonts w:asciiTheme="minorHAnsi" w:hAnsiTheme="minorHAnsi" w:cstheme="minorHAnsi"/>
        </w:rPr>
        <w:t xml:space="preserve"> ve </w:t>
      </w:r>
      <w:proofErr w:type="spellStart"/>
      <w:r w:rsidRPr="00333028">
        <w:rPr>
          <w:rFonts w:asciiTheme="minorHAnsi" w:hAnsiTheme="minorHAnsi" w:cstheme="minorHAnsi"/>
        </w:rPr>
        <w:t>uygulamalarının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geliştirilmesi</w:t>
      </w:r>
      <w:proofErr w:type="spellEnd"/>
      <w:r w:rsidRPr="00333028">
        <w:rPr>
          <w:rFonts w:asciiTheme="minorHAnsi" w:hAnsiTheme="minorHAnsi" w:cstheme="minorHAnsi"/>
        </w:rPr>
        <w:t xml:space="preserve">, </w:t>
      </w:r>
      <w:proofErr w:type="spellStart"/>
      <w:r w:rsidRPr="00333028">
        <w:rPr>
          <w:rFonts w:asciiTheme="minorHAnsi" w:hAnsiTheme="minorHAnsi" w:cstheme="minorHAnsi"/>
        </w:rPr>
        <w:t>iletişim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planlarını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ile</w:t>
      </w:r>
      <w:proofErr w:type="spellEnd"/>
      <w:r w:rsidRPr="00333028">
        <w:rPr>
          <w:rFonts w:asciiTheme="minorHAnsi" w:hAnsiTheme="minorHAnsi" w:cstheme="minorHAnsi"/>
        </w:rPr>
        <w:t xml:space="preserve"> hem </w:t>
      </w:r>
      <w:proofErr w:type="spellStart"/>
      <w:r w:rsidRPr="00333028">
        <w:rPr>
          <w:rFonts w:asciiTheme="minorHAnsi" w:hAnsiTheme="minorHAnsi" w:cstheme="minorHAnsi"/>
        </w:rPr>
        <w:t>konvansiyonel</w:t>
      </w:r>
      <w:proofErr w:type="spellEnd"/>
      <w:r w:rsidRPr="00333028">
        <w:rPr>
          <w:rFonts w:asciiTheme="minorHAnsi" w:hAnsiTheme="minorHAnsi" w:cstheme="minorHAnsi"/>
        </w:rPr>
        <w:t xml:space="preserve"> hem de </w:t>
      </w:r>
      <w:proofErr w:type="spellStart"/>
      <w:r w:rsidRPr="00333028">
        <w:rPr>
          <w:rFonts w:asciiTheme="minorHAnsi" w:hAnsiTheme="minorHAnsi" w:cstheme="minorHAnsi"/>
        </w:rPr>
        <w:t>dijital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mecralarda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marka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konumlaması</w:t>
      </w:r>
      <w:proofErr w:type="spellEnd"/>
      <w:r w:rsidRPr="00333028">
        <w:rPr>
          <w:rFonts w:asciiTheme="minorHAnsi" w:hAnsiTheme="minorHAnsi" w:cstheme="minorHAnsi"/>
        </w:rPr>
        <w:t xml:space="preserve"> ve </w:t>
      </w:r>
      <w:proofErr w:type="spellStart"/>
      <w:r w:rsidRPr="00333028">
        <w:rPr>
          <w:rFonts w:asciiTheme="minorHAnsi" w:hAnsiTheme="minorHAnsi" w:cstheme="minorHAnsi"/>
        </w:rPr>
        <w:t>tüm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tanıtım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faaliyetlerinin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yürütülmesi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için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nitelikli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hizmet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alınması</w:t>
      </w:r>
      <w:proofErr w:type="spellEnd"/>
      <w:r w:rsidRPr="00333028">
        <w:rPr>
          <w:rFonts w:asciiTheme="minorHAnsi" w:hAnsiTheme="minorHAnsi" w:cstheme="minorHAnsi"/>
        </w:rPr>
        <w:t>.</w:t>
      </w:r>
    </w:p>
    <w:p w14:paraId="122358E1" w14:textId="77777777" w:rsidR="00F23F91" w:rsidRPr="00037952" w:rsidRDefault="00F23F91" w:rsidP="00F23F91">
      <w:pPr>
        <w:rPr>
          <w:rFonts w:asciiTheme="minorHAnsi" w:hAnsiTheme="minorHAnsi" w:cstheme="minorHAnsi"/>
        </w:rPr>
      </w:pPr>
    </w:p>
    <w:p w14:paraId="711576FE" w14:textId="77777777" w:rsidR="00F23F91" w:rsidRPr="00037952" w:rsidRDefault="00F23F91" w:rsidP="00F23F91">
      <w:pPr>
        <w:rPr>
          <w:rFonts w:asciiTheme="minorHAnsi" w:hAnsiTheme="minorHAnsi" w:cstheme="minorHAnsi"/>
          <w:b/>
          <w:color w:val="C00000"/>
          <w:u w:val="single"/>
        </w:rPr>
      </w:pPr>
      <w:r w:rsidRPr="00037952">
        <w:rPr>
          <w:rFonts w:asciiTheme="minorHAnsi" w:hAnsiTheme="minorHAnsi" w:cstheme="minorHAnsi"/>
          <w:b/>
          <w:color w:val="C00000"/>
          <w:u w:val="single"/>
        </w:rPr>
        <w:t>Evren:</w:t>
      </w:r>
    </w:p>
    <w:p w14:paraId="3B854158" w14:textId="77777777" w:rsidR="00F23F91" w:rsidRPr="00037952" w:rsidRDefault="00F23F91" w:rsidP="00F23F91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  <w:b/>
        </w:rPr>
        <w:t>Sınav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Faktörü</w:t>
      </w:r>
      <w:proofErr w:type="spellEnd"/>
      <w:r w:rsidRPr="00037952">
        <w:rPr>
          <w:rFonts w:asciiTheme="minorHAnsi" w:hAnsiTheme="minorHAnsi" w:cstheme="minorHAnsi"/>
        </w:rPr>
        <w:t xml:space="preserve">: 2.2 </w:t>
      </w:r>
      <w:proofErr w:type="spellStart"/>
      <w:r w:rsidRPr="00037952">
        <w:rPr>
          <w:rFonts w:asciiTheme="minorHAnsi" w:hAnsiTheme="minorHAnsi" w:cstheme="minorHAnsi"/>
        </w:rPr>
        <w:t>milyon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sınav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başvuru</w:t>
      </w:r>
      <w:proofErr w:type="spellEnd"/>
      <w:r w:rsidRPr="00037952">
        <w:rPr>
          <w:rFonts w:asciiTheme="minorHAnsi" w:hAnsiTheme="minorHAnsi" w:cstheme="minorHAnsi"/>
        </w:rPr>
        <w:t xml:space="preserve"> - </w:t>
      </w:r>
      <w:proofErr w:type="spellStart"/>
      <w:r w:rsidRPr="00037952">
        <w:rPr>
          <w:rFonts w:asciiTheme="minorHAnsi" w:hAnsiTheme="minorHAnsi" w:cstheme="minorHAnsi"/>
        </w:rPr>
        <w:t>devlet</w:t>
      </w:r>
      <w:proofErr w:type="spellEnd"/>
      <w:r w:rsidRPr="00037952">
        <w:rPr>
          <w:rFonts w:asciiTheme="minorHAnsi" w:hAnsiTheme="minorHAnsi" w:cstheme="minorHAnsi"/>
        </w:rPr>
        <w:t>/</w:t>
      </w:r>
      <w:proofErr w:type="spellStart"/>
      <w:r w:rsidRPr="00037952">
        <w:rPr>
          <w:rFonts w:asciiTheme="minorHAnsi" w:hAnsiTheme="minorHAnsi" w:cstheme="minorHAnsi"/>
        </w:rPr>
        <w:t>vakıf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tüm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üniversitelerde</w:t>
      </w:r>
      <w:proofErr w:type="spellEnd"/>
      <w:r w:rsidRPr="00037952">
        <w:rPr>
          <w:rFonts w:asciiTheme="minorHAnsi" w:hAnsiTheme="minorHAnsi" w:cstheme="minorHAnsi"/>
        </w:rPr>
        <w:t xml:space="preserve"> 1M </w:t>
      </w:r>
      <w:proofErr w:type="spellStart"/>
      <w:r w:rsidRPr="00037952">
        <w:rPr>
          <w:rFonts w:asciiTheme="minorHAnsi" w:hAnsiTheme="minorHAnsi" w:cstheme="minorHAnsi"/>
        </w:rPr>
        <w:t>kontenjan</w:t>
      </w:r>
      <w:proofErr w:type="spellEnd"/>
      <w:r w:rsidRPr="00037952">
        <w:rPr>
          <w:rFonts w:asciiTheme="minorHAnsi" w:hAnsiTheme="minorHAnsi" w:cstheme="minorHAnsi"/>
        </w:rPr>
        <w:t xml:space="preserve"> var.</w:t>
      </w:r>
    </w:p>
    <w:p w14:paraId="022898F3" w14:textId="77777777" w:rsidR="00F23F91" w:rsidRPr="00037952" w:rsidRDefault="00F23F91" w:rsidP="00F23F91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  <w:b/>
        </w:rPr>
        <w:t>Rekabet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Yoğun</w:t>
      </w:r>
      <w:proofErr w:type="spellEnd"/>
      <w:r w:rsidRPr="00037952">
        <w:rPr>
          <w:rFonts w:asciiTheme="minorHAnsi" w:hAnsiTheme="minorHAnsi" w:cstheme="minorHAnsi"/>
          <w:b/>
        </w:rPr>
        <w:t>:</w:t>
      </w:r>
      <w:r w:rsidRPr="00037952">
        <w:rPr>
          <w:rFonts w:asciiTheme="minorHAnsi" w:hAnsiTheme="minorHAnsi" w:cstheme="minorHAnsi"/>
        </w:rPr>
        <w:t xml:space="preserve"> 125 </w:t>
      </w:r>
      <w:proofErr w:type="spellStart"/>
      <w:r w:rsidRPr="00037952">
        <w:rPr>
          <w:rFonts w:asciiTheme="minorHAnsi" w:hAnsiTheme="minorHAnsi" w:cstheme="minorHAnsi"/>
        </w:rPr>
        <w:t>Devlet</w:t>
      </w:r>
      <w:proofErr w:type="spellEnd"/>
      <w:r w:rsidRPr="00037952">
        <w:rPr>
          <w:rFonts w:asciiTheme="minorHAnsi" w:hAnsiTheme="minorHAnsi" w:cstheme="minorHAnsi"/>
        </w:rPr>
        <w:t xml:space="preserve">/77 </w:t>
      </w:r>
      <w:proofErr w:type="spellStart"/>
      <w:r w:rsidRPr="00037952">
        <w:rPr>
          <w:rFonts w:asciiTheme="minorHAnsi" w:hAnsiTheme="minorHAnsi" w:cstheme="minorHAnsi"/>
        </w:rPr>
        <w:t>Vakıf</w:t>
      </w:r>
      <w:proofErr w:type="spellEnd"/>
      <w:r w:rsidRPr="00037952">
        <w:rPr>
          <w:rFonts w:asciiTheme="minorHAnsi" w:hAnsiTheme="minorHAnsi" w:cstheme="minorHAnsi"/>
        </w:rPr>
        <w:t xml:space="preserve">/3 </w:t>
      </w:r>
      <w:proofErr w:type="spellStart"/>
      <w:r w:rsidRPr="00037952">
        <w:rPr>
          <w:rFonts w:asciiTheme="minorHAnsi" w:hAnsiTheme="minorHAnsi" w:cstheme="minorHAnsi"/>
        </w:rPr>
        <w:t>Açık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Öğretim</w:t>
      </w:r>
      <w:proofErr w:type="spellEnd"/>
      <w:r w:rsidRPr="00037952">
        <w:rPr>
          <w:rFonts w:asciiTheme="minorHAnsi" w:hAnsiTheme="minorHAnsi" w:cstheme="minorHAnsi"/>
        </w:rPr>
        <w:t xml:space="preserve">/25 KKTC ve </w:t>
      </w:r>
      <w:proofErr w:type="spellStart"/>
      <w:r w:rsidRPr="00037952">
        <w:rPr>
          <w:rFonts w:asciiTheme="minorHAnsi" w:hAnsiTheme="minorHAnsi" w:cstheme="minorHAnsi"/>
        </w:rPr>
        <w:t>Diğer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ülke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üniversiteleri</w:t>
      </w:r>
      <w:proofErr w:type="spellEnd"/>
    </w:p>
    <w:p w14:paraId="6A805CCB" w14:textId="77777777" w:rsidR="00F23F91" w:rsidRPr="00037952" w:rsidRDefault="00F23F91" w:rsidP="00F23F91">
      <w:pPr>
        <w:rPr>
          <w:rFonts w:asciiTheme="minorHAnsi" w:hAnsiTheme="minorHAnsi" w:cstheme="minorHAnsi"/>
          <w:b/>
        </w:rPr>
      </w:pPr>
      <w:r w:rsidRPr="00037952">
        <w:rPr>
          <w:rFonts w:asciiTheme="minorHAnsi" w:hAnsiTheme="minorHAnsi" w:cstheme="minorHAnsi"/>
          <w:b/>
        </w:rPr>
        <w:t xml:space="preserve">İstanbul </w:t>
      </w:r>
      <w:proofErr w:type="spellStart"/>
      <w:r w:rsidRPr="00037952">
        <w:rPr>
          <w:rFonts w:asciiTheme="minorHAnsi" w:hAnsiTheme="minorHAnsi" w:cstheme="minorHAnsi"/>
          <w:b/>
        </w:rPr>
        <w:t>Rekabette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En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Yoğun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Şehir</w:t>
      </w:r>
      <w:proofErr w:type="spellEnd"/>
      <w:r w:rsidR="004A28BF">
        <w:rPr>
          <w:rFonts w:asciiTheme="minorHAnsi" w:hAnsiTheme="minorHAnsi" w:cstheme="minorHAnsi"/>
          <w:b/>
        </w:rPr>
        <w:t>!</w:t>
      </w:r>
    </w:p>
    <w:p w14:paraId="5974D2A1" w14:textId="77777777" w:rsidR="00F23F91" w:rsidRPr="00037952" w:rsidRDefault="00F23F91" w:rsidP="00F23F91">
      <w:pPr>
        <w:rPr>
          <w:rFonts w:asciiTheme="minorHAnsi" w:hAnsiTheme="minorHAnsi" w:cstheme="minorHAnsi"/>
          <w:b/>
        </w:rPr>
      </w:pPr>
    </w:p>
    <w:p w14:paraId="71C15722" w14:textId="77777777" w:rsidR="00037952" w:rsidRPr="00037952" w:rsidRDefault="00037952" w:rsidP="00037952">
      <w:pPr>
        <w:rPr>
          <w:rFonts w:asciiTheme="minorHAnsi" w:hAnsiTheme="minorHAnsi" w:cstheme="minorHAnsi"/>
          <w:b/>
        </w:rPr>
      </w:pPr>
      <w:proofErr w:type="spellStart"/>
      <w:r w:rsidRPr="00037952">
        <w:rPr>
          <w:rFonts w:asciiTheme="minorHAnsi" w:hAnsiTheme="minorHAnsi" w:cstheme="minorHAnsi"/>
          <w:b/>
        </w:rPr>
        <w:t>Hedef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Kitle</w:t>
      </w:r>
      <w:proofErr w:type="spellEnd"/>
      <w:r w:rsidRPr="00037952">
        <w:rPr>
          <w:rFonts w:asciiTheme="minorHAnsi" w:hAnsiTheme="minorHAnsi" w:cstheme="minorHAnsi"/>
          <w:b/>
        </w:rPr>
        <w:t>:</w:t>
      </w:r>
    </w:p>
    <w:p w14:paraId="21389BBB" w14:textId="77777777" w:rsidR="00037952" w:rsidRPr="00037952" w:rsidRDefault="00037952" w:rsidP="00037952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  <w:b/>
        </w:rPr>
        <w:t>Birinci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Hedef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Kitle</w:t>
      </w:r>
      <w:proofErr w:type="spellEnd"/>
      <w:r w:rsidRPr="00037952">
        <w:rPr>
          <w:rFonts w:asciiTheme="minorHAnsi" w:hAnsiTheme="minorHAnsi" w:cstheme="minorHAnsi"/>
          <w:b/>
        </w:rPr>
        <w:t>:</w:t>
      </w:r>
      <w:r w:rsidRPr="00037952">
        <w:rPr>
          <w:rFonts w:asciiTheme="minorHAnsi" w:hAnsiTheme="minorHAnsi" w:cstheme="minorHAnsi"/>
        </w:rPr>
        <w:t xml:space="preserve"> 16-18 </w:t>
      </w:r>
      <w:proofErr w:type="spellStart"/>
      <w:r w:rsidRPr="00037952">
        <w:rPr>
          <w:rFonts w:asciiTheme="minorHAnsi" w:hAnsiTheme="minorHAnsi" w:cstheme="minorHAnsi"/>
        </w:rPr>
        <w:t>yaşları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arasında</w:t>
      </w:r>
      <w:proofErr w:type="spellEnd"/>
      <w:r w:rsidRPr="00037952">
        <w:rPr>
          <w:rFonts w:asciiTheme="minorHAnsi" w:hAnsiTheme="minorHAnsi" w:cstheme="minorHAnsi"/>
        </w:rPr>
        <w:t xml:space="preserve">, A-B-C1 </w:t>
      </w:r>
      <w:proofErr w:type="spellStart"/>
      <w:r w:rsidRPr="00037952">
        <w:rPr>
          <w:rFonts w:asciiTheme="minorHAnsi" w:hAnsiTheme="minorHAnsi" w:cstheme="minorHAnsi"/>
        </w:rPr>
        <w:t>Hedef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Kitlede</w:t>
      </w:r>
      <w:proofErr w:type="spellEnd"/>
      <w:r w:rsidRPr="00037952">
        <w:rPr>
          <w:rFonts w:asciiTheme="minorHAnsi" w:hAnsiTheme="minorHAnsi" w:cstheme="minorHAnsi"/>
        </w:rPr>
        <w:t xml:space="preserve"> (MYO </w:t>
      </w:r>
      <w:proofErr w:type="spellStart"/>
      <w:r w:rsidRPr="00037952">
        <w:rPr>
          <w:rFonts w:asciiTheme="minorHAnsi" w:hAnsiTheme="minorHAnsi" w:cstheme="minorHAnsi"/>
        </w:rPr>
        <w:t>için</w:t>
      </w:r>
      <w:proofErr w:type="spellEnd"/>
      <w:r w:rsidRPr="00037952">
        <w:rPr>
          <w:rFonts w:asciiTheme="minorHAnsi" w:hAnsiTheme="minorHAnsi" w:cstheme="minorHAnsi"/>
        </w:rPr>
        <w:t xml:space="preserve"> C1-2 SES </w:t>
      </w:r>
      <w:proofErr w:type="spellStart"/>
      <w:r w:rsidRPr="00037952">
        <w:rPr>
          <w:rFonts w:asciiTheme="minorHAnsi" w:hAnsiTheme="minorHAnsi" w:cstheme="minorHAnsi"/>
        </w:rPr>
        <w:t>gruplarına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inilebiliyor</w:t>
      </w:r>
      <w:proofErr w:type="spellEnd"/>
      <w:r w:rsidRPr="00037952">
        <w:rPr>
          <w:rFonts w:asciiTheme="minorHAnsi" w:hAnsiTheme="minorHAnsi" w:cstheme="minorHAnsi"/>
        </w:rPr>
        <w:t xml:space="preserve">.) %75'i </w:t>
      </w:r>
      <w:proofErr w:type="spellStart"/>
      <w:r w:rsidRPr="00037952">
        <w:rPr>
          <w:rFonts w:asciiTheme="minorHAnsi" w:hAnsiTheme="minorHAnsi" w:cstheme="minorHAnsi"/>
        </w:rPr>
        <w:t>İstanbul'da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yaşıyor</w:t>
      </w:r>
      <w:proofErr w:type="spellEnd"/>
      <w:r w:rsidRPr="00037952">
        <w:rPr>
          <w:rFonts w:asciiTheme="minorHAnsi" w:hAnsiTheme="minorHAnsi" w:cstheme="minorHAnsi"/>
        </w:rPr>
        <w:t xml:space="preserve">. Z </w:t>
      </w:r>
      <w:proofErr w:type="spellStart"/>
      <w:r w:rsidRPr="00037952">
        <w:rPr>
          <w:rFonts w:asciiTheme="minorHAnsi" w:hAnsiTheme="minorHAnsi" w:cstheme="minorHAnsi"/>
        </w:rPr>
        <w:t>jenerasyonu</w:t>
      </w:r>
      <w:proofErr w:type="spellEnd"/>
      <w:r w:rsidRPr="00037952">
        <w:rPr>
          <w:rFonts w:asciiTheme="minorHAnsi" w:hAnsiTheme="minorHAnsi" w:cstheme="minorHAnsi"/>
        </w:rPr>
        <w:t>, (early adopter, fast consumer &amp; producer, trendsetter/shaper)</w:t>
      </w:r>
    </w:p>
    <w:p w14:paraId="13BB0976" w14:textId="77777777" w:rsidR="00037952" w:rsidRPr="00037952" w:rsidRDefault="00037952" w:rsidP="00037952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  <w:b/>
        </w:rPr>
        <w:t>İkinci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Hedef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Kitle</w:t>
      </w:r>
      <w:proofErr w:type="spellEnd"/>
      <w:r w:rsidRPr="00037952">
        <w:rPr>
          <w:rFonts w:asciiTheme="minorHAnsi" w:hAnsiTheme="minorHAnsi" w:cstheme="minorHAnsi"/>
          <w:b/>
        </w:rPr>
        <w:t>:</w:t>
      </w:r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Rehber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Öğretmenler</w:t>
      </w:r>
      <w:proofErr w:type="spellEnd"/>
      <w:r w:rsidRPr="00037952">
        <w:rPr>
          <w:rFonts w:asciiTheme="minorHAnsi" w:hAnsiTheme="minorHAnsi" w:cstheme="minorHAnsi"/>
        </w:rPr>
        <w:t>/</w:t>
      </w:r>
      <w:proofErr w:type="spellStart"/>
      <w:r w:rsidRPr="00037952">
        <w:rPr>
          <w:rFonts w:asciiTheme="minorHAnsi" w:hAnsiTheme="minorHAnsi" w:cstheme="minorHAnsi"/>
        </w:rPr>
        <w:t>Ebeveynler</w:t>
      </w:r>
      <w:proofErr w:type="spellEnd"/>
    </w:p>
    <w:p w14:paraId="0966B402" w14:textId="77777777" w:rsidR="00037952" w:rsidRPr="00037952" w:rsidRDefault="00037952" w:rsidP="00F23F91">
      <w:pPr>
        <w:rPr>
          <w:rFonts w:asciiTheme="minorHAnsi" w:hAnsiTheme="minorHAnsi" w:cstheme="minorHAnsi"/>
          <w:b/>
        </w:rPr>
      </w:pPr>
    </w:p>
    <w:p w14:paraId="441476C9" w14:textId="77777777" w:rsidR="00037952" w:rsidRPr="004A28BF" w:rsidRDefault="00037952" w:rsidP="00F23F91">
      <w:pPr>
        <w:rPr>
          <w:rFonts w:asciiTheme="minorHAnsi" w:hAnsiTheme="minorHAnsi" w:cstheme="minorHAnsi"/>
          <w:b/>
          <w:color w:val="C00000"/>
          <w:u w:val="single"/>
        </w:rPr>
      </w:pPr>
      <w:proofErr w:type="spellStart"/>
      <w:r w:rsidRPr="004A28BF">
        <w:rPr>
          <w:rFonts w:asciiTheme="minorHAnsi" w:hAnsiTheme="minorHAnsi" w:cstheme="minorHAnsi"/>
          <w:b/>
          <w:color w:val="C00000"/>
          <w:u w:val="single"/>
        </w:rPr>
        <w:t>İç</w:t>
      </w:r>
      <w:proofErr w:type="spellEnd"/>
      <w:r w:rsidRPr="004A28BF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 w:rsidRPr="004A28BF">
        <w:rPr>
          <w:rFonts w:asciiTheme="minorHAnsi" w:hAnsiTheme="minorHAnsi" w:cstheme="minorHAnsi"/>
          <w:b/>
          <w:color w:val="C00000"/>
          <w:u w:val="single"/>
        </w:rPr>
        <w:t>Görüler</w:t>
      </w:r>
      <w:proofErr w:type="spellEnd"/>
      <w:r w:rsidRPr="004A28BF">
        <w:rPr>
          <w:rFonts w:asciiTheme="minorHAnsi" w:hAnsiTheme="minorHAnsi" w:cstheme="minorHAnsi"/>
          <w:b/>
          <w:color w:val="C00000"/>
          <w:u w:val="single"/>
        </w:rPr>
        <w:t>:</w:t>
      </w:r>
    </w:p>
    <w:p w14:paraId="72D43295" w14:textId="77777777" w:rsidR="00037952" w:rsidRPr="00037952" w:rsidRDefault="00037952" w:rsidP="00037952">
      <w:pPr>
        <w:rPr>
          <w:rFonts w:asciiTheme="minorHAnsi" w:hAnsiTheme="minorHAnsi" w:cstheme="minorHAnsi"/>
          <w:b/>
        </w:rPr>
      </w:pPr>
      <w:proofErr w:type="spellStart"/>
      <w:r w:rsidRPr="00037952">
        <w:rPr>
          <w:rFonts w:asciiTheme="minorHAnsi" w:hAnsiTheme="minorHAnsi" w:cstheme="minorHAnsi"/>
          <w:b/>
        </w:rPr>
        <w:t>Varoluş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mücadelesi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içindeki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gençlik</w:t>
      </w:r>
      <w:proofErr w:type="spellEnd"/>
      <w:r w:rsidRPr="00037952">
        <w:rPr>
          <w:rFonts w:asciiTheme="minorHAnsi" w:hAnsiTheme="minorHAnsi" w:cstheme="minorHAnsi"/>
          <w:b/>
        </w:rPr>
        <w:t>*</w:t>
      </w:r>
    </w:p>
    <w:p w14:paraId="51A582E7" w14:textId="77777777" w:rsidR="00037952" w:rsidRPr="00037952" w:rsidRDefault="00037952" w:rsidP="00037952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Gençlik</w:t>
      </w:r>
      <w:proofErr w:type="spellEnd"/>
      <w:r w:rsidRPr="00037952">
        <w:rPr>
          <w:rFonts w:asciiTheme="minorHAnsi" w:hAnsiTheme="minorHAnsi" w:cstheme="minorHAnsi"/>
        </w:rPr>
        <w:t xml:space="preserve">, 18 </w:t>
      </w:r>
      <w:proofErr w:type="spellStart"/>
      <w:r w:rsidRPr="00037952">
        <w:rPr>
          <w:rFonts w:asciiTheme="minorHAnsi" w:hAnsiTheme="minorHAnsi" w:cstheme="minorHAnsi"/>
        </w:rPr>
        <w:t>yaş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itibari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ile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bir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başkalaşma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içinde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bulmaktadır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kendini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559BACA9" w14:textId="77777777" w:rsidR="00037952" w:rsidRPr="00037952" w:rsidRDefault="00037952" w:rsidP="00037952">
      <w:pPr>
        <w:rPr>
          <w:rFonts w:asciiTheme="minorHAnsi" w:hAnsiTheme="minorHAnsi" w:cstheme="minorHAnsi"/>
          <w:b/>
        </w:rPr>
      </w:pPr>
    </w:p>
    <w:p w14:paraId="503BB9F1" w14:textId="77777777" w:rsidR="00037952" w:rsidRPr="00037952" w:rsidRDefault="00037952" w:rsidP="00037952">
      <w:pPr>
        <w:rPr>
          <w:rFonts w:asciiTheme="minorHAnsi" w:hAnsiTheme="minorHAnsi" w:cstheme="minorHAnsi"/>
        </w:rPr>
      </w:pPr>
      <w:r w:rsidRPr="00037952">
        <w:rPr>
          <w:rFonts w:asciiTheme="minorHAnsi" w:hAnsiTheme="minorHAnsi" w:cstheme="minorHAnsi"/>
        </w:rPr>
        <w:t xml:space="preserve">Bu </w:t>
      </w:r>
      <w:proofErr w:type="spellStart"/>
      <w:r w:rsidRPr="00037952">
        <w:rPr>
          <w:rFonts w:asciiTheme="minorHAnsi" w:hAnsiTheme="minorHAnsi" w:cstheme="minorHAnsi"/>
        </w:rPr>
        <w:t>yaşam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evresine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kadar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ailelerin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akrabaların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komşuların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öğretmenlerin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toplumun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söylemlerinin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ifadelerinin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düşüncelerinin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nesnesi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konumunda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olan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genç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artık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kimliğini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ailesinden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ayrıştırma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kendi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kişiliğini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bulma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toplum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içinde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nesne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konumundan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çıkıp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söz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sahibi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bir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özne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konumuna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geçme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ihtiyacını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taşımaktadır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1E5937A2" w14:textId="77777777" w:rsidR="00037952" w:rsidRPr="00037952" w:rsidRDefault="00037952" w:rsidP="00037952">
      <w:pPr>
        <w:rPr>
          <w:rFonts w:asciiTheme="minorHAnsi" w:hAnsiTheme="minorHAnsi" w:cstheme="minorHAnsi"/>
          <w:b/>
        </w:rPr>
      </w:pPr>
    </w:p>
    <w:p w14:paraId="5FB7F699" w14:textId="77777777" w:rsidR="00037952" w:rsidRPr="00037952" w:rsidRDefault="00037952" w:rsidP="00037952">
      <w:pPr>
        <w:rPr>
          <w:rFonts w:asciiTheme="minorHAnsi" w:hAnsiTheme="minorHAnsi" w:cstheme="minorHAnsi"/>
        </w:rPr>
      </w:pPr>
      <w:r w:rsidRPr="00037952">
        <w:rPr>
          <w:rFonts w:asciiTheme="minorHAnsi" w:hAnsiTheme="minorHAnsi" w:cstheme="minorHAnsi"/>
        </w:rPr>
        <w:t xml:space="preserve">Bu </w:t>
      </w:r>
      <w:proofErr w:type="spellStart"/>
      <w:r w:rsidRPr="00037952">
        <w:rPr>
          <w:rFonts w:asciiTheme="minorHAnsi" w:hAnsiTheme="minorHAnsi" w:cstheme="minorHAnsi"/>
        </w:rPr>
        <w:t>ihtiyaç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aileye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topluma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hatta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kendine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karşı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r w:rsidRPr="00037952">
        <w:rPr>
          <w:rFonts w:asciiTheme="minorHAnsi" w:hAnsiTheme="minorHAnsi" w:cstheme="minorHAnsi"/>
          <w:b/>
        </w:rPr>
        <w:t xml:space="preserve">«ben </w:t>
      </w:r>
      <w:proofErr w:type="spellStart"/>
      <w:r w:rsidRPr="00037952">
        <w:rPr>
          <w:rFonts w:asciiTheme="minorHAnsi" w:hAnsiTheme="minorHAnsi" w:cstheme="minorHAnsi"/>
          <w:b/>
        </w:rPr>
        <w:t>büyüdüm</w:t>
      </w:r>
      <w:proofErr w:type="spellEnd"/>
      <w:r w:rsidRPr="00037952">
        <w:rPr>
          <w:rFonts w:asciiTheme="minorHAnsi" w:hAnsiTheme="minorHAnsi" w:cstheme="minorHAnsi"/>
          <w:b/>
        </w:rPr>
        <w:t xml:space="preserve"> ve ben de </w:t>
      </w:r>
      <w:proofErr w:type="spellStart"/>
      <w:r w:rsidRPr="00037952">
        <w:rPr>
          <w:rFonts w:asciiTheme="minorHAnsi" w:hAnsiTheme="minorHAnsi" w:cstheme="minorHAnsi"/>
          <w:b/>
        </w:rPr>
        <w:t>varım</w:t>
      </w:r>
      <w:proofErr w:type="spellEnd"/>
      <w:r w:rsidRPr="00037952">
        <w:rPr>
          <w:rFonts w:asciiTheme="minorHAnsi" w:hAnsiTheme="minorHAnsi" w:cstheme="minorHAnsi"/>
          <w:b/>
        </w:rPr>
        <w:t xml:space="preserve">» </w:t>
      </w:r>
      <w:proofErr w:type="spellStart"/>
      <w:r w:rsidRPr="00037952">
        <w:rPr>
          <w:rFonts w:asciiTheme="minorHAnsi" w:hAnsiTheme="minorHAnsi" w:cstheme="minorHAnsi"/>
        </w:rPr>
        <w:t>diyebilme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037952">
        <w:rPr>
          <w:rFonts w:asciiTheme="minorHAnsi" w:hAnsiTheme="minorHAnsi" w:cstheme="minorHAnsi"/>
        </w:rPr>
        <w:t>mücadelesinin</w:t>
      </w:r>
      <w:proofErr w:type="spellEnd"/>
      <w:r w:rsidRPr="00037952">
        <w:rPr>
          <w:rFonts w:asciiTheme="minorHAnsi" w:hAnsiTheme="minorHAnsi" w:cstheme="minorHAnsi"/>
        </w:rPr>
        <w:t xml:space="preserve">  </w:t>
      </w:r>
      <w:proofErr w:type="spellStart"/>
      <w:r w:rsidRPr="00037952">
        <w:rPr>
          <w:rFonts w:asciiTheme="minorHAnsi" w:hAnsiTheme="minorHAnsi" w:cstheme="minorHAnsi"/>
        </w:rPr>
        <w:t>bir</w:t>
      </w:r>
      <w:proofErr w:type="spellEnd"/>
      <w:proofErr w:type="gram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sonucu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olarak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karşımıza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çıkmaktadır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2F7C46FE" w14:textId="77777777" w:rsidR="00037952" w:rsidRPr="00037952" w:rsidRDefault="00037952" w:rsidP="00037952">
      <w:pPr>
        <w:rPr>
          <w:rFonts w:asciiTheme="minorHAnsi" w:hAnsiTheme="minorHAnsi" w:cstheme="minorHAnsi"/>
        </w:rPr>
      </w:pPr>
    </w:p>
    <w:p w14:paraId="4DBC37F8" w14:textId="77777777" w:rsidR="00037952" w:rsidRPr="00037952" w:rsidRDefault="00037952" w:rsidP="00037952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Büyümek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artık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yetişkin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olmak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sorumluluk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almak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toplumda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bir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birey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olarak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varolabilmek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anlamına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gelmektedir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genç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için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0D1B1303" w14:textId="77777777" w:rsidR="000A77F9" w:rsidRDefault="000A77F9" w:rsidP="00037952">
      <w:pPr>
        <w:rPr>
          <w:rFonts w:asciiTheme="minorHAnsi" w:hAnsiTheme="minorHAnsi" w:cstheme="minorHAnsi"/>
          <w:b/>
        </w:rPr>
      </w:pPr>
    </w:p>
    <w:p w14:paraId="6E66B18C" w14:textId="7F7A2CF1" w:rsidR="00037952" w:rsidRPr="00037952" w:rsidRDefault="00037952" w:rsidP="00037952">
      <w:pPr>
        <w:rPr>
          <w:rFonts w:asciiTheme="minorHAnsi" w:hAnsiTheme="minorHAnsi" w:cstheme="minorHAnsi"/>
          <w:b/>
        </w:rPr>
      </w:pPr>
      <w:proofErr w:type="spellStart"/>
      <w:r w:rsidRPr="00037952">
        <w:rPr>
          <w:rFonts w:asciiTheme="minorHAnsi" w:hAnsiTheme="minorHAnsi" w:cstheme="minorHAnsi"/>
          <w:b/>
        </w:rPr>
        <w:lastRenderedPageBreak/>
        <w:t>Üniversite</w:t>
      </w:r>
      <w:proofErr w:type="spellEnd"/>
      <w:r w:rsidRPr="00037952">
        <w:rPr>
          <w:rFonts w:asciiTheme="minorHAnsi" w:hAnsiTheme="minorHAnsi" w:cstheme="minorHAnsi"/>
          <w:b/>
        </w:rPr>
        <w:t xml:space="preserve">» </w:t>
      </w:r>
      <w:proofErr w:type="spellStart"/>
      <w:r w:rsidRPr="00037952">
        <w:rPr>
          <w:rFonts w:asciiTheme="minorHAnsi" w:hAnsiTheme="minorHAnsi" w:cstheme="minorHAnsi"/>
          <w:b/>
        </w:rPr>
        <w:t>adeta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bir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yeniden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doğuş</w:t>
      </w:r>
      <w:proofErr w:type="spellEnd"/>
      <w:r w:rsidRPr="00037952">
        <w:rPr>
          <w:rFonts w:asciiTheme="minorHAnsi" w:hAnsiTheme="minorHAnsi" w:cstheme="minorHAnsi"/>
          <w:b/>
        </w:rPr>
        <w:t>...*</w:t>
      </w:r>
    </w:p>
    <w:p w14:paraId="74B6352D" w14:textId="77777777" w:rsidR="00037952" w:rsidRPr="00037952" w:rsidRDefault="00037952" w:rsidP="00037952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Gençler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çocukluk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dönemi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boyunca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kendilerini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bir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maraton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içinde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bulmakta</w:t>
      </w:r>
      <w:proofErr w:type="spellEnd"/>
      <w:r w:rsidRPr="00037952">
        <w:rPr>
          <w:rFonts w:asciiTheme="minorHAnsi" w:hAnsiTheme="minorHAnsi" w:cstheme="minorHAnsi"/>
        </w:rPr>
        <w:t xml:space="preserve">; </w:t>
      </w:r>
      <w:proofErr w:type="spellStart"/>
      <w:r w:rsidRPr="00037952">
        <w:rPr>
          <w:rFonts w:asciiTheme="minorHAnsi" w:hAnsiTheme="minorHAnsi" w:cstheme="minorHAnsi"/>
        </w:rPr>
        <w:t>dersler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ödevler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sınavlar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silsilesi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içinde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hayatla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gerçek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bağı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koparılmakta</w:t>
      </w:r>
      <w:proofErr w:type="spellEnd"/>
      <w:r w:rsidRPr="00037952">
        <w:rPr>
          <w:rFonts w:asciiTheme="minorHAnsi" w:hAnsiTheme="minorHAnsi" w:cstheme="minorHAnsi"/>
        </w:rPr>
        <w:t xml:space="preserve">; </w:t>
      </w:r>
      <w:proofErr w:type="spellStart"/>
      <w:r w:rsidRPr="00037952">
        <w:rPr>
          <w:rFonts w:asciiTheme="minorHAnsi" w:hAnsiTheme="minorHAnsi" w:cstheme="minorHAnsi"/>
        </w:rPr>
        <w:t>aile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baskısı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toplum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baskısı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karşısında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duyguları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düşünceleri</w:t>
      </w:r>
      <w:proofErr w:type="spellEnd"/>
      <w:r w:rsidRPr="00037952">
        <w:rPr>
          <w:rFonts w:asciiTheme="minorHAnsi" w:hAnsiTheme="minorHAnsi" w:cstheme="minorHAnsi"/>
        </w:rPr>
        <w:t xml:space="preserve"> her </w:t>
      </w:r>
      <w:proofErr w:type="spellStart"/>
      <w:r w:rsidRPr="00037952">
        <w:rPr>
          <w:rFonts w:asciiTheme="minorHAnsi" w:hAnsiTheme="minorHAnsi" w:cstheme="minorHAnsi"/>
        </w:rPr>
        <w:t>daim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pasifleştirilmektedir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0D230027" w14:textId="77777777" w:rsidR="00037952" w:rsidRPr="00037952" w:rsidRDefault="00037952" w:rsidP="00037952">
      <w:pPr>
        <w:rPr>
          <w:rFonts w:asciiTheme="minorHAnsi" w:hAnsiTheme="minorHAnsi" w:cstheme="minorHAnsi"/>
          <w:b/>
        </w:rPr>
      </w:pPr>
    </w:p>
    <w:p w14:paraId="12C994F0" w14:textId="77777777" w:rsidR="00037952" w:rsidRPr="00037952" w:rsidRDefault="00037952" w:rsidP="00037952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Üniversite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ile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birlikte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gençler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çocukluk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döneminde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yaşayamadıkları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bastırılan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pasifize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edilen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tüm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duyguları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tecrübe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edebilmek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istemekte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bu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noktada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üniversite</w:t>
      </w:r>
      <w:proofErr w:type="spellEnd"/>
      <w:r w:rsidRPr="00037952">
        <w:rPr>
          <w:rFonts w:asciiTheme="minorHAnsi" w:hAnsiTheme="minorHAnsi" w:cstheme="minorHAnsi"/>
        </w:rPr>
        <w:t xml:space="preserve"> «</w:t>
      </w:r>
      <w:proofErr w:type="spellStart"/>
      <w:r w:rsidRPr="00037952">
        <w:rPr>
          <w:rFonts w:asciiTheme="minorHAnsi" w:hAnsiTheme="minorHAnsi" w:cstheme="minorHAnsi"/>
        </w:rPr>
        <w:t>adeta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bir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yeniden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doğuş</w:t>
      </w:r>
      <w:proofErr w:type="spellEnd"/>
      <w:r w:rsidRPr="00037952">
        <w:rPr>
          <w:rFonts w:asciiTheme="minorHAnsi" w:hAnsiTheme="minorHAnsi" w:cstheme="minorHAnsi"/>
        </w:rPr>
        <w:t xml:space="preserve">» </w:t>
      </w:r>
      <w:proofErr w:type="spellStart"/>
      <w:r w:rsidRPr="00037952">
        <w:rPr>
          <w:rFonts w:asciiTheme="minorHAnsi" w:hAnsiTheme="minorHAnsi" w:cstheme="minorHAnsi"/>
        </w:rPr>
        <w:t>anlamına</w:t>
      </w:r>
      <w:proofErr w:type="spellEnd"/>
      <w:r w:rsidR="004A28BF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gelmektedir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5A637A93" w14:textId="77777777" w:rsidR="006E5CB1" w:rsidRDefault="006E5CB1" w:rsidP="00037952">
      <w:pPr>
        <w:rPr>
          <w:rFonts w:asciiTheme="minorHAnsi" w:hAnsiTheme="minorHAnsi" w:cstheme="minorHAnsi"/>
        </w:rPr>
      </w:pPr>
    </w:p>
    <w:p w14:paraId="35624CDE" w14:textId="77777777" w:rsidR="00037952" w:rsidRPr="00037952" w:rsidRDefault="00037952" w:rsidP="00037952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Üniversite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yaşam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ile</w:t>
      </w:r>
      <w:proofErr w:type="spellEnd"/>
      <w:r w:rsidRPr="00037952">
        <w:rPr>
          <w:rFonts w:asciiTheme="minorHAnsi" w:hAnsiTheme="minorHAnsi" w:cstheme="minorHAnsi"/>
        </w:rPr>
        <w:t xml:space="preserve"> ilk </w:t>
      </w:r>
      <w:proofErr w:type="spellStart"/>
      <w:r w:rsidRPr="00037952">
        <w:rPr>
          <w:rFonts w:asciiTheme="minorHAnsi" w:hAnsiTheme="minorHAnsi" w:cstheme="minorHAnsi"/>
        </w:rPr>
        <w:t>gerçek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temasın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sağlandığı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gencin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büyüdüğünü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ispat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edebileceği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r w:rsidRPr="00037952">
        <w:rPr>
          <w:rFonts w:asciiTheme="minorHAnsi" w:hAnsiTheme="minorHAnsi" w:cstheme="minorHAnsi"/>
          <w:b/>
        </w:rPr>
        <w:t>«</w:t>
      </w:r>
      <w:proofErr w:type="spellStart"/>
      <w:r w:rsidRPr="00037952">
        <w:rPr>
          <w:rFonts w:asciiTheme="minorHAnsi" w:hAnsiTheme="minorHAnsi" w:cstheme="minorHAnsi"/>
          <w:b/>
        </w:rPr>
        <w:t>artık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çocuk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değil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bir</w:t>
      </w:r>
      <w:proofErr w:type="spellEnd"/>
      <w:r w:rsidRPr="00037952">
        <w:rPr>
          <w:rFonts w:asciiTheme="minorHAnsi" w:hAnsiTheme="minorHAnsi" w:cstheme="minorHAnsi"/>
          <w:b/>
        </w:rPr>
        <w:t xml:space="preserve"> </w:t>
      </w:r>
      <w:proofErr w:type="spellStart"/>
      <w:r w:rsidRPr="00037952">
        <w:rPr>
          <w:rFonts w:asciiTheme="minorHAnsi" w:hAnsiTheme="minorHAnsi" w:cstheme="minorHAnsi"/>
          <w:b/>
        </w:rPr>
        <w:t>yetişkinim</w:t>
      </w:r>
      <w:proofErr w:type="spellEnd"/>
      <w:r w:rsidRPr="00037952">
        <w:rPr>
          <w:rFonts w:asciiTheme="minorHAnsi" w:hAnsiTheme="minorHAnsi" w:cstheme="minorHAnsi"/>
          <w:b/>
        </w:rPr>
        <w:t>»</w:t>
      </w:r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diyebileceği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kendini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keşfedebileceği</w:t>
      </w:r>
      <w:proofErr w:type="spellEnd"/>
      <w:r w:rsidRPr="00037952">
        <w:rPr>
          <w:rFonts w:asciiTheme="minorHAnsi" w:hAnsiTheme="minorHAnsi" w:cstheme="minorHAnsi"/>
        </w:rPr>
        <w:t xml:space="preserve"> ilk </w:t>
      </w:r>
      <w:proofErr w:type="spellStart"/>
      <w:r w:rsidRPr="00037952">
        <w:rPr>
          <w:rFonts w:asciiTheme="minorHAnsi" w:hAnsiTheme="minorHAnsi" w:cstheme="minorHAnsi"/>
        </w:rPr>
        <w:t>yerdir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172BB6F8" w14:textId="77777777" w:rsidR="00037952" w:rsidRPr="00037952" w:rsidRDefault="00037952" w:rsidP="00037952">
      <w:pPr>
        <w:rPr>
          <w:rFonts w:asciiTheme="minorHAnsi" w:hAnsiTheme="minorHAnsi" w:cstheme="minorHAnsi"/>
          <w:b/>
        </w:rPr>
      </w:pPr>
    </w:p>
    <w:p w14:paraId="0317052A" w14:textId="77777777" w:rsidR="00037952" w:rsidRPr="00037952" w:rsidRDefault="00037952" w:rsidP="00037952">
      <w:pPr>
        <w:rPr>
          <w:rFonts w:asciiTheme="minorHAnsi" w:hAnsiTheme="minorHAnsi" w:cstheme="minorHAnsi"/>
        </w:rPr>
      </w:pPr>
      <w:proofErr w:type="spellStart"/>
      <w:r w:rsidRPr="00037952">
        <w:rPr>
          <w:rFonts w:asciiTheme="minorHAnsi" w:hAnsiTheme="minorHAnsi" w:cstheme="minorHAnsi"/>
        </w:rPr>
        <w:t>Artık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çocukluk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döneminin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zorunlulukları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kısıtlayıcı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tektipleştirici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yapısı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geride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kalmış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onun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yerini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yaşanı</w:t>
      </w:r>
      <w:r>
        <w:rPr>
          <w:rFonts w:asciiTheme="minorHAnsi" w:hAnsiTheme="minorHAnsi" w:cstheme="minorHAnsi"/>
        </w:rPr>
        <w:t>l</w:t>
      </w:r>
      <w:r w:rsidRPr="00037952">
        <w:rPr>
          <w:rFonts w:asciiTheme="minorHAnsi" w:hAnsiTheme="minorHAnsi" w:cstheme="minorHAnsi"/>
        </w:rPr>
        <w:t>mayan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ertelenen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baskılanan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gözardı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edilen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tüm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deneyimlerin</w:t>
      </w:r>
      <w:proofErr w:type="spellEnd"/>
      <w:r w:rsidRPr="00037952">
        <w:rPr>
          <w:rFonts w:asciiTheme="minorHAnsi" w:hAnsiTheme="minorHAnsi" w:cstheme="minorHAnsi"/>
        </w:rPr>
        <w:t xml:space="preserve"> ve </w:t>
      </w:r>
      <w:proofErr w:type="spellStart"/>
      <w:r w:rsidRPr="00037952">
        <w:rPr>
          <w:rFonts w:asciiTheme="minorHAnsi" w:hAnsiTheme="minorHAnsi" w:cstheme="minorHAnsi"/>
        </w:rPr>
        <w:t>duyguların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tecrübe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edilebileceği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kendi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iradenle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kararlar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alabileceğin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yaşamı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öğrenebileceğin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geleceğine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yön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verip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dilediğin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gibi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şekillendirebileceğin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söz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sahibi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olabileceğin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fikirlerini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özgürce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tartışabileceğin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yaşama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dahil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olabileceğin</w:t>
      </w:r>
      <w:proofErr w:type="spellEnd"/>
      <w:r w:rsidRPr="00037952">
        <w:rPr>
          <w:rFonts w:asciiTheme="minorHAnsi" w:hAnsiTheme="minorHAnsi" w:cstheme="minorHAnsi"/>
        </w:rPr>
        <w:t xml:space="preserve">, </w:t>
      </w:r>
      <w:proofErr w:type="spellStart"/>
      <w:r w:rsidRPr="00037952">
        <w:rPr>
          <w:rFonts w:asciiTheme="minorHAnsi" w:hAnsiTheme="minorHAnsi" w:cstheme="minorHAnsi"/>
        </w:rPr>
        <w:t>kendini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keşfedebileceğin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bir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yapı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olarak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üniversite</w:t>
      </w:r>
      <w:proofErr w:type="spellEnd"/>
      <w:r w:rsidRPr="00037952">
        <w:rPr>
          <w:rFonts w:asciiTheme="minorHAnsi" w:hAnsiTheme="minorHAnsi" w:cstheme="minorHAnsi"/>
        </w:rPr>
        <w:t xml:space="preserve"> </w:t>
      </w:r>
      <w:proofErr w:type="spellStart"/>
      <w:r w:rsidRPr="00037952">
        <w:rPr>
          <w:rFonts w:asciiTheme="minorHAnsi" w:hAnsiTheme="minorHAnsi" w:cstheme="minorHAnsi"/>
        </w:rPr>
        <w:t>almıştır</w:t>
      </w:r>
      <w:proofErr w:type="spellEnd"/>
      <w:r w:rsidRPr="00037952">
        <w:rPr>
          <w:rFonts w:asciiTheme="minorHAnsi" w:hAnsiTheme="minorHAnsi" w:cstheme="minorHAnsi"/>
        </w:rPr>
        <w:t>.</w:t>
      </w:r>
    </w:p>
    <w:p w14:paraId="252DD129" w14:textId="77777777" w:rsidR="00037952" w:rsidRPr="000A77F9" w:rsidRDefault="00037952" w:rsidP="00037952">
      <w:pPr>
        <w:rPr>
          <w:rFonts w:asciiTheme="minorHAnsi" w:hAnsiTheme="minorHAnsi" w:cstheme="minorHAnsi"/>
          <w:b/>
          <w:i/>
        </w:rPr>
      </w:pPr>
      <w:r w:rsidRPr="000A77F9">
        <w:rPr>
          <w:rFonts w:asciiTheme="minorHAnsi" w:hAnsiTheme="minorHAnsi" w:cstheme="minorHAnsi"/>
          <w:b/>
          <w:i/>
        </w:rPr>
        <w:t>*</w:t>
      </w:r>
      <w:proofErr w:type="spellStart"/>
      <w:r w:rsidRPr="000A77F9">
        <w:rPr>
          <w:rFonts w:asciiTheme="minorHAnsi" w:hAnsiTheme="minorHAnsi" w:cstheme="minorHAnsi"/>
          <w:b/>
          <w:i/>
        </w:rPr>
        <w:t>Futurebright</w:t>
      </w:r>
      <w:proofErr w:type="spellEnd"/>
      <w:r w:rsidRPr="000A77F9">
        <w:rPr>
          <w:rFonts w:asciiTheme="minorHAnsi" w:hAnsiTheme="minorHAnsi" w:cstheme="minorHAnsi"/>
          <w:b/>
          <w:i/>
        </w:rPr>
        <w:t xml:space="preserve"> – </w:t>
      </w:r>
      <w:proofErr w:type="spellStart"/>
      <w:r w:rsidRPr="000A77F9">
        <w:rPr>
          <w:rFonts w:asciiTheme="minorHAnsi" w:hAnsiTheme="minorHAnsi" w:cstheme="minorHAnsi"/>
          <w:b/>
          <w:i/>
        </w:rPr>
        <w:t>Marka</w:t>
      </w:r>
      <w:proofErr w:type="spellEnd"/>
      <w:r w:rsidRPr="000A77F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0A77F9">
        <w:rPr>
          <w:rFonts w:asciiTheme="minorHAnsi" w:hAnsiTheme="minorHAnsi" w:cstheme="minorHAnsi"/>
          <w:b/>
          <w:i/>
        </w:rPr>
        <w:t>Algısı</w:t>
      </w:r>
      <w:proofErr w:type="spellEnd"/>
      <w:r w:rsidRPr="000A77F9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0A77F9">
        <w:rPr>
          <w:rFonts w:asciiTheme="minorHAnsi" w:hAnsiTheme="minorHAnsi" w:cstheme="minorHAnsi"/>
          <w:b/>
          <w:i/>
        </w:rPr>
        <w:t>Araştırması</w:t>
      </w:r>
      <w:proofErr w:type="spellEnd"/>
      <w:r w:rsidRPr="000A77F9">
        <w:rPr>
          <w:rFonts w:asciiTheme="minorHAnsi" w:hAnsiTheme="minorHAnsi" w:cstheme="minorHAnsi"/>
          <w:b/>
          <w:i/>
        </w:rPr>
        <w:t xml:space="preserve"> 2017</w:t>
      </w:r>
    </w:p>
    <w:p w14:paraId="69BDCE83" w14:textId="77777777" w:rsidR="006E5CB1" w:rsidRDefault="006E5CB1" w:rsidP="00037952">
      <w:pPr>
        <w:rPr>
          <w:rFonts w:asciiTheme="minorHAnsi" w:hAnsiTheme="minorHAnsi" w:cstheme="minorHAnsi"/>
          <w:b/>
        </w:rPr>
      </w:pPr>
    </w:p>
    <w:p w14:paraId="31A86669" w14:textId="77777777" w:rsidR="006E5CB1" w:rsidRPr="004A28BF" w:rsidRDefault="006E5CB1" w:rsidP="006E5CB1">
      <w:pPr>
        <w:rPr>
          <w:rFonts w:asciiTheme="minorHAnsi" w:hAnsiTheme="minorHAnsi" w:cstheme="minorHAnsi"/>
          <w:b/>
          <w:color w:val="C00000"/>
          <w:u w:val="single"/>
        </w:rPr>
      </w:pPr>
      <w:proofErr w:type="spellStart"/>
      <w:r w:rsidRPr="004A28BF">
        <w:rPr>
          <w:rFonts w:asciiTheme="minorHAnsi" w:hAnsiTheme="minorHAnsi" w:cstheme="minorHAnsi"/>
          <w:b/>
          <w:color w:val="C00000"/>
          <w:u w:val="single"/>
        </w:rPr>
        <w:t>Hedefler</w:t>
      </w:r>
      <w:proofErr w:type="spellEnd"/>
      <w:r w:rsidRPr="004A28BF">
        <w:rPr>
          <w:rFonts w:asciiTheme="minorHAnsi" w:hAnsiTheme="minorHAnsi" w:cstheme="minorHAnsi"/>
          <w:b/>
          <w:color w:val="C00000"/>
          <w:u w:val="single"/>
        </w:rPr>
        <w:t>:</w:t>
      </w:r>
    </w:p>
    <w:p w14:paraId="1B3083A1" w14:textId="77777777" w:rsidR="006E5CB1" w:rsidRPr="004A28BF" w:rsidRDefault="006E5CB1" w:rsidP="006E5CB1">
      <w:pPr>
        <w:rPr>
          <w:rFonts w:asciiTheme="minorHAnsi" w:hAnsiTheme="minorHAnsi" w:cstheme="minorHAnsi"/>
          <w:b/>
        </w:rPr>
      </w:pPr>
      <w:proofErr w:type="spellStart"/>
      <w:r w:rsidRPr="004A28BF">
        <w:rPr>
          <w:rFonts w:asciiTheme="minorHAnsi" w:hAnsiTheme="minorHAnsi" w:cstheme="minorHAnsi"/>
          <w:b/>
        </w:rPr>
        <w:t>İletişimsel</w:t>
      </w:r>
      <w:proofErr w:type="spellEnd"/>
      <w:r w:rsidRPr="004A28BF">
        <w:rPr>
          <w:rFonts w:asciiTheme="minorHAnsi" w:hAnsiTheme="minorHAnsi" w:cstheme="minorHAnsi"/>
          <w:b/>
        </w:rPr>
        <w:t>:</w:t>
      </w:r>
    </w:p>
    <w:p w14:paraId="2F367B86" w14:textId="77777777" w:rsidR="006E5CB1" w:rsidRDefault="006E5CB1" w:rsidP="006E5CB1">
      <w:pPr>
        <w:rPr>
          <w:rFonts w:asciiTheme="minorHAnsi" w:hAnsiTheme="minorHAnsi" w:cstheme="minorHAnsi"/>
        </w:rPr>
      </w:pPr>
      <w:proofErr w:type="spellStart"/>
      <w:r w:rsidRPr="006E5CB1">
        <w:rPr>
          <w:rFonts w:asciiTheme="minorHAnsi" w:hAnsiTheme="minorHAnsi" w:cstheme="minorHAnsi"/>
        </w:rPr>
        <w:t>Aday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öğrenci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seçim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yolculuğunda</w:t>
      </w:r>
      <w:proofErr w:type="spellEnd"/>
      <w:r w:rsidRPr="006E5CB1">
        <w:rPr>
          <w:rFonts w:asciiTheme="minorHAnsi" w:hAnsiTheme="minorHAnsi" w:cstheme="minorHAnsi"/>
        </w:rPr>
        <w:t xml:space="preserve">, </w:t>
      </w:r>
      <w:r w:rsidRPr="004A28BF">
        <w:rPr>
          <w:rFonts w:asciiTheme="minorHAnsi" w:hAnsiTheme="minorHAnsi" w:cstheme="minorHAnsi"/>
          <w:b/>
        </w:rPr>
        <w:t>"awareness"</w:t>
      </w:r>
      <w:r w:rsidRPr="006E5CB1">
        <w:rPr>
          <w:rFonts w:asciiTheme="minorHAnsi" w:hAnsiTheme="minorHAnsi" w:cstheme="minorHAnsi"/>
        </w:rPr>
        <w:t xml:space="preserve"> ve </w:t>
      </w:r>
      <w:r w:rsidRPr="004A28BF">
        <w:rPr>
          <w:rFonts w:asciiTheme="minorHAnsi" w:hAnsiTheme="minorHAnsi" w:cstheme="minorHAnsi"/>
          <w:b/>
        </w:rPr>
        <w:t>"consideration"</w:t>
      </w:r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sürecinde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ön</w:t>
      </w:r>
      <w:proofErr w:type="spellEnd"/>
      <w:r w:rsidRPr="006E5CB1">
        <w:rPr>
          <w:rFonts w:asciiTheme="minorHAnsi" w:hAnsiTheme="minorHAnsi" w:cstheme="minorHAnsi"/>
        </w:rPr>
        <w:t xml:space="preserve"> plana </w:t>
      </w:r>
      <w:proofErr w:type="spellStart"/>
      <w:r w:rsidRPr="006E5CB1">
        <w:rPr>
          <w:rFonts w:asciiTheme="minorHAnsi" w:hAnsiTheme="minorHAnsi" w:cstheme="minorHAnsi"/>
        </w:rPr>
        <w:t>çıkarak</w:t>
      </w:r>
      <w:proofErr w:type="spellEnd"/>
      <w:r w:rsidRPr="006E5CB1">
        <w:rPr>
          <w:rFonts w:asciiTheme="minorHAnsi" w:hAnsiTheme="minorHAnsi" w:cstheme="minorHAnsi"/>
        </w:rPr>
        <w:t>, "</w:t>
      </w:r>
      <w:proofErr w:type="spellStart"/>
      <w:r w:rsidRPr="006E5CB1">
        <w:rPr>
          <w:rFonts w:asciiTheme="minorHAnsi" w:hAnsiTheme="minorHAnsi" w:cstheme="minorHAnsi"/>
        </w:rPr>
        <w:t>herkes</w:t>
      </w:r>
      <w:proofErr w:type="spellEnd"/>
      <w:r w:rsidR="00333028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BİLGİ'de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okumak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istiyor</w:t>
      </w:r>
      <w:proofErr w:type="spellEnd"/>
      <w:r w:rsidRPr="006E5CB1">
        <w:rPr>
          <w:rFonts w:asciiTheme="minorHAnsi" w:hAnsiTheme="minorHAnsi" w:cstheme="minorHAnsi"/>
        </w:rPr>
        <w:t xml:space="preserve">, </w:t>
      </w:r>
      <w:proofErr w:type="spellStart"/>
      <w:r w:rsidRPr="006E5CB1">
        <w:rPr>
          <w:rFonts w:asciiTheme="minorHAnsi" w:hAnsiTheme="minorHAnsi" w:cstheme="minorHAnsi"/>
        </w:rPr>
        <w:t>herkes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BİLGİ'yi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tavsiye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ediyor</w:t>
      </w:r>
      <w:proofErr w:type="spellEnd"/>
      <w:r w:rsidRPr="006E5CB1">
        <w:rPr>
          <w:rFonts w:asciiTheme="minorHAnsi" w:hAnsiTheme="minorHAnsi" w:cstheme="minorHAnsi"/>
        </w:rPr>
        <w:t xml:space="preserve">. </w:t>
      </w:r>
      <w:proofErr w:type="spellStart"/>
      <w:r w:rsidRPr="006E5CB1">
        <w:rPr>
          <w:rFonts w:asciiTheme="minorHAnsi" w:hAnsiTheme="minorHAnsi" w:cstheme="minorHAnsi"/>
        </w:rPr>
        <w:t>BİLGİ'de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okumak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benim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için</w:t>
      </w:r>
      <w:proofErr w:type="spellEnd"/>
      <w:r w:rsidRPr="006E5CB1">
        <w:rPr>
          <w:rFonts w:asciiTheme="minorHAnsi" w:hAnsiTheme="minorHAnsi" w:cstheme="minorHAnsi"/>
        </w:rPr>
        <w:t xml:space="preserve"> de </w:t>
      </w:r>
      <w:proofErr w:type="spellStart"/>
      <w:r w:rsidRPr="006E5CB1">
        <w:rPr>
          <w:rFonts w:asciiTheme="minorHAnsi" w:hAnsiTheme="minorHAnsi" w:cstheme="minorHAnsi"/>
        </w:rPr>
        <w:t>ayrıcalık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olacak</w:t>
      </w:r>
      <w:proofErr w:type="spellEnd"/>
      <w:r w:rsidRPr="006E5CB1">
        <w:rPr>
          <w:rFonts w:asciiTheme="minorHAnsi" w:hAnsiTheme="minorHAnsi" w:cstheme="minorHAnsi"/>
        </w:rPr>
        <w:t xml:space="preserve">." </w:t>
      </w:r>
      <w:proofErr w:type="spellStart"/>
      <w:r w:rsidRPr="006E5CB1">
        <w:rPr>
          <w:rFonts w:asciiTheme="minorHAnsi" w:hAnsiTheme="minorHAnsi" w:cstheme="minorHAnsi"/>
        </w:rPr>
        <w:t>duygusu</w:t>
      </w:r>
      <w:proofErr w:type="spellEnd"/>
      <w:r w:rsidRPr="006E5CB1">
        <w:rPr>
          <w:rFonts w:asciiTheme="minorHAnsi" w:hAnsiTheme="minorHAnsi" w:cstheme="minorHAnsi"/>
        </w:rPr>
        <w:t xml:space="preserve"> </w:t>
      </w:r>
      <w:proofErr w:type="spellStart"/>
      <w:r w:rsidRPr="006E5CB1">
        <w:rPr>
          <w:rFonts w:asciiTheme="minorHAnsi" w:hAnsiTheme="minorHAnsi" w:cstheme="minorHAnsi"/>
        </w:rPr>
        <w:t>yaratmak</w:t>
      </w:r>
      <w:proofErr w:type="spellEnd"/>
      <w:r w:rsidRPr="006E5CB1">
        <w:rPr>
          <w:rFonts w:asciiTheme="minorHAnsi" w:hAnsiTheme="minorHAnsi" w:cstheme="minorHAnsi"/>
        </w:rPr>
        <w:t>.</w:t>
      </w:r>
    </w:p>
    <w:p w14:paraId="582D9AD2" w14:textId="77777777" w:rsidR="00333028" w:rsidRDefault="00333028" w:rsidP="006E5CB1">
      <w:pPr>
        <w:rPr>
          <w:rFonts w:asciiTheme="minorHAnsi" w:hAnsiTheme="minorHAnsi" w:cstheme="minorHAnsi"/>
        </w:rPr>
      </w:pPr>
    </w:p>
    <w:p w14:paraId="68994DA4" w14:textId="77777777" w:rsidR="006E5CB1" w:rsidRDefault="006E5CB1" w:rsidP="006E5CB1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Pandemi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stresiyle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geçen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sürecin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ardından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özgürlük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ortamını</w:t>
      </w:r>
      <w:proofErr w:type="spellEnd"/>
      <w:r>
        <w:rPr>
          <w:rFonts w:asciiTheme="minorHAnsi" w:hAnsiTheme="minorHAnsi" w:cstheme="minorHAnsi"/>
        </w:rPr>
        <w:t xml:space="preserve">, BİLGİ </w:t>
      </w:r>
      <w:proofErr w:type="spellStart"/>
      <w:r>
        <w:rPr>
          <w:rFonts w:asciiTheme="minorHAnsi" w:hAnsiTheme="minorHAnsi" w:cstheme="minorHAnsi"/>
        </w:rPr>
        <w:t>ruhunu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hissettirmek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adaylardaki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özgüven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duygusunu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okşamak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BİLGİ’nin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bir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parçası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olmayı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istemelerini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sağlamak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bize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ulaşmalarını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soru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sormalarını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konuşmalarını</w:t>
      </w:r>
      <w:proofErr w:type="spellEnd"/>
      <w:r>
        <w:rPr>
          <w:rFonts w:asciiTheme="minorHAnsi" w:hAnsiTheme="minorHAnsi" w:cstheme="minorHAnsi"/>
        </w:rPr>
        <w:t xml:space="preserve"> ve </w:t>
      </w:r>
      <w:proofErr w:type="spellStart"/>
      <w:r>
        <w:rPr>
          <w:rFonts w:asciiTheme="minorHAnsi" w:hAnsiTheme="minorHAnsi" w:cstheme="minorHAnsi"/>
        </w:rPr>
        <w:t>araştırmalarını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teşvik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etmek</w:t>
      </w:r>
      <w:proofErr w:type="spellEnd"/>
    </w:p>
    <w:p w14:paraId="5C44873C" w14:textId="77777777" w:rsidR="006E5CB1" w:rsidRDefault="006E5CB1" w:rsidP="00F23F91">
      <w:pPr>
        <w:rPr>
          <w:rFonts w:asciiTheme="minorHAnsi" w:hAnsiTheme="minorHAnsi" w:cstheme="minorHAnsi"/>
        </w:rPr>
      </w:pPr>
    </w:p>
    <w:p w14:paraId="4C04EFE6" w14:textId="77777777" w:rsidR="006E5CB1" w:rsidRDefault="006E5CB1" w:rsidP="00F23F91">
      <w:pPr>
        <w:rPr>
          <w:rFonts w:asciiTheme="minorHAnsi" w:hAnsiTheme="minorHAnsi" w:cstheme="minorHAnsi"/>
          <w:b/>
        </w:rPr>
      </w:pPr>
      <w:proofErr w:type="spellStart"/>
      <w:r w:rsidRPr="004A28BF">
        <w:rPr>
          <w:rFonts w:asciiTheme="minorHAnsi" w:hAnsiTheme="minorHAnsi" w:cstheme="minorHAnsi"/>
          <w:b/>
        </w:rPr>
        <w:t>İş</w:t>
      </w:r>
      <w:proofErr w:type="spellEnd"/>
      <w:r w:rsidRPr="004A28BF">
        <w:rPr>
          <w:rFonts w:asciiTheme="minorHAnsi" w:hAnsiTheme="minorHAnsi" w:cstheme="minorHAnsi"/>
          <w:b/>
        </w:rPr>
        <w:t xml:space="preserve"> </w:t>
      </w:r>
      <w:proofErr w:type="spellStart"/>
      <w:r w:rsidRPr="004A28BF">
        <w:rPr>
          <w:rFonts w:asciiTheme="minorHAnsi" w:hAnsiTheme="minorHAnsi" w:cstheme="minorHAnsi"/>
          <w:b/>
        </w:rPr>
        <w:t>Odaklı</w:t>
      </w:r>
      <w:proofErr w:type="spellEnd"/>
      <w:r w:rsidRPr="004A28BF">
        <w:rPr>
          <w:rFonts w:asciiTheme="minorHAnsi" w:hAnsiTheme="minorHAnsi" w:cstheme="minorHAnsi"/>
          <w:b/>
        </w:rPr>
        <w:t>:</w:t>
      </w:r>
    </w:p>
    <w:p w14:paraId="747421FE" w14:textId="77777777" w:rsidR="004A28BF" w:rsidRPr="004A28BF" w:rsidRDefault="004A28BF" w:rsidP="00F23F91">
      <w:pPr>
        <w:rPr>
          <w:rFonts w:asciiTheme="minorHAnsi" w:hAnsiTheme="minorHAnsi" w:cstheme="minorHAnsi"/>
        </w:rPr>
      </w:pPr>
      <w:r w:rsidRPr="004A28BF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21</w:t>
      </w:r>
      <w:r w:rsidRPr="004A28BF">
        <w:rPr>
          <w:rFonts w:asciiTheme="minorHAnsi" w:hAnsiTheme="minorHAnsi" w:cstheme="minorHAnsi"/>
        </w:rPr>
        <w:t xml:space="preserve"> </w:t>
      </w:r>
      <w:proofErr w:type="spellStart"/>
      <w:r w:rsidRPr="004A28BF">
        <w:rPr>
          <w:rFonts w:asciiTheme="minorHAnsi" w:hAnsiTheme="minorHAnsi" w:cstheme="minorHAnsi"/>
        </w:rPr>
        <w:t>yerleşen</w:t>
      </w:r>
      <w:proofErr w:type="spellEnd"/>
      <w:r w:rsidRPr="004A28BF">
        <w:rPr>
          <w:rFonts w:asciiTheme="minorHAnsi" w:hAnsiTheme="minorHAnsi" w:cstheme="minorHAnsi"/>
        </w:rPr>
        <w:t xml:space="preserve"> ve </w:t>
      </w:r>
      <w:proofErr w:type="spellStart"/>
      <w:r w:rsidRPr="004A28BF">
        <w:rPr>
          <w:rFonts w:asciiTheme="minorHAnsi" w:hAnsiTheme="minorHAnsi" w:cstheme="minorHAnsi"/>
        </w:rPr>
        <w:t>kayıt</w:t>
      </w:r>
      <w:proofErr w:type="spellEnd"/>
      <w:r w:rsidRPr="004A28BF">
        <w:rPr>
          <w:rFonts w:asciiTheme="minorHAnsi" w:hAnsiTheme="minorHAnsi" w:cstheme="minorHAnsi"/>
        </w:rPr>
        <w:t xml:space="preserve"> </w:t>
      </w:r>
      <w:proofErr w:type="spellStart"/>
      <w:r w:rsidRPr="004A28BF">
        <w:rPr>
          <w:rFonts w:asciiTheme="minorHAnsi" w:hAnsiTheme="minorHAnsi" w:cstheme="minorHAnsi"/>
        </w:rPr>
        <w:t>oranlarını</w:t>
      </w:r>
      <w:proofErr w:type="spellEnd"/>
      <w:r w:rsidRPr="004A28BF">
        <w:rPr>
          <w:rFonts w:asciiTheme="minorHAnsi" w:hAnsiTheme="minorHAnsi" w:cstheme="minorHAnsi"/>
        </w:rPr>
        <w:t xml:space="preserve"> %</w:t>
      </w:r>
      <w:r>
        <w:rPr>
          <w:rFonts w:asciiTheme="minorHAnsi" w:hAnsiTheme="minorHAnsi" w:cstheme="minorHAnsi"/>
        </w:rPr>
        <w:t>10</w:t>
      </w:r>
      <w:r w:rsidRPr="004A28BF">
        <w:rPr>
          <w:rFonts w:asciiTheme="minorHAnsi" w:hAnsiTheme="minorHAnsi" w:cstheme="minorHAnsi"/>
        </w:rPr>
        <w:t xml:space="preserve"> </w:t>
      </w:r>
      <w:proofErr w:type="spellStart"/>
      <w:r w:rsidRPr="004A28BF">
        <w:rPr>
          <w:rFonts w:asciiTheme="minorHAnsi" w:hAnsiTheme="minorHAnsi" w:cstheme="minorHAnsi"/>
        </w:rPr>
        <w:t>oranında</w:t>
      </w:r>
      <w:proofErr w:type="spellEnd"/>
      <w:r w:rsidRPr="004A28BF">
        <w:rPr>
          <w:rFonts w:asciiTheme="minorHAnsi" w:hAnsiTheme="minorHAnsi" w:cstheme="minorHAnsi"/>
        </w:rPr>
        <w:t xml:space="preserve"> </w:t>
      </w:r>
      <w:proofErr w:type="spellStart"/>
      <w:r w:rsidRPr="004A28BF">
        <w:rPr>
          <w:rFonts w:asciiTheme="minorHAnsi" w:hAnsiTheme="minorHAnsi" w:cstheme="minorHAnsi"/>
        </w:rPr>
        <w:t>aşmak</w:t>
      </w:r>
      <w:proofErr w:type="spellEnd"/>
      <w:r w:rsidRPr="004A28BF">
        <w:rPr>
          <w:rFonts w:asciiTheme="minorHAnsi" w:hAnsiTheme="minorHAnsi" w:cstheme="minorHAnsi"/>
        </w:rPr>
        <w:t>.</w:t>
      </w:r>
    </w:p>
    <w:p w14:paraId="26490C81" w14:textId="77777777" w:rsidR="00F23F91" w:rsidRDefault="00F23F91" w:rsidP="00F23F91">
      <w:pPr>
        <w:rPr>
          <w:rFonts w:asciiTheme="minorHAnsi" w:hAnsiTheme="minorHAnsi" w:cstheme="minorHAnsi"/>
          <w:b/>
        </w:rPr>
      </w:pPr>
    </w:p>
    <w:tbl>
      <w:tblPr>
        <w:tblW w:w="0" w:type="auto"/>
        <w:tblBorders>
          <w:top w:val="single" w:sz="23" w:space="0" w:color="A7A9AC"/>
          <w:left w:val="single" w:sz="23" w:space="0" w:color="A7A9AC"/>
          <w:bottom w:val="single" w:sz="23" w:space="0" w:color="A7A9AC"/>
          <w:right w:val="single" w:sz="23" w:space="0" w:color="A7A9AC"/>
          <w:insideH w:val="single" w:sz="23" w:space="0" w:color="A7A9AC"/>
          <w:insideV w:val="single" w:sz="23" w:space="0" w:color="A7A9A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8"/>
        <w:gridCol w:w="2602"/>
        <w:gridCol w:w="2432"/>
      </w:tblGrid>
      <w:tr w:rsidR="004A28BF" w:rsidRPr="004A28BF" w14:paraId="531215E8" w14:textId="77777777" w:rsidTr="004A28BF">
        <w:trPr>
          <w:trHeight w:hRule="exact" w:val="450"/>
        </w:trPr>
        <w:tc>
          <w:tcPr>
            <w:tcW w:w="1798" w:type="dxa"/>
            <w:tcBorders>
              <w:top w:val="nil"/>
              <w:left w:val="nil"/>
              <w:right w:val="single" w:sz="7" w:space="0" w:color="FFFFFF"/>
            </w:tcBorders>
            <w:shd w:val="clear" w:color="auto" w:fill="auto"/>
          </w:tcPr>
          <w:p w14:paraId="5B7174D2" w14:textId="77777777" w:rsidR="006E5CB1" w:rsidRPr="004A28BF" w:rsidRDefault="006E5CB1" w:rsidP="00676F06">
            <w:pPr>
              <w:pStyle w:val="TableParagraph"/>
              <w:jc w:val="left"/>
              <w:rPr>
                <w:rFonts w:asciiTheme="minorHAnsi" w:hAnsiTheme="minorHAnsi" w:cstheme="minorHAnsi"/>
                <w:b/>
                <w:color w:val="C00000"/>
              </w:rPr>
            </w:pPr>
            <w:r w:rsidRPr="004A28BF">
              <w:rPr>
                <w:rFonts w:asciiTheme="minorHAnsi" w:hAnsiTheme="minorHAnsi" w:cstheme="minorHAnsi"/>
                <w:b/>
                <w:color w:val="C00000"/>
                <w:w w:val="105"/>
              </w:rPr>
              <w:t>20</w:t>
            </w:r>
            <w:r w:rsidR="004A28BF">
              <w:rPr>
                <w:rFonts w:asciiTheme="minorHAnsi" w:hAnsiTheme="minorHAnsi" w:cstheme="minorHAnsi"/>
                <w:b/>
                <w:color w:val="C00000"/>
                <w:w w:val="105"/>
              </w:rPr>
              <w:t>21</w:t>
            </w:r>
          </w:p>
        </w:tc>
        <w:tc>
          <w:tcPr>
            <w:tcW w:w="2602" w:type="dxa"/>
            <w:tcBorders>
              <w:top w:val="nil"/>
              <w:left w:val="single" w:sz="7" w:space="0" w:color="FFFFFF"/>
              <w:right w:val="single" w:sz="7" w:space="0" w:color="FFFFFF"/>
            </w:tcBorders>
            <w:shd w:val="clear" w:color="auto" w:fill="auto"/>
          </w:tcPr>
          <w:p w14:paraId="2A9B92D4" w14:textId="77777777" w:rsidR="006E5CB1" w:rsidRPr="004A28BF" w:rsidRDefault="006E5CB1" w:rsidP="00676F06">
            <w:pPr>
              <w:pStyle w:val="TableParagraph"/>
              <w:ind w:left="821" w:right="714"/>
              <w:rPr>
                <w:rFonts w:asciiTheme="minorHAnsi" w:hAnsiTheme="minorHAnsi" w:cstheme="minorHAnsi"/>
                <w:b/>
                <w:color w:val="C00000"/>
              </w:rPr>
            </w:pPr>
            <w:r w:rsidRPr="004A28BF">
              <w:rPr>
                <w:rFonts w:asciiTheme="minorHAnsi" w:hAnsiTheme="minorHAnsi" w:cstheme="minorHAnsi"/>
                <w:b/>
                <w:color w:val="C00000"/>
                <w:w w:val="105"/>
              </w:rPr>
              <w:t>YERLEŞEN</w:t>
            </w:r>
          </w:p>
        </w:tc>
        <w:tc>
          <w:tcPr>
            <w:tcW w:w="2432" w:type="dxa"/>
            <w:tcBorders>
              <w:top w:val="nil"/>
              <w:left w:val="single" w:sz="7" w:space="0" w:color="FFFFFF"/>
              <w:right w:val="nil"/>
            </w:tcBorders>
            <w:shd w:val="clear" w:color="auto" w:fill="auto"/>
          </w:tcPr>
          <w:p w14:paraId="2D5C9021" w14:textId="77777777" w:rsidR="006E5CB1" w:rsidRPr="004A28BF" w:rsidRDefault="006E5CB1" w:rsidP="00676F06">
            <w:pPr>
              <w:pStyle w:val="TableParagraph"/>
              <w:ind w:left="951" w:right="859"/>
              <w:rPr>
                <w:rFonts w:asciiTheme="minorHAnsi" w:hAnsiTheme="minorHAnsi" w:cstheme="minorHAnsi"/>
                <w:b/>
                <w:color w:val="C00000"/>
              </w:rPr>
            </w:pPr>
            <w:r w:rsidRPr="004A28BF">
              <w:rPr>
                <w:rFonts w:asciiTheme="minorHAnsi" w:hAnsiTheme="minorHAnsi" w:cstheme="minorHAnsi"/>
                <w:b/>
                <w:color w:val="C00000"/>
                <w:w w:val="110"/>
              </w:rPr>
              <w:t>KAYIT</w:t>
            </w:r>
          </w:p>
        </w:tc>
      </w:tr>
      <w:tr w:rsidR="004A28BF" w:rsidRPr="004A28BF" w14:paraId="74329C5D" w14:textId="77777777" w:rsidTr="004A28BF">
        <w:trPr>
          <w:trHeight w:hRule="exact" w:val="534"/>
        </w:trPr>
        <w:tc>
          <w:tcPr>
            <w:tcW w:w="1798" w:type="dxa"/>
            <w:tcBorders>
              <w:left w:val="nil"/>
              <w:bottom w:val="single" w:sz="27" w:space="0" w:color="FFFFFF"/>
              <w:right w:val="single" w:sz="7" w:space="0" w:color="FFFFFF"/>
            </w:tcBorders>
            <w:shd w:val="clear" w:color="auto" w:fill="auto"/>
          </w:tcPr>
          <w:p w14:paraId="77DF4FE7" w14:textId="77777777" w:rsidR="006E5CB1" w:rsidRPr="004A28BF" w:rsidRDefault="006E5CB1" w:rsidP="00676F06">
            <w:pPr>
              <w:pStyle w:val="TableParagraph"/>
              <w:spacing w:before="58"/>
              <w:jc w:val="left"/>
              <w:rPr>
                <w:rFonts w:asciiTheme="minorHAnsi" w:hAnsiTheme="minorHAnsi" w:cstheme="minorHAnsi"/>
              </w:rPr>
            </w:pPr>
            <w:r w:rsidRPr="004A28BF">
              <w:rPr>
                <w:rFonts w:asciiTheme="minorHAnsi" w:hAnsiTheme="minorHAnsi" w:cstheme="minorHAnsi"/>
                <w:w w:val="110"/>
              </w:rPr>
              <w:t>ÖN LİSANS</w:t>
            </w:r>
          </w:p>
        </w:tc>
        <w:tc>
          <w:tcPr>
            <w:tcW w:w="2602" w:type="dxa"/>
            <w:tcBorders>
              <w:left w:val="single" w:sz="7" w:space="0" w:color="FFFFFF"/>
              <w:bottom w:val="single" w:sz="27" w:space="0" w:color="FFFFFF"/>
              <w:right w:val="single" w:sz="7" w:space="0" w:color="FFFFFF"/>
            </w:tcBorders>
            <w:shd w:val="clear" w:color="auto" w:fill="auto"/>
          </w:tcPr>
          <w:p w14:paraId="4D093CF7" w14:textId="77777777" w:rsidR="006E5CB1" w:rsidRPr="004A28BF" w:rsidRDefault="004A28BF" w:rsidP="00676F06">
            <w:pPr>
              <w:pStyle w:val="TableParagraph"/>
              <w:spacing w:before="92"/>
              <w:ind w:left="748" w:right="7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>1419</w:t>
            </w:r>
          </w:p>
        </w:tc>
        <w:tc>
          <w:tcPr>
            <w:tcW w:w="2432" w:type="dxa"/>
            <w:tcBorders>
              <w:left w:val="single" w:sz="7" w:space="0" w:color="FFFFFF"/>
              <w:bottom w:val="single" w:sz="27" w:space="0" w:color="FFFFFF"/>
              <w:right w:val="nil"/>
            </w:tcBorders>
            <w:shd w:val="clear" w:color="auto" w:fill="auto"/>
          </w:tcPr>
          <w:p w14:paraId="7674A6DE" w14:textId="77777777" w:rsidR="006E5CB1" w:rsidRPr="004A28BF" w:rsidRDefault="006E5CB1" w:rsidP="00676F06">
            <w:pPr>
              <w:pStyle w:val="TableParagraph"/>
              <w:spacing w:before="92"/>
              <w:ind w:left="895" w:right="859"/>
              <w:rPr>
                <w:rFonts w:asciiTheme="minorHAnsi" w:hAnsiTheme="minorHAnsi" w:cstheme="minorHAnsi"/>
              </w:rPr>
            </w:pPr>
            <w:r w:rsidRPr="004A28BF">
              <w:rPr>
                <w:rFonts w:asciiTheme="minorHAnsi" w:hAnsiTheme="minorHAnsi" w:cstheme="minorHAnsi"/>
                <w:w w:val="105"/>
              </w:rPr>
              <w:t>1</w:t>
            </w:r>
            <w:r w:rsidR="004A28BF">
              <w:rPr>
                <w:rFonts w:asciiTheme="minorHAnsi" w:hAnsiTheme="minorHAnsi" w:cstheme="minorHAnsi"/>
                <w:w w:val="105"/>
              </w:rPr>
              <w:t>286</w:t>
            </w:r>
          </w:p>
        </w:tc>
      </w:tr>
      <w:tr w:rsidR="004A28BF" w:rsidRPr="004A28BF" w14:paraId="4D9DCAFB" w14:textId="77777777" w:rsidTr="004A28BF">
        <w:trPr>
          <w:trHeight w:hRule="exact" w:val="553"/>
        </w:trPr>
        <w:tc>
          <w:tcPr>
            <w:tcW w:w="1798" w:type="dxa"/>
            <w:tcBorders>
              <w:top w:val="single" w:sz="27" w:space="0" w:color="FFFFFF"/>
              <w:left w:val="nil"/>
              <w:bottom w:val="nil"/>
              <w:right w:val="single" w:sz="7" w:space="0" w:color="FFFFFF"/>
            </w:tcBorders>
            <w:shd w:val="clear" w:color="auto" w:fill="auto"/>
          </w:tcPr>
          <w:p w14:paraId="54A59697" w14:textId="77777777" w:rsidR="006E5CB1" w:rsidRPr="004A28BF" w:rsidRDefault="006E5CB1" w:rsidP="00676F06">
            <w:pPr>
              <w:pStyle w:val="TableParagraph"/>
              <w:spacing w:before="67"/>
              <w:jc w:val="left"/>
              <w:rPr>
                <w:rFonts w:asciiTheme="minorHAnsi" w:hAnsiTheme="minorHAnsi" w:cstheme="minorHAnsi"/>
              </w:rPr>
            </w:pPr>
            <w:r w:rsidRPr="004A28BF">
              <w:rPr>
                <w:rFonts w:asciiTheme="minorHAnsi" w:hAnsiTheme="minorHAnsi" w:cstheme="minorHAnsi"/>
                <w:w w:val="110"/>
              </w:rPr>
              <w:t>LİSANS</w:t>
            </w:r>
          </w:p>
        </w:tc>
        <w:tc>
          <w:tcPr>
            <w:tcW w:w="2602" w:type="dxa"/>
            <w:tcBorders>
              <w:top w:val="single" w:sz="27" w:space="0" w:color="FFFFFF"/>
              <w:left w:val="single" w:sz="7" w:space="0" w:color="FFFFFF"/>
              <w:bottom w:val="nil"/>
              <w:right w:val="single" w:sz="7" w:space="0" w:color="FFFFFF"/>
            </w:tcBorders>
            <w:shd w:val="clear" w:color="auto" w:fill="auto"/>
          </w:tcPr>
          <w:p w14:paraId="6F8F13F7" w14:textId="77777777" w:rsidR="006E5CB1" w:rsidRPr="004A28BF" w:rsidRDefault="006E5CB1" w:rsidP="00676F06">
            <w:pPr>
              <w:pStyle w:val="TableParagraph"/>
              <w:spacing w:before="64"/>
              <w:ind w:left="749" w:right="714"/>
              <w:rPr>
                <w:rFonts w:asciiTheme="minorHAnsi" w:hAnsiTheme="minorHAnsi" w:cstheme="minorHAnsi"/>
              </w:rPr>
            </w:pPr>
            <w:r w:rsidRPr="004A28BF">
              <w:rPr>
                <w:rFonts w:asciiTheme="minorHAnsi" w:hAnsiTheme="minorHAnsi" w:cstheme="minorHAnsi"/>
                <w:w w:val="115"/>
              </w:rPr>
              <w:t>2</w:t>
            </w:r>
            <w:r w:rsidR="004A28BF">
              <w:rPr>
                <w:rFonts w:asciiTheme="minorHAnsi" w:hAnsiTheme="minorHAnsi" w:cstheme="minorHAnsi"/>
                <w:w w:val="115"/>
              </w:rPr>
              <w:t>238</w:t>
            </w:r>
          </w:p>
        </w:tc>
        <w:tc>
          <w:tcPr>
            <w:tcW w:w="2432" w:type="dxa"/>
            <w:tcBorders>
              <w:top w:val="single" w:sz="27" w:space="0" w:color="FFFFFF"/>
              <w:left w:val="single" w:sz="7" w:space="0" w:color="FFFFFF"/>
              <w:bottom w:val="nil"/>
              <w:right w:val="nil"/>
            </w:tcBorders>
            <w:shd w:val="clear" w:color="auto" w:fill="auto"/>
          </w:tcPr>
          <w:p w14:paraId="5EFDE742" w14:textId="77777777" w:rsidR="006E5CB1" w:rsidRPr="004A28BF" w:rsidRDefault="006E5CB1" w:rsidP="00676F06">
            <w:pPr>
              <w:pStyle w:val="TableParagraph"/>
              <w:spacing w:before="64"/>
              <w:ind w:left="895" w:right="859"/>
              <w:rPr>
                <w:rFonts w:asciiTheme="minorHAnsi" w:hAnsiTheme="minorHAnsi" w:cstheme="minorHAnsi"/>
              </w:rPr>
            </w:pPr>
            <w:r w:rsidRPr="004A28BF">
              <w:rPr>
                <w:rFonts w:asciiTheme="minorHAnsi" w:hAnsiTheme="minorHAnsi" w:cstheme="minorHAnsi"/>
                <w:w w:val="105"/>
              </w:rPr>
              <w:t>21</w:t>
            </w:r>
            <w:r w:rsidR="004A28BF">
              <w:rPr>
                <w:rFonts w:asciiTheme="minorHAnsi" w:hAnsiTheme="minorHAnsi" w:cstheme="minorHAnsi"/>
                <w:w w:val="105"/>
              </w:rPr>
              <w:t>49</w:t>
            </w:r>
          </w:p>
        </w:tc>
      </w:tr>
    </w:tbl>
    <w:p w14:paraId="3980F0A0" w14:textId="77777777" w:rsidR="006E5CB1" w:rsidRDefault="006E5CB1" w:rsidP="00F23F91">
      <w:pPr>
        <w:rPr>
          <w:rFonts w:asciiTheme="minorHAnsi" w:hAnsiTheme="minorHAnsi" w:cstheme="minorHAnsi"/>
          <w:b/>
        </w:rPr>
      </w:pPr>
    </w:p>
    <w:p w14:paraId="14EB92D0" w14:textId="12F2103B" w:rsidR="000A77F9" w:rsidRPr="00333028" w:rsidRDefault="000A77F9" w:rsidP="000A77F9">
      <w:pPr>
        <w:rPr>
          <w:rFonts w:asciiTheme="minorHAnsi" w:hAnsiTheme="minorHAnsi" w:cstheme="minorHAnsi"/>
          <w:b/>
        </w:rPr>
      </w:pPr>
      <w:r w:rsidRPr="00333028">
        <w:rPr>
          <w:rFonts w:asciiTheme="minorHAnsi" w:hAnsiTheme="minorHAnsi" w:cstheme="minorHAnsi"/>
          <w:b/>
        </w:rPr>
        <w:t xml:space="preserve">İstanbul Bilgi Üniversitesi </w:t>
      </w:r>
      <w:proofErr w:type="spellStart"/>
      <w:r w:rsidRPr="00333028">
        <w:rPr>
          <w:rFonts w:asciiTheme="minorHAnsi" w:hAnsiTheme="minorHAnsi" w:cstheme="minorHAnsi"/>
          <w:b/>
        </w:rPr>
        <w:t>kısa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kısa</w:t>
      </w:r>
      <w:proofErr w:type="spellEnd"/>
      <w:r w:rsidRPr="00333028">
        <w:rPr>
          <w:rFonts w:asciiTheme="minorHAnsi" w:hAnsiTheme="minorHAnsi" w:cstheme="minorHAnsi"/>
          <w:b/>
        </w:rPr>
        <w:t>...</w:t>
      </w:r>
    </w:p>
    <w:p w14:paraId="429E78E4" w14:textId="77777777" w:rsidR="000A77F9" w:rsidRPr="000A77F9" w:rsidRDefault="000A77F9" w:rsidP="000A77F9">
      <w:pPr>
        <w:rPr>
          <w:rFonts w:asciiTheme="minorHAnsi" w:hAnsiTheme="minorHAnsi" w:cstheme="minorHAnsi"/>
        </w:rPr>
      </w:pPr>
      <w:r w:rsidRPr="000A77F9">
        <w:rPr>
          <w:rFonts w:asciiTheme="minorHAnsi" w:hAnsiTheme="minorHAnsi" w:cstheme="minorHAnsi"/>
        </w:rPr>
        <w:t xml:space="preserve">1996 </w:t>
      </w:r>
      <w:proofErr w:type="spellStart"/>
      <w:r w:rsidRPr="000A77F9">
        <w:rPr>
          <w:rFonts w:asciiTheme="minorHAnsi" w:hAnsiTheme="minorHAnsi" w:cstheme="minorHAnsi"/>
        </w:rPr>
        <w:t>yılında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Türkiye’de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üniversite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yaşamına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yeni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bir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soluk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getirmek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amacıyla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yola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çıkan</w:t>
      </w:r>
      <w:proofErr w:type="spellEnd"/>
      <w:r w:rsidRPr="000A77F9">
        <w:rPr>
          <w:rFonts w:asciiTheme="minorHAnsi" w:hAnsiTheme="minorHAnsi" w:cstheme="minorHAnsi"/>
        </w:rPr>
        <w:t xml:space="preserve"> İstanbul Bilgi Üniversitesi, “</w:t>
      </w:r>
      <w:proofErr w:type="spellStart"/>
      <w:r w:rsidRPr="000A77F9">
        <w:rPr>
          <w:rFonts w:asciiTheme="minorHAnsi" w:hAnsiTheme="minorHAnsi" w:cstheme="minorHAnsi"/>
        </w:rPr>
        <w:t>Okul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için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değil</w:t>
      </w:r>
      <w:proofErr w:type="spellEnd"/>
      <w:r w:rsidRPr="000A77F9">
        <w:rPr>
          <w:rFonts w:asciiTheme="minorHAnsi" w:hAnsiTheme="minorHAnsi" w:cstheme="minorHAnsi"/>
        </w:rPr>
        <w:t xml:space="preserve">, </w:t>
      </w:r>
      <w:proofErr w:type="spellStart"/>
      <w:r w:rsidRPr="000A77F9">
        <w:rPr>
          <w:rFonts w:asciiTheme="minorHAnsi" w:hAnsiTheme="minorHAnsi" w:cstheme="minorHAnsi"/>
        </w:rPr>
        <w:t>yaşam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için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öğrenmeli</w:t>
      </w:r>
      <w:proofErr w:type="spellEnd"/>
      <w:r w:rsidRPr="000A77F9">
        <w:rPr>
          <w:rFonts w:asciiTheme="minorHAnsi" w:hAnsiTheme="minorHAnsi" w:cstheme="minorHAnsi"/>
        </w:rPr>
        <w:t xml:space="preserve">” (Non </w:t>
      </w:r>
      <w:proofErr w:type="spellStart"/>
      <w:r w:rsidRPr="000A77F9">
        <w:rPr>
          <w:rFonts w:asciiTheme="minorHAnsi" w:hAnsiTheme="minorHAnsi" w:cstheme="minorHAnsi"/>
        </w:rPr>
        <w:t>scholae</w:t>
      </w:r>
      <w:proofErr w:type="spellEnd"/>
      <w:r w:rsidRPr="000A77F9">
        <w:rPr>
          <w:rFonts w:asciiTheme="minorHAnsi" w:hAnsiTheme="minorHAnsi" w:cstheme="minorHAnsi"/>
        </w:rPr>
        <w:t xml:space="preserve"> sed vitae </w:t>
      </w:r>
      <w:proofErr w:type="spellStart"/>
      <w:r w:rsidRPr="000A77F9">
        <w:rPr>
          <w:rFonts w:asciiTheme="minorHAnsi" w:hAnsiTheme="minorHAnsi" w:cstheme="minorHAnsi"/>
        </w:rPr>
        <w:t>discimus</w:t>
      </w:r>
      <w:proofErr w:type="spellEnd"/>
      <w:r w:rsidRPr="000A77F9">
        <w:rPr>
          <w:rFonts w:asciiTheme="minorHAnsi" w:hAnsiTheme="minorHAnsi" w:cstheme="minorHAnsi"/>
        </w:rPr>
        <w:t xml:space="preserve">) </w:t>
      </w:r>
      <w:proofErr w:type="spellStart"/>
      <w:r w:rsidRPr="000A77F9">
        <w:rPr>
          <w:rFonts w:asciiTheme="minorHAnsi" w:hAnsiTheme="minorHAnsi" w:cstheme="minorHAnsi"/>
        </w:rPr>
        <w:t>ilkesini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benimsedi</w:t>
      </w:r>
      <w:proofErr w:type="spellEnd"/>
      <w:r w:rsidRPr="000A77F9">
        <w:rPr>
          <w:rFonts w:asciiTheme="minorHAnsi" w:hAnsiTheme="minorHAnsi" w:cstheme="minorHAnsi"/>
        </w:rPr>
        <w:t xml:space="preserve">. 12 </w:t>
      </w:r>
      <w:proofErr w:type="spellStart"/>
      <w:r w:rsidRPr="000A77F9">
        <w:rPr>
          <w:rFonts w:asciiTheme="minorHAnsi" w:hAnsiTheme="minorHAnsi" w:cstheme="minorHAnsi"/>
        </w:rPr>
        <w:t>akademik</w:t>
      </w:r>
      <w:proofErr w:type="spellEnd"/>
      <w:r w:rsidRPr="000A77F9">
        <w:rPr>
          <w:rFonts w:asciiTheme="minorHAnsi" w:hAnsiTheme="minorHAnsi" w:cstheme="minorHAnsi"/>
        </w:rPr>
        <w:t xml:space="preserve"> program ve 1.000 </w:t>
      </w:r>
      <w:proofErr w:type="spellStart"/>
      <w:r w:rsidRPr="000A77F9">
        <w:rPr>
          <w:rFonts w:asciiTheme="minorHAnsi" w:hAnsiTheme="minorHAnsi" w:cstheme="minorHAnsi"/>
        </w:rPr>
        <w:t>öğrenci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ile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yola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çıkan</w:t>
      </w:r>
      <w:proofErr w:type="spellEnd"/>
      <w:r w:rsidRPr="000A77F9">
        <w:rPr>
          <w:rFonts w:asciiTheme="minorHAnsi" w:hAnsiTheme="minorHAnsi" w:cstheme="minorHAnsi"/>
        </w:rPr>
        <w:t xml:space="preserve"> BİLGİ, </w:t>
      </w:r>
      <w:proofErr w:type="spellStart"/>
      <w:r w:rsidRPr="000A77F9">
        <w:rPr>
          <w:rFonts w:asciiTheme="minorHAnsi" w:hAnsiTheme="minorHAnsi" w:cstheme="minorHAnsi"/>
        </w:rPr>
        <w:t>bugün</w:t>
      </w:r>
      <w:proofErr w:type="spellEnd"/>
      <w:r w:rsidRPr="000A77F9">
        <w:rPr>
          <w:rFonts w:asciiTheme="minorHAnsi" w:hAnsiTheme="minorHAnsi" w:cstheme="minorHAnsi"/>
        </w:rPr>
        <w:t xml:space="preserve"> 150’den </w:t>
      </w:r>
      <w:proofErr w:type="spellStart"/>
      <w:r w:rsidRPr="000A77F9">
        <w:rPr>
          <w:rFonts w:asciiTheme="minorHAnsi" w:hAnsiTheme="minorHAnsi" w:cstheme="minorHAnsi"/>
        </w:rPr>
        <w:t>fazla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akademik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programı</w:t>
      </w:r>
      <w:proofErr w:type="spellEnd"/>
      <w:r w:rsidRPr="000A77F9">
        <w:rPr>
          <w:rFonts w:asciiTheme="minorHAnsi" w:hAnsiTheme="minorHAnsi" w:cstheme="minorHAnsi"/>
        </w:rPr>
        <w:t xml:space="preserve">, </w:t>
      </w:r>
      <w:proofErr w:type="spellStart"/>
      <w:r w:rsidRPr="000A77F9">
        <w:rPr>
          <w:rFonts w:asciiTheme="minorHAnsi" w:hAnsiTheme="minorHAnsi" w:cstheme="minorHAnsi"/>
        </w:rPr>
        <w:t>yılda</w:t>
      </w:r>
      <w:proofErr w:type="spellEnd"/>
      <w:r w:rsidRPr="000A77F9">
        <w:rPr>
          <w:rFonts w:asciiTheme="minorHAnsi" w:hAnsiTheme="minorHAnsi" w:cstheme="minorHAnsi"/>
        </w:rPr>
        <w:t xml:space="preserve"> 1.000’e </w:t>
      </w:r>
      <w:proofErr w:type="spellStart"/>
      <w:r w:rsidRPr="000A77F9">
        <w:rPr>
          <w:rFonts w:asciiTheme="minorHAnsi" w:hAnsiTheme="minorHAnsi" w:cstheme="minorHAnsi"/>
        </w:rPr>
        <w:t>yakın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etkinliğe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ev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sahipliği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yapan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kent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merkezindeki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kampüsleri</w:t>
      </w:r>
      <w:proofErr w:type="spellEnd"/>
      <w:r w:rsidRPr="000A77F9">
        <w:rPr>
          <w:rFonts w:asciiTheme="minorHAnsi" w:hAnsiTheme="minorHAnsi" w:cstheme="minorHAnsi"/>
        </w:rPr>
        <w:t xml:space="preserve">, </w:t>
      </w:r>
      <w:proofErr w:type="spellStart"/>
      <w:r w:rsidRPr="000A77F9">
        <w:rPr>
          <w:rFonts w:asciiTheme="minorHAnsi" w:hAnsiTheme="minorHAnsi" w:cstheme="minorHAnsi"/>
        </w:rPr>
        <w:t>yüzlerce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uluslararası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eğitim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olanağı</w:t>
      </w:r>
      <w:proofErr w:type="spellEnd"/>
      <w:r w:rsidRPr="000A77F9">
        <w:rPr>
          <w:rFonts w:asciiTheme="minorHAnsi" w:hAnsiTheme="minorHAnsi" w:cstheme="minorHAnsi"/>
        </w:rPr>
        <w:t xml:space="preserve">, 50.000’i </w:t>
      </w:r>
      <w:proofErr w:type="spellStart"/>
      <w:r w:rsidRPr="000A77F9">
        <w:rPr>
          <w:rFonts w:asciiTheme="minorHAnsi" w:hAnsiTheme="minorHAnsi" w:cstheme="minorHAnsi"/>
        </w:rPr>
        <w:t>aşkın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mezunu</w:t>
      </w:r>
      <w:proofErr w:type="spellEnd"/>
      <w:r w:rsidRPr="000A77F9">
        <w:rPr>
          <w:rFonts w:asciiTheme="minorHAnsi" w:hAnsiTheme="minorHAnsi" w:cstheme="minorHAnsi"/>
        </w:rPr>
        <w:t xml:space="preserve"> ve 20.000’den </w:t>
      </w:r>
      <w:proofErr w:type="spellStart"/>
      <w:r w:rsidRPr="000A77F9">
        <w:rPr>
          <w:rFonts w:asciiTheme="minorHAnsi" w:hAnsiTheme="minorHAnsi" w:cstheme="minorHAnsi"/>
        </w:rPr>
        <w:t>fazla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öğrencisiyle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yükseköğrenimde</w:t>
      </w:r>
      <w:proofErr w:type="spellEnd"/>
      <w:r w:rsidRPr="000A77F9">
        <w:rPr>
          <w:rFonts w:asciiTheme="minorHAnsi" w:hAnsiTheme="minorHAnsi" w:cstheme="minorHAnsi"/>
        </w:rPr>
        <w:t xml:space="preserve"> ve </w:t>
      </w:r>
      <w:proofErr w:type="spellStart"/>
      <w:r w:rsidRPr="000A77F9">
        <w:rPr>
          <w:rFonts w:asciiTheme="minorHAnsi" w:hAnsiTheme="minorHAnsi" w:cstheme="minorHAnsi"/>
        </w:rPr>
        <w:t>İstanbul’un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kültür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hayatında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önemli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bir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yer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edinmiştir</w:t>
      </w:r>
      <w:proofErr w:type="spellEnd"/>
      <w:r w:rsidRPr="000A77F9">
        <w:rPr>
          <w:rFonts w:asciiTheme="minorHAnsi" w:hAnsiTheme="minorHAnsi" w:cstheme="minorHAnsi"/>
        </w:rPr>
        <w:t xml:space="preserve">. </w:t>
      </w:r>
    </w:p>
    <w:p w14:paraId="5490A1E9" w14:textId="77777777" w:rsidR="000A77F9" w:rsidRPr="000A77F9" w:rsidRDefault="000A77F9" w:rsidP="000A77F9">
      <w:pPr>
        <w:rPr>
          <w:rFonts w:asciiTheme="minorHAnsi" w:hAnsiTheme="minorHAnsi" w:cstheme="minorHAnsi"/>
        </w:rPr>
      </w:pPr>
      <w:r w:rsidRPr="000A77F9">
        <w:rPr>
          <w:rFonts w:asciiTheme="minorHAnsi" w:hAnsiTheme="minorHAnsi" w:cstheme="minorHAnsi"/>
        </w:rPr>
        <w:t xml:space="preserve">1.000’e </w:t>
      </w:r>
      <w:proofErr w:type="spellStart"/>
      <w:r w:rsidRPr="000A77F9">
        <w:rPr>
          <w:rFonts w:asciiTheme="minorHAnsi" w:hAnsiTheme="minorHAnsi" w:cstheme="minorHAnsi"/>
        </w:rPr>
        <w:t>yakın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nitelikli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akademisyen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ile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sağlıktan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spora</w:t>
      </w:r>
      <w:proofErr w:type="spellEnd"/>
      <w:r w:rsidRPr="000A77F9">
        <w:rPr>
          <w:rFonts w:asciiTheme="minorHAnsi" w:hAnsiTheme="minorHAnsi" w:cstheme="minorHAnsi"/>
        </w:rPr>
        <w:t xml:space="preserve">, </w:t>
      </w:r>
      <w:proofErr w:type="spellStart"/>
      <w:r w:rsidRPr="000A77F9">
        <w:rPr>
          <w:rFonts w:asciiTheme="minorHAnsi" w:hAnsiTheme="minorHAnsi" w:cstheme="minorHAnsi"/>
        </w:rPr>
        <w:t>modadan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gastronomiye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pek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çok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programının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bulunduğu</w:t>
      </w:r>
      <w:proofErr w:type="spellEnd"/>
      <w:r w:rsidRPr="000A77F9">
        <w:rPr>
          <w:rFonts w:asciiTheme="minorHAnsi" w:hAnsiTheme="minorHAnsi" w:cstheme="minorHAnsi"/>
        </w:rPr>
        <w:t xml:space="preserve"> 7 </w:t>
      </w:r>
      <w:proofErr w:type="spellStart"/>
      <w:r w:rsidRPr="000A77F9">
        <w:rPr>
          <w:rFonts w:asciiTheme="minorHAnsi" w:hAnsiTheme="minorHAnsi" w:cstheme="minorHAnsi"/>
        </w:rPr>
        <w:t>fakülte</w:t>
      </w:r>
      <w:proofErr w:type="spellEnd"/>
      <w:r w:rsidRPr="000A77F9">
        <w:rPr>
          <w:rFonts w:asciiTheme="minorHAnsi" w:hAnsiTheme="minorHAnsi" w:cstheme="minorHAnsi"/>
        </w:rPr>
        <w:t xml:space="preserve">, 1 </w:t>
      </w:r>
      <w:proofErr w:type="spellStart"/>
      <w:r w:rsidRPr="000A77F9">
        <w:rPr>
          <w:rFonts w:asciiTheme="minorHAnsi" w:hAnsiTheme="minorHAnsi" w:cstheme="minorHAnsi"/>
        </w:rPr>
        <w:t>enstitü</w:t>
      </w:r>
      <w:proofErr w:type="spellEnd"/>
      <w:r w:rsidRPr="000A77F9">
        <w:rPr>
          <w:rFonts w:asciiTheme="minorHAnsi" w:hAnsiTheme="minorHAnsi" w:cstheme="minorHAnsi"/>
        </w:rPr>
        <w:t xml:space="preserve"> 4 </w:t>
      </w:r>
      <w:proofErr w:type="spellStart"/>
      <w:r w:rsidRPr="000A77F9">
        <w:rPr>
          <w:rFonts w:asciiTheme="minorHAnsi" w:hAnsiTheme="minorHAnsi" w:cstheme="minorHAnsi"/>
        </w:rPr>
        <w:t>yüksekokul</w:t>
      </w:r>
      <w:proofErr w:type="spellEnd"/>
      <w:r w:rsidRPr="000A77F9">
        <w:rPr>
          <w:rFonts w:asciiTheme="minorHAnsi" w:hAnsiTheme="minorHAnsi" w:cstheme="minorHAnsi"/>
        </w:rPr>
        <w:t xml:space="preserve"> ve 3 </w:t>
      </w:r>
      <w:proofErr w:type="spellStart"/>
      <w:r w:rsidRPr="000A77F9">
        <w:rPr>
          <w:rFonts w:asciiTheme="minorHAnsi" w:hAnsiTheme="minorHAnsi" w:cstheme="minorHAnsi"/>
        </w:rPr>
        <w:t>meslek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yüksekokuluna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sahiptir</w:t>
      </w:r>
      <w:proofErr w:type="spellEnd"/>
      <w:r w:rsidRPr="000A77F9">
        <w:rPr>
          <w:rFonts w:asciiTheme="minorHAnsi" w:hAnsiTheme="minorHAnsi" w:cstheme="minorHAnsi"/>
        </w:rPr>
        <w:t xml:space="preserve">. </w:t>
      </w:r>
    </w:p>
    <w:p w14:paraId="4BA054BD" w14:textId="77777777" w:rsidR="000A77F9" w:rsidRPr="000A77F9" w:rsidRDefault="000A77F9" w:rsidP="000A77F9">
      <w:pPr>
        <w:rPr>
          <w:rFonts w:asciiTheme="minorHAnsi" w:hAnsiTheme="minorHAnsi" w:cstheme="minorHAnsi"/>
        </w:rPr>
      </w:pPr>
      <w:r w:rsidRPr="000A77F9">
        <w:rPr>
          <w:rFonts w:asciiTheme="minorHAnsi" w:hAnsiTheme="minorHAnsi" w:cstheme="minorHAnsi"/>
        </w:rPr>
        <w:lastRenderedPageBreak/>
        <w:t xml:space="preserve">25 </w:t>
      </w:r>
      <w:proofErr w:type="spellStart"/>
      <w:r w:rsidRPr="000A77F9">
        <w:rPr>
          <w:rFonts w:asciiTheme="minorHAnsi" w:hAnsiTheme="minorHAnsi" w:cstheme="minorHAnsi"/>
        </w:rPr>
        <w:t>yıldır</w:t>
      </w:r>
      <w:proofErr w:type="spellEnd"/>
      <w:r w:rsidRPr="000A77F9">
        <w:rPr>
          <w:rFonts w:asciiTheme="minorHAnsi" w:hAnsiTheme="minorHAnsi" w:cstheme="minorHAnsi"/>
        </w:rPr>
        <w:t xml:space="preserve"> BİLGİ, </w:t>
      </w:r>
      <w:proofErr w:type="spellStart"/>
      <w:r w:rsidRPr="000A77F9">
        <w:rPr>
          <w:rFonts w:asciiTheme="minorHAnsi" w:hAnsiTheme="minorHAnsi" w:cstheme="minorHAnsi"/>
        </w:rPr>
        <w:t>yenilikçi</w:t>
      </w:r>
      <w:proofErr w:type="spellEnd"/>
      <w:r w:rsidRPr="000A77F9">
        <w:rPr>
          <w:rFonts w:asciiTheme="minorHAnsi" w:hAnsiTheme="minorHAnsi" w:cstheme="minorHAnsi"/>
        </w:rPr>
        <w:t xml:space="preserve"> ve </w:t>
      </w:r>
      <w:proofErr w:type="spellStart"/>
      <w:r w:rsidRPr="000A77F9">
        <w:rPr>
          <w:rFonts w:asciiTheme="minorHAnsi" w:hAnsiTheme="minorHAnsi" w:cstheme="minorHAnsi"/>
        </w:rPr>
        <w:t>eleştirel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bakış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açısına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inancıyla</w:t>
      </w:r>
      <w:proofErr w:type="spellEnd"/>
      <w:r w:rsidRPr="000A77F9">
        <w:rPr>
          <w:rFonts w:asciiTheme="minorHAnsi" w:hAnsiTheme="minorHAnsi" w:cstheme="minorHAnsi"/>
        </w:rPr>
        <w:t xml:space="preserve">, </w:t>
      </w:r>
      <w:proofErr w:type="spellStart"/>
      <w:r w:rsidRPr="000A77F9">
        <w:rPr>
          <w:rFonts w:asciiTheme="minorHAnsi" w:hAnsiTheme="minorHAnsi" w:cstheme="minorHAnsi"/>
        </w:rPr>
        <w:t>uluslararası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bir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anlayışla</w:t>
      </w:r>
      <w:proofErr w:type="spellEnd"/>
      <w:r w:rsidRPr="000A77F9">
        <w:rPr>
          <w:rFonts w:asciiTheme="minorHAnsi" w:hAnsiTheme="minorHAnsi" w:cstheme="minorHAnsi"/>
        </w:rPr>
        <w:t xml:space="preserve">, </w:t>
      </w:r>
      <w:proofErr w:type="spellStart"/>
      <w:r w:rsidRPr="000A77F9">
        <w:rPr>
          <w:rFonts w:asciiTheme="minorHAnsi" w:hAnsiTheme="minorHAnsi" w:cstheme="minorHAnsi"/>
        </w:rPr>
        <w:t>yaparak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öğrenme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düsturuyla</w:t>
      </w:r>
      <w:proofErr w:type="spellEnd"/>
      <w:r w:rsidRPr="000A77F9">
        <w:rPr>
          <w:rFonts w:asciiTheme="minorHAnsi" w:hAnsiTheme="minorHAnsi" w:cstheme="minorHAnsi"/>
        </w:rPr>
        <w:t xml:space="preserve">, </w:t>
      </w:r>
      <w:proofErr w:type="spellStart"/>
      <w:r w:rsidRPr="000A77F9">
        <w:rPr>
          <w:rFonts w:asciiTheme="minorHAnsi" w:hAnsiTheme="minorHAnsi" w:cstheme="minorHAnsi"/>
        </w:rPr>
        <w:t>özgür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bir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düşünce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ortamında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mezun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vermeye</w:t>
      </w:r>
      <w:proofErr w:type="spellEnd"/>
      <w:r w:rsidRPr="000A77F9">
        <w:rPr>
          <w:rFonts w:asciiTheme="minorHAnsi" w:hAnsiTheme="minorHAnsi" w:cstheme="minorHAnsi"/>
        </w:rPr>
        <w:t xml:space="preserve">, </w:t>
      </w:r>
      <w:proofErr w:type="spellStart"/>
      <w:r w:rsidRPr="000A77F9">
        <w:rPr>
          <w:rFonts w:asciiTheme="minorHAnsi" w:hAnsiTheme="minorHAnsi" w:cstheme="minorHAnsi"/>
        </w:rPr>
        <w:t>bu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ruhu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mezunlarına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aktarmaya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devam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ediyor</w:t>
      </w:r>
      <w:proofErr w:type="spellEnd"/>
      <w:r w:rsidRPr="000A77F9">
        <w:rPr>
          <w:rFonts w:asciiTheme="minorHAnsi" w:hAnsiTheme="minorHAnsi" w:cstheme="minorHAnsi"/>
        </w:rPr>
        <w:t xml:space="preserve">. </w:t>
      </w:r>
    </w:p>
    <w:p w14:paraId="60DFC27B" w14:textId="77777777" w:rsidR="000A77F9" w:rsidRDefault="000A77F9" w:rsidP="000A77F9">
      <w:pPr>
        <w:rPr>
          <w:rFonts w:asciiTheme="minorHAnsi" w:hAnsiTheme="minorHAnsi" w:cstheme="minorHAnsi"/>
          <w:b/>
        </w:rPr>
      </w:pPr>
    </w:p>
    <w:p w14:paraId="0334D123" w14:textId="77777777" w:rsidR="000A77F9" w:rsidRDefault="000A77F9" w:rsidP="000A77F9">
      <w:pPr>
        <w:rPr>
          <w:rFonts w:asciiTheme="minorHAnsi" w:hAnsiTheme="minorHAnsi" w:cstheme="minorHAnsi"/>
          <w:b/>
        </w:rPr>
      </w:pPr>
      <w:proofErr w:type="spellStart"/>
      <w:r w:rsidRPr="00333028">
        <w:rPr>
          <w:rFonts w:asciiTheme="minorHAnsi" w:hAnsiTheme="minorHAnsi" w:cstheme="minorHAnsi"/>
          <w:b/>
        </w:rPr>
        <w:t>Daha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detaylı</w:t>
      </w:r>
      <w:proofErr w:type="spellEnd"/>
      <w:r w:rsidRPr="00333028">
        <w:rPr>
          <w:rFonts w:asciiTheme="minorHAnsi" w:hAnsiTheme="minorHAnsi" w:cstheme="minorHAnsi"/>
          <w:b/>
        </w:rPr>
        <w:t xml:space="preserve"> BİLGİ </w:t>
      </w:r>
      <w:proofErr w:type="spellStart"/>
      <w:r w:rsidRPr="00333028">
        <w:rPr>
          <w:rFonts w:asciiTheme="minorHAnsi" w:hAnsiTheme="minorHAnsi" w:cstheme="minorHAnsi"/>
          <w:b/>
        </w:rPr>
        <w:t>için</w:t>
      </w:r>
      <w:proofErr w:type="spellEnd"/>
      <w:r w:rsidRPr="00333028">
        <w:rPr>
          <w:rFonts w:asciiTheme="minorHAnsi" w:hAnsiTheme="minorHAnsi" w:cstheme="minorHAnsi"/>
          <w:b/>
        </w:rPr>
        <w:t xml:space="preserve">: </w:t>
      </w:r>
      <w:hyperlink r:id="rId10" w:history="1">
        <w:r w:rsidRPr="009A18CC">
          <w:rPr>
            <w:rStyle w:val="Hyperlink"/>
            <w:rFonts w:asciiTheme="minorHAnsi" w:hAnsiTheme="minorHAnsi" w:cstheme="minorHAnsi"/>
            <w:b/>
          </w:rPr>
          <w:t>www.bilgi.edu.tr</w:t>
        </w:r>
      </w:hyperlink>
      <w:r>
        <w:rPr>
          <w:rFonts w:asciiTheme="minorHAnsi" w:hAnsiTheme="minorHAnsi" w:cstheme="minorHAnsi"/>
          <w:b/>
        </w:rPr>
        <w:t xml:space="preserve"> </w:t>
      </w:r>
    </w:p>
    <w:p w14:paraId="229C041E" w14:textId="77777777" w:rsidR="00333028" w:rsidRDefault="00333028" w:rsidP="004A28BF">
      <w:pPr>
        <w:rPr>
          <w:rFonts w:asciiTheme="minorHAnsi" w:hAnsiTheme="minorHAnsi" w:cstheme="minorHAnsi"/>
          <w:b/>
          <w:color w:val="C00000"/>
          <w:u w:val="single"/>
        </w:rPr>
      </w:pPr>
    </w:p>
    <w:p w14:paraId="74638A7C" w14:textId="77777777" w:rsidR="004A28BF" w:rsidRPr="004A28BF" w:rsidRDefault="004A28BF" w:rsidP="004A28BF">
      <w:pPr>
        <w:rPr>
          <w:rFonts w:asciiTheme="minorHAnsi" w:hAnsiTheme="minorHAnsi" w:cstheme="minorHAnsi"/>
          <w:b/>
          <w:color w:val="C00000"/>
          <w:u w:val="single"/>
        </w:rPr>
      </w:pPr>
      <w:proofErr w:type="spellStart"/>
      <w:r w:rsidRPr="004A28BF">
        <w:rPr>
          <w:rFonts w:asciiTheme="minorHAnsi" w:hAnsiTheme="minorHAnsi" w:cstheme="minorHAnsi"/>
          <w:b/>
          <w:color w:val="C00000"/>
          <w:u w:val="single"/>
        </w:rPr>
        <w:t>Sizden</w:t>
      </w:r>
      <w:proofErr w:type="spellEnd"/>
      <w:r w:rsidRPr="004A28BF">
        <w:rPr>
          <w:rFonts w:asciiTheme="minorHAnsi" w:hAnsiTheme="minorHAnsi" w:cstheme="minorHAnsi"/>
          <w:b/>
          <w:color w:val="C00000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C00000"/>
          <w:u w:val="single"/>
        </w:rPr>
        <w:t>B</w:t>
      </w:r>
      <w:r w:rsidRPr="004A28BF">
        <w:rPr>
          <w:rFonts w:asciiTheme="minorHAnsi" w:hAnsiTheme="minorHAnsi" w:cstheme="minorHAnsi"/>
          <w:b/>
          <w:color w:val="C00000"/>
          <w:u w:val="single"/>
        </w:rPr>
        <w:t>eklediklerimiz</w:t>
      </w:r>
      <w:proofErr w:type="spellEnd"/>
      <w:r w:rsidRPr="004A28BF">
        <w:rPr>
          <w:rFonts w:asciiTheme="minorHAnsi" w:hAnsiTheme="minorHAnsi" w:cstheme="minorHAnsi"/>
          <w:b/>
          <w:color w:val="C00000"/>
          <w:u w:val="single"/>
        </w:rPr>
        <w:t>:</w:t>
      </w:r>
    </w:p>
    <w:p w14:paraId="29C49BAD" w14:textId="4FE4DDC9" w:rsidR="004A28BF" w:rsidRDefault="004A28BF" w:rsidP="004A28BF">
      <w:pPr>
        <w:rPr>
          <w:rFonts w:asciiTheme="minorHAnsi" w:hAnsiTheme="minorHAnsi" w:cstheme="minorHAnsi"/>
          <w:b/>
        </w:rPr>
      </w:pPr>
    </w:p>
    <w:p w14:paraId="1A1D3BCB" w14:textId="49D57855" w:rsidR="000A77F9" w:rsidRDefault="00EB5338" w:rsidP="004A28BF">
      <w:pPr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Yaratıcı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proofErr w:type="spellStart"/>
      <w:r>
        <w:rPr>
          <w:rFonts w:asciiTheme="minorHAnsi" w:hAnsiTheme="minorHAnsi" w:cstheme="minorHAnsi"/>
          <w:b/>
        </w:rPr>
        <w:t>Üretim</w:t>
      </w:r>
      <w:proofErr w:type="spellEnd"/>
      <w:r>
        <w:rPr>
          <w:rFonts w:asciiTheme="minorHAnsi" w:hAnsiTheme="minorHAnsi" w:cstheme="minorHAnsi"/>
          <w:b/>
        </w:rPr>
        <w:t>:</w:t>
      </w:r>
    </w:p>
    <w:p w14:paraId="76951396" w14:textId="77777777" w:rsidR="00333028" w:rsidRPr="00333028" w:rsidRDefault="00333028" w:rsidP="00333028">
      <w:pPr>
        <w:rPr>
          <w:rFonts w:asciiTheme="minorHAnsi" w:hAnsiTheme="minorHAnsi" w:cstheme="minorHAnsi"/>
          <w:b/>
        </w:rPr>
      </w:pPr>
      <w:r w:rsidRPr="00333028">
        <w:rPr>
          <w:rFonts w:asciiTheme="minorHAnsi" w:hAnsiTheme="minorHAnsi" w:cstheme="minorHAnsi"/>
          <w:b/>
        </w:rPr>
        <w:t xml:space="preserve">BİLGİ </w:t>
      </w:r>
      <w:proofErr w:type="spellStart"/>
      <w:r w:rsidRPr="00333028">
        <w:rPr>
          <w:rFonts w:asciiTheme="minorHAnsi" w:hAnsiTheme="minorHAnsi" w:cstheme="minorHAnsi"/>
          <w:b/>
        </w:rPr>
        <w:t>markası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için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lisans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hedef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kitlesindeki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iletişimi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yönetmek</w:t>
      </w:r>
      <w:proofErr w:type="spellEnd"/>
      <w:r w:rsidRPr="00333028">
        <w:rPr>
          <w:rFonts w:asciiTheme="minorHAnsi" w:hAnsiTheme="minorHAnsi" w:cstheme="minorHAnsi"/>
          <w:b/>
        </w:rPr>
        <w:t xml:space="preserve"> </w:t>
      </w:r>
      <w:proofErr w:type="spellStart"/>
      <w:r w:rsidRPr="00333028">
        <w:rPr>
          <w:rFonts w:asciiTheme="minorHAnsi" w:hAnsiTheme="minorHAnsi" w:cstheme="minorHAnsi"/>
          <w:b/>
        </w:rPr>
        <w:t>üzere</w:t>
      </w:r>
      <w:proofErr w:type="spellEnd"/>
      <w:r w:rsidRPr="00333028">
        <w:rPr>
          <w:rFonts w:asciiTheme="minorHAnsi" w:hAnsiTheme="minorHAnsi" w:cstheme="minorHAnsi"/>
          <w:b/>
        </w:rPr>
        <w:t>:</w:t>
      </w:r>
    </w:p>
    <w:p w14:paraId="501D563B" w14:textId="77777777" w:rsidR="00333028" w:rsidRPr="00333028" w:rsidRDefault="00333028" w:rsidP="0033302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333028">
        <w:rPr>
          <w:rFonts w:asciiTheme="minorHAnsi" w:hAnsiTheme="minorHAnsi" w:cstheme="minorHAnsi"/>
        </w:rPr>
        <w:t>Bütüncül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kampanya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stratejisi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</w:p>
    <w:p w14:paraId="1081EF47" w14:textId="77777777" w:rsidR="00333028" w:rsidRPr="00333028" w:rsidRDefault="00333028" w:rsidP="0033302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333028">
        <w:rPr>
          <w:rFonts w:asciiTheme="minorHAnsi" w:hAnsiTheme="minorHAnsi" w:cstheme="minorHAnsi"/>
        </w:rPr>
        <w:t>Yaratıcı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fikir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geliştirilmesi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Konsept</w:t>
      </w:r>
      <w:proofErr w:type="spellEnd"/>
      <w:r w:rsidRPr="00333028">
        <w:rPr>
          <w:rFonts w:asciiTheme="minorHAnsi" w:hAnsiTheme="minorHAnsi" w:cstheme="minorHAnsi"/>
        </w:rPr>
        <w:t xml:space="preserve"> (</w:t>
      </w:r>
      <w:proofErr w:type="spellStart"/>
      <w:r w:rsidRPr="00333028">
        <w:rPr>
          <w:rFonts w:asciiTheme="minorHAnsi" w:hAnsiTheme="minorHAnsi" w:cstheme="minorHAnsi"/>
        </w:rPr>
        <w:t>Keyvisual</w:t>
      </w:r>
      <w:proofErr w:type="spellEnd"/>
      <w:r w:rsidRPr="00333028">
        <w:rPr>
          <w:rFonts w:asciiTheme="minorHAnsi" w:hAnsiTheme="minorHAnsi" w:cstheme="minorHAnsi"/>
        </w:rPr>
        <w:t xml:space="preserve">) </w:t>
      </w:r>
      <w:proofErr w:type="spellStart"/>
      <w:r w:rsidRPr="00333028">
        <w:rPr>
          <w:rFonts w:asciiTheme="minorHAnsi" w:hAnsiTheme="minorHAnsi" w:cstheme="minorHAnsi"/>
        </w:rPr>
        <w:t>tasarımların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yapılması</w:t>
      </w:r>
      <w:proofErr w:type="spellEnd"/>
    </w:p>
    <w:p w14:paraId="63C5221A" w14:textId="5E797D27" w:rsidR="00333028" w:rsidRDefault="00333028" w:rsidP="0033302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333028">
        <w:rPr>
          <w:rFonts w:asciiTheme="minorHAnsi" w:hAnsiTheme="minorHAnsi" w:cstheme="minorHAnsi"/>
        </w:rPr>
        <w:t>Bütünleşik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iletişim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yaklaşımı</w:t>
      </w:r>
      <w:proofErr w:type="spellEnd"/>
      <w:r w:rsidRPr="00333028">
        <w:rPr>
          <w:rFonts w:asciiTheme="minorHAnsi" w:hAnsiTheme="minorHAnsi" w:cstheme="minorHAnsi"/>
        </w:rPr>
        <w:t xml:space="preserve">: </w:t>
      </w:r>
      <w:proofErr w:type="spellStart"/>
      <w:r w:rsidRPr="00333028">
        <w:rPr>
          <w:rFonts w:asciiTheme="minorHAnsi" w:hAnsiTheme="minorHAnsi" w:cstheme="minorHAnsi"/>
        </w:rPr>
        <w:t>dijital</w:t>
      </w:r>
      <w:proofErr w:type="spellEnd"/>
      <w:r w:rsidRPr="00333028">
        <w:rPr>
          <w:rFonts w:asciiTheme="minorHAnsi" w:hAnsiTheme="minorHAnsi" w:cstheme="minorHAnsi"/>
        </w:rPr>
        <w:t xml:space="preserve">, </w:t>
      </w:r>
      <w:proofErr w:type="spellStart"/>
      <w:r w:rsidRPr="00333028">
        <w:rPr>
          <w:rFonts w:asciiTheme="minorHAnsi" w:hAnsiTheme="minorHAnsi" w:cstheme="minorHAnsi"/>
        </w:rPr>
        <w:t>sosyal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medya</w:t>
      </w:r>
      <w:proofErr w:type="spellEnd"/>
      <w:r w:rsidRPr="00333028">
        <w:rPr>
          <w:rFonts w:asciiTheme="minorHAnsi" w:hAnsiTheme="minorHAnsi" w:cstheme="minorHAnsi"/>
        </w:rPr>
        <w:t xml:space="preserve"> ve </w:t>
      </w:r>
      <w:proofErr w:type="spellStart"/>
      <w:r w:rsidRPr="00333028">
        <w:rPr>
          <w:rFonts w:asciiTheme="minorHAnsi" w:hAnsiTheme="minorHAnsi" w:cstheme="minorHAnsi"/>
        </w:rPr>
        <w:t>iletişim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Pr="00333028">
        <w:rPr>
          <w:rFonts w:asciiTheme="minorHAnsi" w:hAnsiTheme="minorHAnsi" w:cstheme="minorHAnsi"/>
        </w:rPr>
        <w:t>yaklaşımı</w:t>
      </w:r>
      <w:proofErr w:type="spellEnd"/>
    </w:p>
    <w:p w14:paraId="183D89D6" w14:textId="3889561F" w:rsidR="000A77F9" w:rsidRDefault="00333028" w:rsidP="000A77F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proofErr w:type="spellStart"/>
      <w:r w:rsidRPr="00333028">
        <w:rPr>
          <w:rFonts w:asciiTheme="minorHAnsi" w:hAnsiTheme="minorHAnsi" w:cstheme="minorHAnsi"/>
        </w:rPr>
        <w:t>Ekip</w:t>
      </w:r>
      <w:proofErr w:type="spellEnd"/>
      <w:r w:rsidRPr="00333028">
        <w:rPr>
          <w:rFonts w:asciiTheme="minorHAnsi" w:hAnsiTheme="minorHAnsi" w:cstheme="minorHAnsi"/>
        </w:rPr>
        <w:t xml:space="preserve"> </w:t>
      </w:r>
      <w:proofErr w:type="spellStart"/>
      <w:r w:rsidR="000A77F9">
        <w:rPr>
          <w:rFonts w:asciiTheme="minorHAnsi" w:hAnsiTheme="minorHAnsi" w:cstheme="minorHAnsi"/>
        </w:rPr>
        <w:t>yapısı</w:t>
      </w:r>
      <w:proofErr w:type="spellEnd"/>
      <w:r w:rsidR="000A77F9">
        <w:rPr>
          <w:rFonts w:asciiTheme="minorHAnsi" w:hAnsiTheme="minorHAnsi" w:cstheme="minorHAnsi"/>
        </w:rPr>
        <w:t xml:space="preserve"> ve </w:t>
      </w:r>
      <w:proofErr w:type="spellStart"/>
      <w:r w:rsidRPr="00333028">
        <w:rPr>
          <w:rFonts w:asciiTheme="minorHAnsi" w:hAnsiTheme="minorHAnsi" w:cstheme="minorHAnsi"/>
        </w:rPr>
        <w:t>CV’leri</w:t>
      </w:r>
      <w:proofErr w:type="spellEnd"/>
    </w:p>
    <w:p w14:paraId="43779153" w14:textId="5D96D1B1" w:rsidR="000A77F9" w:rsidRPr="000A77F9" w:rsidRDefault="000A77F9" w:rsidP="000A77F9">
      <w:pPr>
        <w:rPr>
          <w:rFonts w:asciiTheme="minorHAnsi" w:hAnsiTheme="minorHAnsi" w:cstheme="minorHAnsi"/>
          <w:b/>
        </w:rPr>
      </w:pPr>
      <w:proofErr w:type="spellStart"/>
      <w:r w:rsidRPr="000A77F9">
        <w:rPr>
          <w:rFonts w:asciiTheme="minorHAnsi" w:hAnsiTheme="minorHAnsi" w:cstheme="minorHAnsi"/>
          <w:b/>
        </w:rPr>
        <w:t>Medya</w:t>
      </w:r>
      <w:proofErr w:type="spellEnd"/>
      <w:r w:rsidR="00EB5338">
        <w:rPr>
          <w:rFonts w:asciiTheme="minorHAnsi" w:hAnsiTheme="minorHAnsi" w:cstheme="minorHAnsi"/>
          <w:b/>
        </w:rPr>
        <w:t xml:space="preserve"> </w:t>
      </w:r>
      <w:proofErr w:type="spellStart"/>
      <w:r w:rsidR="00EB5338">
        <w:rPr>
          <w:rFonts w:asciiTheme="minorHAnsi" w:hAnsiTheme="minorHAnsi" w:cstheme="minorHAnsi"/>
          <w:b/>
        </w:rPr>
        <w:t>Stratejisi</w:t>
      </w:r>
      <w:proofErr w:type="spellEnd"/>
      <w:r w:rsidR="00EB5338">
        <w:rPr>
          <w:rFonts w:asciiTheme="minorHAnsi" w:hAnsiTheme="minorHAnsi" w:cstheme="minorHAnsi"/>
          <w:b/>
        </w:rPr>
        <w:t xml:space="preserve"> ve </w:t>
      </w:r>
      <w:proofErr w:type="spellStart"/>
      <w:r w:rsidR="00EB5338">
        <w:rPr>
          <w:rFonts w:asciiTheme="minorHAnsi" w:hAnsiTheme="minorHAnsi" w:cstheme="minorHAnsi"/>
          <w:b/>
        </w:rPr>
        <w:t>Planlaması</w:t>
      </w:r>
      <w:proofErr w:type="spellEnd"/>
      <w:r w:rsidR="00EB5338">
        <w:rPr>
          <w:rFonts w:asciiTheme="minorHAnsi" w:hAnsiTheme="minorHAnsi" w:cstheme="minorHAnsi"/>
          <w:b/>
        </w:rPr>
        <w:t>:</w:t>
      </w:r>
    </w:p>
    <w:p w14:paraId="1C24D5CD" w14:textId="3DC085A6" w:rsidR="000A77F9" w:rsidRDefault="000A77F9" w:rsidP="000A7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A77F9">
        <w:rPr>
          <w:rFonts w:asciiTheme="minorHAnsi" w:hAnsiTheme="minorHAnsi" w:cstheme="minorHAnsi"/>
        </w:rPr>
        <w:t>Medya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stratejisi</w:t>
      </w:r>
      <w:proofErr w:type="spellEnd"/>
      <w:r w:rsidRPr="000A77F9">
        <w:rPr>
          <w:rFonts w:asciiTheme="minorHAnsi" w:hAnsiTheme="minorHAnsi" w:cstheme="minorHAnsi"/>
        </w:rPr>
        <w:t xml:space="preserve"> ve </w:t>
      </w:r>
      <w:proofErr w:type="spellStart"/>
      <w:r w:rsidRPr="000A77F9">
        <w:rPr>
          <w:rFonts w:asciiTheme="minorHAnsi" w:hAnsiTheme="minorHAnsi" w:cstheme="minorHAnsi"/>
        </w:rPr>
        <w:t>kanal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konumlandırması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</w:p>
    <w:p w14:paraId="2C4C0CCE" w14:textId="2FDBCD35" w:rsidR="000A77F9" w:rsidRPr="000A77F9" w:rsidRDefault="000A77F9" w:rsidP="000A7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0A77F9">
        <w:rPr>
          <w:rFonts w:asciiTheme="minorHAnsi" w:hAnsiTheme="minorHAnsi" w:cstheme="minorHAnsi"/>
        </w:rPr>
        <w:t>Kısa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bir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</w:t>
      </w:r>
      <w:r w:rsidRPr="000A77F9">
        <w:rPr>
          <w:rFonts w:asciiTheme="minorHAnsi" w:hAnsiTheme="minorHAnsi" w:cstheme="minorHAnsi"/>
        </w:rPr>
        <w:t>azar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analizi</w:t>
      </w:r>
      <w:proofErr w:type="spellEnd"/>
    </w:p>
    <w:p w14:paraId="7C93FD5E" w14:textId="126D2033" w:rsidR="000A77F9" w:rsidRPr="000A77F9" w:rsidRDefault="000A77F9" w:rsidP="000A7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</w:t>
      </w:r>
      <w:r w:rsidRPr="000A77F9">
        <w:rPr>
          <w:rFonts w:asciiTheme="minorHAnsi" w:hAnsiTheme="minorHAnsi" w:cstheme="minorHAnsi"/>
        </w:rPr>
        <w:t>kip</w:t>
      </w:r>
      <w:proofErr w:type="spellEnd"/>
      <w:r w:rsidRPr="000A77F9"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yapısı</w:t>
      </w:r>
      <w:proofErr w:type="spellEnd"/>
      <w:r w:rsidRPr="000A77F9">
        <w:rPr>
          <w:rFonts w:asciiTheme="minorHAnsi" w:hAnsiTheme="minorHAnsi" w:cstheme="minorHAnsi"/>
        </w:rPr>
        <w:t xml:space="preserve"> ve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0A77F9">
        <w:rPr>
          <w:rFonts w:asciiTheme="minorHAnsi" w:hAnsiTheme="minorHAnsi" w:cstheme="minorHAnsi"/>
        </w:rPr>
        <w:t>CV'leri</w:t>
      </w:r>
      <w:proofErr w:type="spellEnd"/>
    </w:p>
    <w:p w14:paraId="27DBA0BC" w14:textId="430E677A" w:rsidR="000A77F9" w:rsidRDefault="000A77F9" w:rsidP="000A77F9">
      <w:pPr>
        <w:rPr>
          <w:rFonts w:asciiTheme="minorHAnsi" w:hAnsiTheme="minorHAnsi" w:cstheme="minorHAnsi"/>
          <w:b/>
        </w:rPr>
      </w:pPr>
      <w:r w:rsidRPr="000A77F9">
        <w:rPr>
          <w:rFonts w:asciiTheme="minorHAnsi" w:hAnsiTheme="minorHAnsi" w:cstheme="minorHAnsi"/>
          <w:b/>
        </w:rPr>
        <w:t>PR:</w:t>
      </w:r>
    </w:p>
    <w:p w14:paraId="6187F0F3" w14:textId="72F1D3EF" w:rsidR="0022572E" w:rsidRPr="007A16DF" w:rsidRDefault="0022572E" w:rsidP="007A16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7A16DF">
        <w:rPr>
          <w:rFonts w:asciiTheme="minorHAnsi" w:hAnsiTheme="minorHAnsi" w:cstheme="minorHAnsi"/>
        </w:rPr>
        <w:t xml:space="preserve">Nisan – </w:t>
      </w:r>
      <w:proofErr w:type="spellStart"/>
      <w:r w:rsidRPr="007A16DF">
        <w:rPr>
          <w:rFonts w:asciiTheme="minorHAnsi" w:hAnsiTheme="minorHAnsi" w:cstheme="minorHAnsi"/>
        </w:rPr>
        <w:t>Eylül</w:t>
      </w:r>
      <w:proofErr w:type="spellEnd"/>
      <w:r w:rsidRPr="007A16DF">
        <w:rPr>
          <w:rFonts w:asciiTheme="minorHAnsi" w:hAnsiTheme="minorHAnsi" w:cstheme="minorHAnsi"/>
        </w:rPr>
        <w:t xml:space="preserve"> </w:t>
      </w:r>
      <w:proofErr w:type="spellStart"/>
      <w:r w:rsidRPr="007A16DF">
        <w:rPr>
          <w:rFonts w:asciiTheme="minorHAnsi" w:hAnsiTheme="minorHAnsi" w:cstheme="minorHAnsi"/>
        </w:rPr>
        <w:t>ayları</w:t>
      </w:r>
      <w:proofErr w:type="spellEnd"/>
      <w:r w:rsidRPr="007A16DF">
        <w:rPr>
          <w:rFonts w:asciiTheme="minorHAnsi" w:hAnsiTheme="minorHAnsi" w:cstheme="minorHAnsi"/>
        </w:rPr>
        <w:t xml:space="preserve"> </w:t>
      </w:r>
      <w:proofErr w:type="spellStart"/>
      <w:r w:rsidRPr="007A16DF">
        <w:rPr>
          <w:rFonts w:asciiTheme="minorHAnsi" w:hAnsiTheme="minorHAnsi" w:cstheme="minorHAnsi"/>
        </w:rPr>
        <w:t>arasını</w:t>
      </w:r>
      <w:proofErr w:type="spellEnd"/>
      <w:r w:rsidRPr="007A16DF">
        <w:rPr>
          <w:rFonts w:asciiTheme="minorHAnsi" w:hAnsiTheme="minorHAnsi" w:cstheme="minorHAnsi"/>
        </w:rPr>
        <w:t xml:space="preserve"> </w:t>
      </w:r>
      <w:proofErr w:type="spellStart"/>
      <w:r w:rsidRPr="007A16DF">
        <w:rPr>
          <w:rFonts w:asciiTheme="minorHAnsi" w:hAnsiTheme="minorHAnsi" w:cstheme="minorHAnsi"/>
        </w:rPr>
        <w:t>kapsayan</w:t>
      </w:r>
      <w:proofErr w:type="spellEnd"/>
      <w:r w:rsidRPr="007A16DF">
        <w:rPr>
          <w:rFonts w:asciiTheme="minorHAnsi" w:hAnsiTheme="minorHAnsi" w:cstheme="minorHAnsi"/>
        </w:rPr>
        <w:t xml:space="preserve"> </w:t>
      </w:r>
      <w:proofErr w:type="spellStart"/>
      <w:r w:rsidRPr="007A16DF">
        <w:rPr>
          <w:rFonts w:asciiTheme="minorHAnsi" w:hAnsiTheme="minorHAnsi" w:cstheme="minorHAnsi"/>
        </w:rPr>
        <w:t>iletişim</w:t>
      </w:r>
      <w:proofErr w:type="spellEnd"/>
      <w:r w:rsidRPr="007A16DF">
        <w:rPr>
          <w:rFonts w:asciiTheme="minorHAnsi" w:hAnsiTheme="minorHAnsi" w:cstheme="minorHAnsi"/>
        </w:rPr>
        <w:t xml:space="preserve"> </w:t>
      </w:r>
      <w:proofErr w:type="spellStart"/>
      <w:r w:rsidRPr="007A16DF">
        <w:rPr>
          <w:rFonts w:asciiTheme="minorHAnsi" w:hAnsiTheme="minorHAnsi" w:cstheme="minorHAnsi"/>
        </w:rPr>
        <w:t>stratejisi</w:t>
      </w:r>
      <w:proofErr w:type="spellEnd"/>
      <w:r w:rsidRPr="007A16DF">
        <w:rPr>
          <w:rFonts w:asciiTheme="minorHAnsi" w:hAnsiTheme="minorHAnsi" w:cstheme="minorHAnsi"/>
        </w:rPr>
        <w:t xml:space="preserve"> ve </w:t>
      </w:r>
      <w:proofErr w:type="spellStart"/>
      <w:r w:rsidRPr="007A16DF">
        <w:rPr>
          <w:rFonts w:asciiTheme="minorHAnsi" w:hAnsiTheme="minorHAnsi" w:cstheme="minorHAnsi"/>
        </w:rPr>
        <w:t>medya</w:t>
      </w:r>
      <w:proofErr w:type="spellEnd"/>
      <w:r w:rsidRPr="007A16DF">
        <w:rPr>
          <w:rFonts w:asciiTheme="minorHAnsi" w:hAnsiTheme="minorHAnsi" w:cstheme="minorHAnsi"/>
        </w:rPr>
        <w:t xml:space="preserve"> </w:t>
      </w:r>
      <w:proofErr w:type="spellStart"/>
      <w:r w:rsidRPr="007A16DF">
        <w:rPr>
          <w:rFonts w:asciiTheme="minorHAnsi" w:hAnsiTheme="minorHAnsi" w:cstheme="minorHAnsi"/>
        </w:rPr>
        <w:t>planı</w:t>
      </w:r>
      <w:proofErr w:type="spellEnd"/>
    </w:p>
    <w:p w14:paraId="425C6CF0" w14:textId="16173861" w:rsidR="0022572E" w:rsidRPr="007A16DF" w:rsidRDefault="0022572E" w:rsidP="007A16DF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7A16DF">
        <w:rPr>
          <w:rFonts w:asciiTheme="minorHAnsi" w:hAnsiTheme="minorHAnsi" w:cstheme="minorHAnsi"/>
        </w:rPr>
        <w:t>Kurum</w:t>
      </w:r>
      <w:r w:rsidR="002B78E3" w:rsidRPr="007A16DF">
        <w:rPr>
          <w:rFonts w:asciiTheme="minorHAnsi" w:hAnsiTheme="minorHAnsi" w:cstheme="minorHAnsi"/>
        </w:rPr>
        <w:t>sal</w:t>
      </w:r>
      <w:proofErr w:type="spellEnd"/>
      <w:r w:rsidR="002B78E3" w:rsidRPr="007A16DF">
        <w:rPr>
          <w:rFonts w:asciiTheme="minorHAnsi" w:hAnsiTheme="minorHAnsi" w:cstheme="minorHAnsi"/>
        </w:rPr>
        <w:t xml:space="preserve"> </w:t>
      </w:r>
      <w:proofErr w:type="spellStart"/>
      <w:r w:rsidR="002B78E3" w:rsidRPr="007A16DF">
        <w:rPr>
          <w:rFonts w:asciiTheme="minorHAnsi" w:hAnsiTheme="minorHAnsi" w:cstheme="minorHAnsi"/>
        </w:rPr>
        <w:t>sosyal</w:t>
      </w:r>
      <w:proofErr w:type="spellEnd"/>
      <w:r w:rsidR="002B78E3" w:rsidRPr="007A16DF">
        <w:rPr>
          <w:rFonts w:asciiTheme="minorHAnsi" w:hAnsiTheme="minorHAnsi" w:cstheme="minorHAnsi"/>
        </w:rPr>
        <w:t xml:space="preserve"> </w:t>
      </w:r>
      <w:proofErr w:type="spellStart"/>
      <w:r w:rsidR="002B78E3" w:rsidRPr="007A16DF">
        <w:rPr>
          <w:rFonts w:asciiTheme="minorHAnsi" w:hAnsiTheme="minorHAnsi" w:cstheme="minorHAnsi"/>
        </w:rPr>
        <w:t>sorumluluk</w:t>
      </w:r>
      <w:proofErr w:type="spellEnd"/>
      <w:r w:rsidR="002B78E3" w:rsidRPr="007A16DF">
        <w:rPr>
          <w:rFonts w:asciiTheme="minorHAnsi" w:hAnsiTheme="minorHAnsi" w:cstheme="minorHAnsi"/>
        </w:rPr>
        <w:t xml:space="preserve"> </w:t>
      </w:r>
      <w:proofErr w:type="spellStart"/>
      <w:r w:rsidR="00585AE9" w:rsidRPr="007A16DF">
        <w:rPr>
          <w:rFonts w:asciiTheme="minorHAnsi" w:hAnsiTheme="minorHAnsi" w:cstheme="minorHAnsi"/>
        </w:rPr>
        <w:t>projesi</w:t>
      </w:r>
      <w:proofErr w:type="spellEnd"/>
    </w:p>
    <w:p w14:paraId="0C58BB19" w14:textId="77777777" w:rsidR="000A77F9" w:rsidRPr="007A16DF" w:rsidRDefault="000A77F9" w:rsidP="000A77F9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proofErr w:type="spellStart"/>
      <w:r w:rsidRPr="007A16DF">
        <w:rPr>
          <w:rFonts w:asciiTheme="minorHAnsi" w:hAnsiTheme="minorHAnsi" w:cstheme="minorHAnsi"/>
        </w:rPr>
        <w:t>Ekip</w:t>
      </w:r>
      <w:proofErr w:type="spellEnd"/>
      <w:r w:rsidRPr="007A16DF">
        <w:rPr>
          <w:rFonts w:asciiTheme="minorHAnsi" w:hAnsiTheme="minorHAnsi" w:cstheme="minorHAnsi"/>
        </w:rPr>
        <w:t xml:space="preserve"> </w:t>
      </w:r>
      <w:proofErr w:type="spellStart"/>
      <w:r w:rsidRPr="007A16DF">
        <w:rPr>
          <w:rFonts w:asciiTheme="minorHAnsi" w:hAnsiTheme="minorHAnsi" w:cstheme="minorHAnsi"/>
        </w:rPr>
        <w:t>yapısı</w:t>
      </w:r>
      <w:proofErr w:type="spellEnd"/>
      <w:r w:rsidRPr="007A16DF">
        <w:rPr>
          <w:rFonts w:asciiTheme="minorHAnsi" w:hAnsiTheme="minorHAnsi" w:cstheme="minorHAnsi"/>
        </w:rPr>
        <w:t xml:space="preserve"> ve </w:t>
      </w:r>
      <w:proofErr w:type="spellStart"/>
      <w:r w:rsidRPr="007A16DF">
        <w:rPr>
          <w:rFonts w:asciiTheme="minorHAnsi" w:hAnsiTheme="minorHAnsi" w:cstheme="minorHAnsi"/>
        </w:rPr>
        <w:t>CV'leri</w:t>
      </w:r>
      <w:proofErr w:type="spellEnd"/>
    </w:p>
    <w:p w14:paraId="7C89D6C8" w14:textId="77777777" w:rsidR="000A77F9" w:rsidRDefault="000A77F9" w:rsidP="000F3116">
      <w:pPr>
        <w:rPr>
          <w:rFonts w:asciiTheme="minorHAnsi" w:hAnsiTheme="minorHAnsi" w:cstheme="minorHAnsi"/>
        </w:rPr>
      </w:pPr>
    </w:p>
    <w:p w14:paraId="7D6DD0D8" w14:textId="3D72DEF5" w:rsidR="000F3116" w:rsidRPr="000F3116" w:rsidRDefault="000F3116" w:rsidP="000F3116">
      <w:pPr>
        <w:rPr>
          <w:rFonts w:asciiTheme="minorHAnsi" w:hAnsiTheme="minorHAnsi" w:cstheme="minorHAnsi"/>
          <w:b/>
        </w:rPr>
      </w:pPr>
      <w:proofErr w:type="spellStart"/>
      <w:r w:rsidRPr="000F3116">
        <w:rPr>
          <w:rFonts w:asciiTheme="minorHAnsi" w:hAnsiTheme="minorHAnsi" w:cstheme="minorHAnsi"/>
          <w:b/>
        </w:rPr>
        <w:t>Sunum</w:t>
      </w:r>
      <w:proofErr w:type="spellEnd"/>
      <w:r w:rsidRPr="000F3116">
        <w:rPr>
          <w:rFonts w:asciiTheme="minorHAnsi" w:hAnsiTheme="minorHAnsi" w:cstheme="minorHAnsi"/>
          <w:b/>
        </w:rPr>
        <w:t xml:space="preserve"> </w:t>
      </w:r>
      <w:proofErr w:type="spellStart"/>
      <w:r w:rsidRPr="000F3116">
        <w:rPr>
          <w:rFonts w:asciiTheme="minorHAnsi" w:hAnsiTheme="minorHAnsi" w:cstheme="minorHAnsi"/>
          <w:b/>
        </w:rPr>
        <w:t>için</w:t>
      </w:r>
      <w:proofErr w:type="spellEnd"/>
      <w:r w:rsidRPr="000F3116">
        <w:rPr>
          <w:rFonts w:asciiTheme="minorHAnsi" w:hAnsiTheme="minorHAnsi" w:cstheme="minorHAnsi"/>
          <w:b/>
        </w:rPr>
        <w:t xml:space="preserve"> 1 </w:t>
      </w:r>
      <w:proofErr w:type="spellStart"/>
      <w:r w:rsidRPr="000F3116">
        <w:rPr>
          <w:rFonts w:asciiTheme="minorHAnsi" w:hAnsiTheme="minorHAnsi" w:cstheme="minorHAnsi"/>
          <w:b/>
        </w:rPr>
        <w:t>saat</w:t>
      </w:r>
      <w:proofErr w:type="spellEnd"/>
      <w:r w:rsidRPr="000F3116">
        <w:rPr>
          <w:rFonts w:asciiTheme="minorHAnsi" w:hAnsiTheme="minorHAnsi" w:cstheme="minorHAnsi"/>
          <w:b/>
        </w:rPr>
        <w:t xml:space="preserve"> </w:t>
      </w:r>
      <w:proofErr w:type="spellStart"/>
      <w:r w:rsidRPr="000F3116">
        <w:rPr>
          <w:rFonts w:asciiTheme="minorHAnsi" w:hAnsiTheme="minorHAnsi" w:cstheme="minorHAnsi"/>
          <w:b/>
        </w:rPr>
        <w:t>ayrılacaktır</w:t>
      </w:r>
      <w:proofErr w:type="spellEnd"/>
      <w:r>
        <w:rPr>
          <w:rFonts w:asciiTheme="minorHAnsi" w:hAnsiTheme="minorHAnsi" w:cstheme="minorHAnsi"/>
          <w:b/>
        </w:rPr>
        <w:t>:</w:t>
      </w:r>
    </w:p>
    <w:p w14:paraId="78F1E0CE" w14:textId="77777777" w:rsidR="000F3116" w:rsidRPr="000F3116" w:rsidRDefault="000F3116" w:rsidP="000F3116">
      <w:pPr>
        <w:rPr>
          <w:rFonts w:asciiTheme="minorHAnsi" w:hAnsiTheme="minorHAnsi" w:cstheme="minorHAnsi"/>
        </w:rPr>
      </w:pPr>
      <w:r w:rsidRPr="000F3116">
        <w:rPr>
          <w:rFonts w:asciiTheme="minorHAnsi" w:hAnsiTheme="minorHAnsi" w:cstheme="minorHAnsi"/>
        </w:rPr>
        <w:t xml:space="preserve">10 dk – Credential, </w:t>
      </w:r>
      <w:proofErr w:type="spellStart"/>
      <w:r w:rsidRPr="000F3116">
        <w:rPr>
          <w:rFonts w:asciiTheme="minorHAnsi" w:hAnsiTheme="minorHAnsi" w:cstheme="minorHAnsi"/>
        </w:rPr>
        <w:t>ajansı</w:t>
      </w:r>
      <w:proofErr w:type="spellEnd"/>
      <w:r w:rsidRPr="000F3116">
        <w:rPr>
          <w:rFonts w:asciiTheme="minorHAnsi" w:hAnsiTheme="minorHAnsi" w:cstheme="minorHAnsi"/>
        </w:rPr>
        <w:t xml:space="preserve"> </w:t>
      </w:r>
      <w:proofErr w:type="spellStart"/>
      <w:r w:rsidRPr="000F3116">
        <w:rPr>
          <w:rFonts w:asciiTheme="minorHAnsi" w:hAnsiTheme="minorHAnsi" w:cstheme="minorHAnsi"/>
        </w:rPr>
        <w:t>anlatan</w:t>
      </w:r>
      <w:proofErr w:type="spellEnd"/>
      <w:r w:rsidRPr="000F3116">
        <w:rPr>
          <w:rFonts w:asciiTheme="minorHAnsi" w:hAnsiTheme="minorHAnsi" w:cstheme="minorHAnsi"/>
        </w:rPr>
        <w:t xml:space="preserve"> </w:t>
      </w:r>
      <w:proofErr w:type="spellStart"/>
      <w:r w:rsidRPr="000F3116">
        <w:rPr>
          <w:rFonts w:asciiTheme="minorHAnsi" w:hAnsiTheme="minorHAnsi" w:cstheme="minorHAnsi"/>
        </w:rPr>
        <w:t>sunum</w:t>
      </w:r>
      <w:proofErr w:type="spellEnd"/>
    </w:p>
    <w:p w14:paraId="724A463B" w14:textId="75E34B25" w:rsidR="000F3116" w:rsidRPr="000F3116" w:rsidRDefault="000F3116" w:rsidP="000F3116">
      <w:pPr>
        <w:rPr>
          <w:rFonts w:asciiTheme="minorHAnsi" w:hAnsiTheme="minorHAnsi" w:cstheme="minorHAnsi"/>
        </w:rPr>
      </w:pPr>
      <w:r w:rsidRPr="000F3116">
        <w:rPr>
          <w:rFonts w:asciiTheme="minorHAnsi" w:hAnsiTheme="minorHAnsi" w:cstheme="minorHAnsi"/>
        </w:rPr>
        <w:t xml:space="preserve">40 dk – </w:t>
      </w:r>
      <w:proofErr w:type="spellStart"/>
      <w:r w:rsidRPr="000F3116">
        <w:rPr>
          <w:rFonts w:asciiTheme="minorHAnsi" w:hAnsiTheme="minorHAnsi" w:cstheme="minorHAnsi"/>
        </w:rPr>
        <w:t>Yukarıda</w:t>
      </w:r>
      <w:proofErr w:type="spellEnd"/>
      <w:r w:rsidRPr="000F3116">
        <w:rPr>
          <w:rFonts w:asciiTheme="minorHAnsi" w:hAnsiTheme="minorHAnsi" w:cstheme="minorHAnsi"/>
        </w:rPr>
        <w:t xml:space="preserve"> </w:t>
      </w:r>
      <w:proofErr w:type="spellStart"/>
      <w:r w:rsidRPr="000F3116">
        <w:rPr>
          <w:rFonts w:asciiTheme="minorHAnsi" w:hAnsiTheme="minorHAnsi" w:cstheme="minorHAnsi"/>
        </w:rPr>
        <w:t>belirtilen</w:t>
      </w:r>
      <w:proofErr w:type="spellEnd"/>
      <w:r w:rsidRPr="000F3116">
        <w:rPr>
          <w:rFonts w:asciiTheme="minorHAnsi" w:hAnsiTheme="minorHAnsi" w:cstheme="minorHAnsi"/>
        </w:rPr>
        <w:t xml:space="preserve"> </w:t>
      </w:r>
      <w:proofErr w:type="spellStart"/>
      <w:r w:rsidRPr="000F3116">
        <w:rPr>
          <w:rFonts w:asciiTheme="minorHAnsi" w:hAnsiTheme="minorHAnsi" w:cstheme="minorHAnsi"/>
        </w:rPr>
        <w:t>detayları</w:t>
      </w:r>
      <w:proofErr w:type="spellEnd"/>
      <w:r w:rsidRPr="000F3116">
        <w:rPr>
          <w:rFonts w:asciiTheme="minorHAnsi" w:hAnsiTheme="minorHAnsi" w:cstheme="minorHAnsi"/>
        </w:rPr>
        <w:t xml:space="preserve"> </w:t>
      </w:r>
      <w:proofErr w:type="spellStart"/>
      <w:r w:rsidRPr="000F3116">
        <w:rPr>
          <w:rFonts w:asciiTheme="minorHAnsi" w:hAnsiTheme="minorHAnsi" w:cstheme="minorHAnsi"/>
        </w:rPr>
        <w:t>kapsayan</w:t>
      </w:r>
      <w:proofErr w:type="spellEnd"/>
      <w:r w:rsidRPr="000F3116">
        <w:rPr>
          <w:rFonts w:asciiTheme="minorHAnsi" w:hAnsiTheme="minorHAnsi" w:cstheme="minorHAnsi"/>
        </w:rPr>
        <w:t xml:space="preserve">, </w:t>
      </w:r>
      <w:proofErr w:type="spellStart"/>
      <w:r w:rsidRPr="000F3116">
        <w:rPr>
          <w:rFonts w:asciiTheme="minorHAnsi" w:hAnsiTheme="minorHAnsi" w:cstheme="minorHAnsi"/>
        </w:rPr>
        <w:t>tüm</w:t>
      </w:r>
      <w:proofErr w:type="spellEnd"/>
      <w:r w:rsidRPr="000F3116">
        <w:rPr>
          <w:rFonts w:asciiTheme="minorHAnsi" w:hAnsiTheme="minorHAnsi" w:cstheme="minorHAnsi"/>
        </w:rPr>
        <w:t xml:space="preserve"> </w:t>
      </w:r>
      <w:proofErr w:type="spellStart"/>
      <w:r w:rsidRPr="000F3116">
        <w:rPr>
          <w:rFonts w:asciiTheme="minorHAnsi" w:hAnsiTheme="minorHAnsi" w:cstheme="minorHAnsi"/>
        </w:rPr>
        <w:t>fonksiyonları</w:t>
      </w:r>
      <w:proofErr w:type="spellEnd"/>
      <w:r w:rsidRPr="000F3116">
        <w:rPr>
          <w:rFonts w:asciiTheme="minorHAnsi" w:hAnsiTheme="minorHAnsi" w:cstheme="minorHAnsi"/>
        </w:rPr>
        <w:t xml:space="preserve"> </w:t>
      </w:r>
      <w:proofErr w:type="spellStart"/>
      <w:r w:rsidRPr="000F3116">
        <w:rPr>
          <w:rFonts w:asciiTheme="minorHAnsi" w:hAnsiTheme="minorHAnsi" w:cstheme="minorHAnsi"/>
        </w:rPr>
        <w:t>içeren</w:t>
      </w:r>
      <w:proofErr w:type="spellEnd"/>
      <w:r w:rsidRPr="000F3116">
        <w:rPr>
          <w:rFonts w:asciiTheme="minorHAnsi" w:hAnsiTheme="minorHAnsi" w:cstheme="minorHAnsi"/>
        </w:rPr>
        <w:t xml:space="preserve"> </w:t>
      </w:r>
      <w:proofErr w:type="spellStart"/>
      <w:r w:rsidRPr="000F3116">
        <w:rPr>
          <w:rFonts w:asciiTheme="minorHAnsi" w:hAnsiTheme="minorHAnsi" w:cstheme="minorHAnsi"/>
        </w:rPr>
        <w:t>sunum</w:t>
      </w:r>
      <w:proofErr w:type="spellEnd"/>
    </w:p>
    <w:p w14:paraId="267527F7" w14:textId="7A20DE03" w:rsidR="004A28BF" w:rsidRDefault="004A28BF" w:rsidP="00F23F91">
      <w:pPr>
        <w:rPr>
          <w:rFonts w:asciiTheme="minorHAnsi" w:hAnsiTheme="minorHAnsi" w:cstheme="minorHAnsi"/>
          <w:b/>
        </w:rPr>
      </w:pPr>
    </w:p>
    <w:p w14:paraId="2F60D2BC" w14:textId="27585720" w:rsidR="00333028" w:rsidRDefault="00333028" w:rsidP="00333028">
      <w:pPr>
        <w:rPr>
          <w:rFonts w:asciiTheme="minorHAnsi" w:hAnsiTheme="minorHAnsi" w:cstheme="minorHAnsi"/>
          <w:b/>
        </w:rPr>
      </w:pPr>
    </w:p>
    <w:p w14:paraId="3081371C" w14:textId="77777777" w:rsidR="00333028" w:rsidRDefault="00333028" w:rsidP="00333028">
      <w:pPr>
        <w:rPr>
          <w:rFonts w:asciiTheme="minorHAnsi" w:hAnsiTheme="minorHAnsi" w:cstheme="minorHAnsi"/>
          <w:b/>
        </w:rPr>
      </w:pPr>
    </w:p>
    <w:p w14:paraId="682C0B94" w14:textId="77777777" w:rsidR="00333028" w:rsidRDefault="00333028" w:rsidP="00333028">
      <w:pPr>
        <w:rPr>
          <w:rFonts w:asciiTheme="minorHAnsi" w:hAnsiTheme="minorHAnsi" w:cstheme="minorHAnsi"/>
          <w:b/>
        </w:rPr>
      </w:pPr>
    </w:p>
    <w:p w14:paraId="7CC527DF" w14:textId="35A4DEB7" w:rsidR="00333028" w:rsidRDefault="00333028" w:rsidP="00333028">
      <w:pPr>
        <w:rPr>
          <w:rFonts w:asciiTheme="minorHAnsi" w:hAnsiTheme="minorHAnsi" w:cstheme="minorHAnsi"/>
          <w:b/>
        </w:rPr>
      </w:pPr>
    </w:p>
    <w:p w14:paraId="32978090" w14:textId="77777777" w:rsidR="00333028" w:rsidRDefault="00333028" w:rsidP="00333028">
      <w:pPr>
        <w:rPr>
          <w:rFonts w:asciiTheme="minorHAnsi" w:hAnsiTheme="minorHAnsi" w:cstheme="minorHAnsi"/>
          <w:b/>
        </w:rPr>
      </w:pPr>
    </w:p>
    <w:p w14:paraId="792BD32D" w14:textId="2DBA8B40" w:rsidR="00333028" w:rsidRDefault="00333028" w:rsidP="00333028">
      <w:pPr>
        <w:rPr>
          <w:rFonts w:asciiTheme="minorHAnsi" w:hAnsiTheme="minorHAnsi" w:cstheme="minorHAnsi"/>
          <w:b/>
        </w:rPr>
      </w:pPr>
    </w:p>
    <w:p w14:paraId="21514E66" w14:textId="59F20FB3" w:rsidR="00333028" w:rsidRPr="00037952" w:rsidRDefault="000A77F9" w:rsidP="00333028">
      <w:pPr>
        <w:rPr>
          <w:rFonts w:asciiTheme="minorHAnsi" w:hAnsiTheme="minorHAnsi" w:cstheme="minorHAnsi"/>
          <w:b/>
        </w:rPr>
      </w:pPr>
      <w:r w:rsidRPr="00E03EE9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44C1647B" wp14:editId="3651348C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5915660" cy="3248660"/>
            <wp:effectExtent l="0" t="0" r="8890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66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333028" w:rsidRPr="000379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7CD"/>
    <w:multiLevelType w:val="hybridMultilevel"/>
    <w:tmpl w:val="CF989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B54D1"/>
    <w:multiLevelType w:val="hybridMultilevel"/>
    <w:tmpl w:val="3CE4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91"/>
    <w:rsid w:val="00037952"/>
    <w:rsid w:val="00067F8D"/>
    <w:rsid w:val="000A77F9"/>
    <w:rsid w:val="000F3116"/>
    <w:rsid w:val="00190B73"/>
    <w:rsid w:val="0022572E"/>
    <w:rsid w:val="002B78E3"/>
    <w:rsid w:val="00333028"/>
    <w:rsid w:val="004A28BF"/>
    <w:rsid w:val="00585AE9"/>
    <w:rsid w:val="006E5CB1"/>
    <w:rsid w:val="007A16DF"/>
    <w:rsid w:val="00AF667E"/>
    <w:rsid w:val="00E02B80"/>
    <w:rsid w:val="00EB5338"/>
    <w:rsid w:val="00F2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A360"/>
  <w15:chartTrackingRefBased/>
  <w15:docId w15:val="{F60A73F3-20A2-439A-8CA8-0E54C6BB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F9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23F91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F23F91"/>
    <w:rPr>
      <w:rFonts w:ascii="Microsoft Sans Serif" w:eastAsia="Microsoft Sans Serif" w:hAnsi="Microsoft Sans Serif" w:cs="Microsoft Sans Serif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6E5CB1"/>
    <w:pPr>
      <w:spacing w:before="42"/>
      <w:ind w:left="284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28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8BF"/>
    <w:rPr>
      <w:rFonts w:ascii="Segoe UI" w:eastAsia="Microsoft Sans Serif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30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0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3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://www.bilgi.edu.tr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day.bilgi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5156533BC7181489D1510FC751522B6" ma:contentTypeVersion="14" ma:contentTypeDescription="Yeni belge oluşturun." ma:contentTypeScope="" ma:versionID="c48bb394edeab4609c620341c36d59e7">
  <xsd:schema xmlns:xsd="http://www.w3.org/2001/XMLSchema" xmlns:xs="http://www.w3.org/2001/XMLSchema" xmlns:p="http://schemas.microsoft.com/office/2006/metadata/properties" xmlns:ns3="bcc430f7-b8fe-4529-b18e-38bd96e3f28c" xmlns:ns4="d19ef864-e3d0-48d7-baa3-7cea16e0dbea" targetNamespace="http://schemas.microsoft.com/office/2006/metadata/properties" ma:root="true" ma:fieldsID="da7ae47bed33905a939e8102e500d3cf" ns3:_="" ns4:_="">
    <xsd:import namespace="bcc430f7-b8fe-4529-b18e-38bd96e3f28c"/>
    <xsd:import namespace="d19ef864-e3d0-48d7-baa3-7cea16e0db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430f7-b8fe-4529-b18e-38bd96e3f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ef864-e3d0-48d7-baa3-7cea16e0d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0ACB4B-EC67-4522-AA66-F31E976DB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430f7-b8fe-4529-b18e-38bd96e3f28c"/>
    <ds:schemaRef ds:uri="d19ef864-e3d0-48d7-baa3-7cea16e0d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621A7A-9F31-4037-B760-DCBF3B86F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55089-7655-4373-979E-924BBC776212}">
  <ds:schemaRefs>
    <ds:schemaRef ds:uri="bcc430f7-b8fe-4529-b18e-38bd96e3f28c"/>
    <ds:schemaRef ds:uri="http://schemas.openxmlformats.org/package/2006/metadata/core-properties"/>
    <ds:schemaRef ds:uri="http://www.w3.org/XML/1998/namespace"/>
    <ds:schemaRef ds:uri="d19ef864-e3d0-48d7-baa3-7cea16e0dbea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4914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Say Avtepe</dc:creator>
  <cp:keywords/>
  <dc:description/>
  <cp:lastModifiedBy>Deniz Say Avtepe</cp:lastModifiedBy>
  <cp:revision>2</cp:revision>
  <dcterms:created xsi:type="dcterms:W3CDTF">2021-10-19T14:44:00Z</dcterms:created>
  <dcterms:modified xsi:type="dcterms:W3CDTF">2021-10-19T14:44:00Z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0x010100D5156533BC7181489D1510FC751522B6</vt:lpwstr>
  </property>
</Properties>
</file>