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F47" w:rsidRPr="00FD7B2A" w:rsidRDefault="00752F47" w:rsidP="009234B9">
      <w:pPr>
        <w:spacing w:after="0"/>
        <w:jc w:val="center"/>
        <w:rPr>
          <w:rFonts w:ascii="Garamond" w:hAnsi="Garamond"/>
          <w:b/>
          <w:lang w:val="tr-TR"/>
        </w:rPr>
      </w:pPr>
      <w:r w:rsidRPr="00752F47">
        <w:rPr>
          <w:rFonts w:ascii="Garamond" w:hAnsi="Garamond"/>
          <w:b/>
          <w:lang w:val="tr-TR"/>
        </w:rPr>
        <w:t>PERSONEL TAŞIMA</w:t>
      </w:r>
      <w:r w:rsidR="009234B9">
        <w:rPr>
          <w:rFonts w:ascii="Garamond" w:hAnsi="Garamond"/>
          <w:b/>
          <w:lang w:val="tr-TR"/>
        </w:rPr>
        <w:t xml:space="preserve"> HİZMETİ</w:t>
      </w:r>
      <w:r w:rsidRPr="00752F47">
        <w:rPr>
          <w:rFonts w:ascii="Garamond" w:hAnsi="Garamond"/>
          <w:b/>
          <w:lang w:val="tr-TR"/>
        </w:rPr>
        <w:t xml:space="preserve"> SÖZLEŞMESİ</w:t>
      </w:r>
    </w:p>
    <w:p w:rsidR="00294BEA" w:rsidRDefault="00294BEA" w:rsidP="009234B9">
      <w:pPr>
        <w:spacing w:after="0"/>
        <w:jc w:val="center"/>
        <w:rPr>
          <w:rFonts w:ascii="Garamond" w:hAnsi="Garamond"/>
          <w:lang w:val="tr-TR"/>
        </w:rPr>
      </w:pPr>
    </w:p>
    <w:p w:rsidR="00752F47" w:rsidRPr="009C094D" w:rsidRDefault="00752F47" w:rsidP="009234B9">
      <w:pPr>
        <w:pStyle w:val="ListParagraph"/>
        <w:numPr>
          <w:ilvl w:val="0"/>
          <w:numId w:val="22"/>
        </w:numPr>
        <w:spacing w:after="0"/>
        <w:jc w:val="center"/>
        <w:rPr>
          <w:rFonts w:ascii="Garamond" w:hAnsi="Garamond"/>
          <w:b/>
          <w:lang w:val="tr-TR"/>
        </w:rPr>
      </w:pPr>
      <w:r w:rsidRPr="009C094D">
        <w:rPr>
          <w:rFonts w:ascii="Garamond" w:hAnsi="Garamond"/>
          <w:b/>
          <w:lang w:val="tr-TR"/>
        </w:rPr>
        <w:t>GENEL HÜKÜMLER</w:t>
      </w:r>
    </w:p>
    <w:p w:rsidR="00752F47" w:rsidRDefault="00752F47" w:rsidP="00752F47">
      <w:pPr>
        <w:spacing w:after="0"/>
        <w:jc w:val="both"/>
        <w:rPr>
          <w:rFonts w:ascii="Garamond" w:hAnsi="Garamond"/>
          <w:lang w:val="tr-TR"/>
        </w:rPr>
      </w:pPr>
    </w:p>
    <w:p w:rsidR="00294BEA" w:rsidRPr="00752F47" w:rsidRDefault="00294BEA" w:rsidP="00752F47">
      <w:pPr>
        <w:spacing w:after="0"/>
        <w:jc w:val="both"/>
        <w:rPr>
          <w:rFonts w:ascii="Garamond" w:hAnsi="Garamond"/>
          <w:lang w:val="tr-TR"/>
        </w:rPr>
      </w:pPr>
    </w:p>
    <w:p w:rsidR="00752F47" w:rsidRPr="00A10FAB" w:rsidRDefault="00752F47" w:rsidP="00752F47">
      <w:pPr>
        <w:numPr>
          <w:ilvl w:val="0"/>
          <w:numId w:val="3"/>
        </w:numPr>
        <w:spacing w:after="0" w:line="240" w:lineRule="auto"/>
        <w:ind w:left="360"/>
        <w:jc w:val="both"/>
        <w:outlineLvl w:val="0"/>
        <w:rPr>
          <w:rFonts w:ascii="Garamond" w:hAnsi="Garamond"/>
          <w:b/>
        </w:rPr>
      </w:pPr>
      <w:r w:rsidRPr="00A10FAB">
        <w:rPr>
          <w:rFonts w:ascii="Garamond" w:hAnsi="Garamond"/>
          <w:b/>
        </w:rPr>
        <w:t>TARAFLAR</w:t>
      </w:r>
    </w:p>
    <w:p w:rsidR="00752F47" w:rsidRPr="00752F47" w:rsidRDefault="00752F47" w:rsidP="00752F47">
      <w:pPr>
        <w:spacing w:after="0"/>
        <w:ind w:left="567"/>
        <w:jc w:val="both"/>
        <w:outlineLvl w:val="0"/>
        <w:rPr>
          <w:rFonts w:ascii="Garamond" w:hAnsi="Garamond"/>
          <w:b/>
          <w:lang w:val="tr-TR"/>
        </w:rPr>
      </w:pPr>
    </w:p>
    <w:p w:rsidR="00752F47" w:rsidRPr="00752F47" w:rsidRDefault="00752F47" w:rsidP="00752F47">
      <w:pPr>
        <w:spacing w:after="0"/>
        <w:jc w:val="both"/>
        <w:rPr>
          <w:rFonts w:ascii="Garamond" w:hAnsi="Garamond"/>
          <w:lang w:val="tr-TR"/>
        </w:rPr>
      </w:pPr>
      <w:r w:rsidRPr="00752F47">
        <w:rPr>
          <w:rFonts w:ascii="Garamond" w:hAnsi="Garamond"/>
          <w:lang w:val="tr-TR"/>
        </w:rPr>
        <w:t xml:space="preserve">Bir tarafta Emniyettepe Mah. Kazım Karabekir Cad. No: 2/13 Eyüpsultan/İstanbul adresinde mukim Gaziosmanpaşa Vergi Dairesi 481 009 4149 vergi numarası ile kayıtlı İstanbul Bilgi Üniversitesi (Sözleşme içerisinde BİLGİ olarak anılacaktır) ile diğer tarafta, </w:t>
      </w:r>
      <w:r w:rsidRPr="00752F47">
        <w:rPr>
          <w:rFonts w:ascii="Garamond" w:hAnsi="Garamond"/>
          <w:highlight w:val="yellow"/>
          <w:lang w:val="tr-TR"/>
        </w:rPr>
        <w:t>[●]</w:t>
      </w:r>
      <w:r w:rsidRPr="00752F47">
        <w:rPr>
          <w:rFonts w:ascii="Garamond" w:hAnsi="Garamond"/>
          <w:lang w:val="tr-TR"/>
        </w:rPr>
        <w:t xml:space="preserve"> adresinde mukim [</w:t>
      </w:r>
      <w:r w:rsidRPr="00752F47">
        <w:rPr>
          <w:rFonts w:ascii="Garamond" w:hAnsi="Garamond"/>
          <w:highlight w:val="yellow"/>
          <w:lang w:val="tr-TR"/>
        </w:rPr>
        <w:t>●]</w:t>
      </w:r>
      <w:r w:rsidRPr="00752F47">
        <w:rPr>
          <w:rFonts w:ascii="Garamond" w:hAnsi="Garamond"/>
          <w:lang w:val="tr-TR"/>
        </w:rPr>
        <w:t xml:space="preserve"> Vergi Dairesi </w:t>
      </w:r>
      <w:r w:rsidRPr="00752F47">
        <w:rPr>
          <w:rFonts w:ascii="Garamond" w:hAnsi="Garamond"/>
          <w:highlight w:val="yellow"/>
          <w:lang w:val="tr-TR"/>
        </w:rPr>
        <w:t>[●]</w:t>
      </w:r>
      <w:r w:rsidRPr="00752F47">
        <w:rPr>
          <w:rFonts w:ascii="Garamond" w:hAnsi="Garamond"/>
          <w:lang w:val="tr-TR"/>
        </w:rPr>
        <w:t xml:space="preserve"> vergi numarası ile kayıtlı, [</w:t>
      </w:r>
      <w:r w:rsidRPr="00752F47">
        <w:rPr>
          <w:rFonts w:ascii="Garamond" w:hAnsi="Garamond"/>
          <w:highlight w:val="yellow"/>
          <w:lang w:val="tr-TR"/>
        </w:rPr>
        <w:t>●]</w:t>
      </w:r>
      <w:r w:rsidRPr="00752F47">
        <w:rPr>
          <w:rFonts w:ascii="Garamond" w:hAnsi="Garamond"/>
          <w:lang w:val="tr-TR"/>
        </w:rPr>
        <w:t xml:space="preserve"> ticaret sicil numaralı </w:t>
      </w:r>
      <w:r w:rsidRPr="00752F47">
        <w:rPr>
          <w:rFonts w:ascii="Garamond" w:hAnsi="Garamond"/>
          <w:highlight w:val="yellow"/>
          <w:lang w:val="tr-TR"/>
        </w:rPr>
        <w:t>[●]</w:t>
      </w:r>
      <w:r w:rsidRPr="00752F47">
        <w:rPr>
          <w:rFonts w:ascii="Garamond" w:hAnsi="Garamond"/>
          <w:lang w:val="tr-TR"/>
        </w:rPr>
        <w:t xml:space="preserve"> (Sözleşme içerisinde FİRMA olarak anılacaktır) arasında aşağıdaki yazılı şartlarda sözleşme imzalanmıştır.</w:t>
      </w:r>
    </w:p>
    <w:p w:rsidR="00752F47" w:rsidRPr="00752F47" w:rsidRDefault="00752F47" w:rsidP="00752F47">
      <w:pPr>
        <w:pStyle w:val="Default"/>
        <w:jc w:val="both"/>
        <w:rPr>
          <w:rFonts w:ascii="Garamond" w:hAnsi="Garamond" w:cs="Times New Roman"/>
          <w:sz w:val="22"/>
          <w:szCs w:val="22"/>
        </w:rPr>
      </w:pPr>
    </w:p>
    <w:p w:rsidR="00752F47" w:rsidRPr="00752F47" w:rsidRDefault="00752F47" w:rsidP="00752F47">
      <w:pPr>
        <w:pStyle w:val="Default"/>
        <w:jc w:val="both"/>
        <w:rPr>
          <w:rFonts w:ascii="Garamond" w:eastAsia="Times New Roman" w:hAnsi="Garamond" w:cs="Times New Roman"/>
          <w:color w:val="auto"/>
          <w:sz w:val="22"/>
          <w:szCs w:val="22"/>
        </w:rPr>
      </w:pPr>
      <w:r w:rsidRPr="00752F47">
        <w:rPr>
          <w:rFonts w:ascii="Garamond" w:eastAsia="Times New Roman" w:hAnsi="Garamond" w:cs="Times New Roman"/>
          <w:color w:val="auto"/>
          <w:sz w:val="22"/>
          <w:szCs w:val="22"/>
        </w:rPr>
        <w:t>BİLGİ ve FİRMA birlikte “Taraflar” ayrı ayrı “Taraf” olarak anılacaktır.</w:t>
      </w:r>
    </w:p>
    <w:p w:rsidR="00752F47" w:rsidRDefault="00752F47" w:rsidP="00294BEA">
      <w:pPr>
        <w:spacing w:after="0"/>
        <w:rPr>
          <w:rFonts w:ascii="Garamond" w:hAnsi="Garamond"/>
          <w:b/>
          <w:lang w:val="tr-TR"/>
        </w:rPr>
      </w:pPr>
    </w:p>
    <w:p w:rsidR="00294BEA" w:rsidRDefault="00294BEA" w:rsidP="00294BEA">
      <w:pPr>
        <w:spacing w:after="0"/>
        <w:rPr>
          <w:rFonts w:ascii="Garamond" w:hAnsi="Garamond"/>
          <w:b/>
          <w:lang w:val="tr-TR"/>
        </w:rPr>
      </w:pPr>
    </w:p>
    <w:p w:rsidR="00752F47" w:rsidRPr="00752F47" w:rsidRDefault="00752F47" w:rsidP="00752F47">
      <w:pPr>
        <w:numPr>
          <w:ilvl w:val="0"/>
          <w:numId w:val="3"/>
        </w:numPr>
        <w:spacing w:after="0" w:line="240" w:lineRule="auto"/>
        <w:ind w:left="360"/>
        <w:jc w:val="both"/>
        <w:outlineLvl w:val="0"/>
        <w:rPr>
          <w:rFonts w:ascii="Garamond" w:hAnsi="Garamond"/>
          <w:b/>
          <w:lang w:val="tr-TR"/>
        </w:rPr>
      </w:pPr>
      <w:r w:rsidRPr="00752F47">
        <w:rPr>
          <w:rFonts w:ascii="Garamond" w:hAnsi="Garamond"/>
          <w:b/>
          <w:lang w:val="tr-TR"/>
        </w:rPr>
        <w:t>SÖZLEŞMENİN KONUSU</w:t>
      </w:r>
      <w:r>
        <w:rPr>
          <w:rFonts w:ascii="Garamond" w:hAnsi="Garamond"/>
          <w:b/>
          <w:lang w:val="tr-TR"/>
        </w:rPr>
        <w:t xml:space="preserve"> VE KAPSAMI</w:t>
      </w:r>
    </w:p>
    <w:p w:rsidR="00752F47" w:rsidRPr="00752F47" w:rsidRDefault="00752F47" w:rsidP="00752F47">
      <w:pPr>
        <w:spacing w:after="0"/>
        <w:ind w:left="567"/>
        <w:jc w:val="both"/>
        <w:outlineLvl w:val="0"/>
        <w:rPr>
          <w:rFonts w:ascii="Garamond" w:hAnsi="Garamond"/>
          <w:b/>
          <w:lang w:val="tr-TR"/>
        </w:rPr>
      </w:pPr>
    </w:p>
    <w:p w:rsidR="00752F47" w:rsidRDefault="00752F47" w:rsidP="00752F47">
      <w:pPr>
        <w:spacing w:after="0"/>
        <w:jc w:val="both"/>
        <w:rPr>
          <w:rFonts w:ascii="Garamond" w:hAnsi="Garamond"/>
          <w:lang w:val="tr-TR" w:eastAsia="ar-SA"/>
        </w:rPr>
      </w:pPr>
      <w:r w:rsidRPr="00752F47">
        <w:rPr>
          <w:rFonts w:ascii="Garamond" w:hAnsi="Garamond"/>
          <w:lang w:val="tr-TR" w:eastAsia="ar-SA"/>
        </w:rPr>
        <w:t>İşbu sözleşmenin konusunu,</w:t>
      </w:r>
      <w:r w:rsidR="00953D30">
        <w:rPr>
          <w:rFonts w:ascii="Garamond" w:hAnsi="Garamond"/>
          <w:lang w:val="tr-TR" w:eastAsia="ar-SA"/>
        </w:rPr>
        <w:t xml:space="preserve"> BİLGİ’nin akademik ve idari personeli (“Personel”) ve BİLGİ tarafından kullanmasına müsaade edilen kişilerin, detayları teknik şartnamede belirtilen (EK-1) güzergahlarda taşıma hizmetine </w:t>
      </w:r>
      <w:r w:rsidRPr="00752F47">
        <w:rPr>
          <w:rFonts w:ascii="Garamond" w:hAnsi="Garamond"/>
          <w:lang w:val="tr-TR" w:eastAsia="ar-SA"/>
        </w:rPr>
        <w:t>ilişkin esaslar ile tarafların karşılıklı hak ve yükümlülüklerinin belirlenmesi oluşturmaktadır.</w:t>
      </w:r>
      <w:r w:rsidR="00290393">
        <w:rPr>
          <w:rFonts w:ascii="Garamond" w:hAnsi="Garamond"/>
          <w:lang w:val="tr-TR" w:eastAsia="ar-SA"/>
        </w:rPr>
        <w:t xml:space="preserve"> İşbu sözleşme “Genel Hükümler, Özel Hükümler ve Yürürlük” olmak üzere üç ana bölümden oluşmaktadır.</w:t>
      </w:r>
    </w:p>
    <w:p w:rsidR="00953D30" w:rsidRDefault="00953D30" w:rsidP="00752F47">
      <w:pPr>
        <w:spacing w:after="0"/>
        <w:jc w:val="both"/>
        <w:rPr>
          <w:rFonts w:ascii="Garamond" w:hAnsi="Garamond"/>
          <w:lang w:val="tr-TR" w:eastAsia="ar-SA"/>
        </w:rPr>
      </w:pPr>
    </w:p>
    <w:p w:rsidR="00752F47" w:rsidRDefault="00953D30" w:rsidP="00752F47">
      <w:pPr>
        <w:spacing w:after="0"/>
        <w:jc w:val="both"/>
        <w:rPr>
          <w:rFonts w:ascii="Garamond" w:hAnsi="Garamond"/>
          <w:lang w:val="tr-TR" w:eastAsia="ar-SA"/>
        </w:rPr>
      </w:pPr>
      <w:r>
        <w:rPr>
          <w:rFonts w:ascii="Garamond" w:hAnsi="Garamond"/>
          <w:lang w:val="tr-TR" w:eastAsia="ar-SA"/>
        </w:rPr>
        <w:t>FİRMA, detayları işbu sözleşmenin “</w:t>
      </w:r>
      <w:r w:rsidR="00290393">
        <w:rPr>
          <w:rFonts w:ascii="Garamond" w:hAnsi="Garamond"/>
          <w:lang w:val="tr-TR" w:eastAsia="ar-SA"/>
        </w:rPr>
        <w:t xml:space="preserve">B. </w:t>
      </w:r>
      <w:r>
        <w:rPr>
          <w:rFonts w:ascii="Garamond" w:hAnsi="Garamond"/>
          <w:lang w:val="tr-TR" w:eastAsia="ar-SA"/>
        </w:rPr>
        <w:t xml:space="preserve">Özel Hükümler” başlığı altında belirtilen </w:t>
      </w:r>
      <w:r w:rsidR="00165A2E">
        <w:rPr>
          <w:rFonts w:ascii="Garamond" w:hAnsi="Garamond"/>
          <w:lang w:val="tr-TR" w:eastAsia="ar-SA"/>
        </w:rPr>
        <w:t xml:space="preserve">Personel Servisi </w:t>
      </w:r>
      <w:r>
        <w:rPr>
          <w:rFonts w:ascii="Garamond" w:hAnsi="Garamond"/>
          <w:lang w:val="tr-TR" w:eastAsia="ar-SA"/>
        </w:rPr>
        <w:t>hizmet</w:t>
      </w:r>
      <w:r w:rsidR="00165A2E">
        <w:rPr>
          <w:rFonts w:ascii="Garamond" w:hAnsi="Garamond"/>
          <w:lang w:val="tr-TR" w:eastAsia="ar-SA"/>
        </w:rPr>
        <w:t>ini</w:t>
      </w:r>
      <w:r>
        <w:rPr>
          <w:rFonts w:ascii="Garamond" w:hAnsi="Garamond"/>
          <w:lang w:val="tr-TR" w:eastAsia="ar-SA"/>
        </w:rPr>
        <w:t xml:space="preserve"> yerine getirecektir:</w:t>
      </w:r>
    </w:p>
    <w:p w:rsidR="00294BEA" w:rsidRDefault="00294BEA" w:rsidP="00752F47">
      <w:pPr>
        <w:spacing w:after="0"/>
        <w:jc w:val="both"/>
        <w:rPr>
          <w:rFonts w:ascii="Garamond" w:hAnsi="Garamond"/>
          <w:lang w:val="tr-TR" w:eastAsia="ar-SA"/>
        </w:rPr>
      </w:pPr>
    </w:p>
    <w:p w:rsidR="00752F47" w:rsidRPr="00752F47" w:rsidRDefault="00752F47" w:rsidP="00752F47">
      <w:pPr>
        <w:numPr>
          <w:ilvl w:val="0"/>
          <w:numId w:val="3"/>
        </w:numPr>
        <w:spacing w:after="0" w:line="240" w:lineRule="auto"/>
        <w:ind w:left="360"/>
        <w:rPr>
          <w:rFonts w:ascii="Garamond" w:hAnsi="Garamond"/>
          <w:b/>
          <w:lang w:val="tr-TR"/>
        </w:rPr>
      </w:pPr>
      <w:r w:rsidRPr="00752F47">
        <w:rPr>
          <w:rFonts w:ascii="Garamond" w:hAnsi="Garamond"/>
          <w:b/>
          <w:lang w:val="tr-TR"/>
        </w:rPr>
        <w:t xml:space="preserve">SÜRE </w:t>
      </w:r>
    </w:p>
    <w:p w:rsidR="00752F47" w:rsidRPr="00752F47" w:rsidRDefault="00752F47" w:rsidP="00752F47">
      <w:pPr>
        <w:spacing w:after="0"/>
        <w:ind w:left="360"/>
        <w:jc w:val="both"/>
        <w:rPr>
          <w:rFonts w:ascii="Garamond" w:hAnsi="Garamond"/>
          <w:b/>
          <w:lang w:val="tr-TR"/>
        </w:rPr>
      </w:pPr>
    </w:p>
    <w:p w:rsidR="00752F47" w:rsidRDefault="00752F47" w:rsidP="00752F47">
      <w:pPr>
        <w:spacing w:after="0"/>
        <w:jc w:val="both"/>
        <w:rPr>
          <w:rFonts w:ascii="Garamond" w:hAnsi="Garamond"/>
          <w:lang w:val="tr-TR"/>
        </w:rPr>
      </w:pPr>
      <w:r w:rsidRPr="00752F47">
        <w:rPr>
          <w:rFonts w:ascii="Garamond" w:hAnsi="Garamond"/>
          <w:lang w:val="tr-TR"/>
        </w:rPr>
        <w:t>Sözleşm</w:t>
      </w:r>
      <w:r w:rsidR="00B2316A">
        <w:rPr>
          <w:rFonts w:ascii="Garamond" w:hAnsi="Garamond"/>
          <w:lang w:val="tr-TR"/>
        </w:rPr>
        <w:t xml:space="preserve">enin başlangıç tarihi </w:t>
      </w:r>
      <w:r w:rsidR="00B2316A" w:rsidRPr="00752F47">
        <w:rPr>
          <w:rFonts w:ascii="Garamond" w:hAnsi="Garamond"/>
          <w:highlight w:val="yellow"/>
          <w:lang w:val="tr-TR"/>
        </w:rPr>
        <w:t>[●]</w:t>
      </w:r>
      <w:r w:rsidR="00B2316A" w:rsidRPr="00B2316A">
        <w:rPr>
          <w:rFonts w:ascii="Garamond" w:hAnsi="Garamond"/>
          <w:lang w:val="tr-TR"/>
        </w:rPr>
        <w:t xml:space="preserve"> olup bitiş tarihi </w:t>
      </w:r>
      <w:r w:rsidR="00B2316A" w:rsidRPr="00752F47">
        <w:rPr>
          <w:rFonts w:ascii="Garamond" w:hAnsi="Garamond"/>
          <w:highlight w:val="yellow"/>
          <w:lang w:val="tr-TR"/>
        </w:rPr>
        <w:t>[●]</w:t>
      </w:r>
      <w:r w:rsidR="00B2316A" w:rsidRPr="00B2316A">
        <w:rPr>
          <w:rFonts w:ascii="Garamond" w:hAnsi="Garamond"/>
          <w:lang w:val="tr-TR"/>
        </w:rPr>
        <w:t>’dir</w:t>
      </w:r>
      <w:r w:rsidR="00B2316A">
        <w:rPr>
          <w:rFonts w:ascii="Garamond" w:hAnsi="Garamond"/>
          <w:lang w:val="tr-TR"/>
        </w:rPr>
        <w:t xml:space="preserve">. Sözleşme süresi bitiminde hiçbir bildirime gerek olmaksızın kendiliğinden sona erer. </w:t>
      </w:r>
    </w:p>
    <w:p w:rsidR="00752F47" w:rsidRDefault="00752F47" w:rsidP="00752F47">
      <w:pPr>
        <w:spacing w:after="0"/>
        <w:jc w:val="both"/>
        <w:rPr>
          <w:rFonts w:ascii="Garamond" w:hAnsi="Garamond"/>
          <w:lang w:val="tr-TR"/>
        </w:rPr>
      </w:pPr>
    </w:p>
    <w:p w:rsidR="00294BEA" w:rsidRDefault="00294BEA" w:rsidP="00752F47">
      <w:pPr>
        <w:spacing w:after="0"/>
        <w:jc w:val="both"/>
        <w:rPr>
          <w:rFonts w:ascii="Garamond" w:hAnsi="Garamond"/>
          <w:lang w:val="tr-TR"/>
        </w:rPr>
      </w:pPr>
    </w:p>
    <w:p w:rsidR="00752F47" w:rsidRPr="00752F47" w:rsidRDefault="00752F47" w:rsidP="00752F47">
      <w:pPr>
        <w:pStyle w:val="ListParagraph"/>
        <w:numPr>
          <w:ilvl w:val="0"/>
          <w:numId w:val="3"/>
        </w:numPr>
        <w:spacing w:after="0"/>
        <w:ind w:left="360"/>
        <w:jc w:val="both"/>
        <w:rPr>
          <w:rFonts w:ascii="Garamond" w:hAnsi="Garamond"/>
          <w:b/>
          <w:lang w:val="tr-TR"/>
        </w:rPr>
      </w:pPr>
      <w:r w:rsidRPr="00752F47">
        <w:rPr>
          <w:rFonts w:ascii="Garamond" w:hAnsi="Garamond"/>
          <w:b/>
          <w:lang w:val="tr-TR"/>
        </w:rPr>
        <w:t>GENEL ŞARTLAR</w:t>
      </w:r>
    </w:p>
    <w:p w:rsidR="00752F47" w:rsidRDefault="00752F47" w:rsidP="00752F47">
      <w:pPr>
        <w:spacing w:after="0"/>
        <w:jc w:val="both"/>
        <w:rPr>
          <w:rFonts w:ascii="Garamond" w:hAnsi="Garamond"/>
          <w:lang w:val="tr-TR"/>
        </w:rPr>
      </w:pPr>
    </w:p>
    <w:p w:rsidR="00752F47" w:rsidRDefault="00752F47" w:rsidP="00752F47">
      <w:pPr>
        <w:pStyle w:val="ListParagraph"/>
        <w:numPr>
          <w:ilvl w:val="0"/>
          <w:numId w:val="4"/>
        </w:numPr>
        <w:ind w:left="720" w:hanging="720"/>
        <w:jc w:val="both"/>
        <w:rPr>
          <w:rFonts w:ascii="Garamond" w:hAnsi="Garamond"/>
          <w:lang w:val="tr-TR"/>
        </w:rPr>
      </w:pPr>
      <w:r w:rsidRPr="00752F47">
        <w:rPr>
          <w:rFonts w:ascii="Garamond" w:hAnsi="Garamond"/>
          <w:lang w:val="tr-TR"/>
        </w:rPr>
        <w:t xml:space="preserve">FİRMA, işbu sözleşme konusu BİLGİ’nin kampüslerinde </w:t>
      </w:r>
      <w:r w:rsidR="00B2316A">
        <w:rPr>
          <w:rFonts w:ascii="Garamond" w:hAnsi="Garamond"/>
          <w:lang w:val="tr-TR"/>
        </w:rPr>
        <w:t>T</w:t>
      </w:r>
      <w:r w:rsidRPr="00752F47">
        <w:rPr>
          <w:rFonts w:ascii="Garamond" w:hAnsi="Garamond"/>
          <w:lang w:val="tr-TR"/>
        </w:rPr>
        <w:t xml:space="preserve">eknik </w:t>
      </w:r>
      <w:r w:rsidR="00B2316A">
        <w:rPr>
          <w:rFonts w:ascii="Garamond" w:hAnsi="Garamond"/>
          <w:lang w:val="tr-TR"/>
        </w:rPr>
        <w:t>Ş</w:t>
      </w:r>
      <w:r w:rsidRPr="00752F47">
        <w:rPr>
          <w:rFonts w:ascii="Garamond" w:hAnsi="Garamond"/>
          <w:lang w:val="tr-TR"/>
        </w:rPr>
        <w:t>artnamede</w:t>
      </w:r>
      <w:r w:rsidR="00B2316A">
        <w:rPr>
          <w:rFonts w:ascii="Garamond" w:hAnsi="Garamond"/>
          <w:lang w:val="tr-TR"/>
        </w:rPr>
        <w:t xml:space="preserve"> (EK-1) </w:t>
      </w:r>
      <w:r w:rsidRPr="00752F47">
        <w:rPr>
          <w:rFonts w:ascii="Garamond" w:hAnsi="Garamond"/>
          <w:lang w:val="tr-TR"/>
        </w:rPr>
        <w:t xml:space="preserve">belirtilen usul ve esaslar uyarınca </w:t>
      </w:r>
      <w:r>
        <w:rPr>
          <w:rFonts w:ascii="Garamond" w:hAnsi="Garamond"/>
          <w:lang w:val="tr-TR"/>
        </w:rPr>
        <w:t>taşıma</w:t>
      </w:r>
      <w:r w:rsidRPr="00752F47">
        <w:rPr>
          <w:rFonts w:ascii="Garamond" w:hAnsi="Garamond"/>
          <w:lang w:val="tr-TR"/>
        </w:rPr>
        <w:t xml:space="preserve"> hizmetini yerine getirecektir. FİRMA, </w:t>
      </w:r>
      <w:r w:rsidR="00290393">
        <w:rPr>
          <w:rFonts w:ascii="Garamond" w:hAnsi="Garamond"/>
          <w:lang w:val="tr-TR"/>
        </w:rPr>
        <w:t>teknik şartnamede</w:t>
      </w:r>
      <w:r w:rsidRPr="00752F47">
        <w:rPr>
          <w:rFonts w:ascii="Garamond" w:hAnsi="Garamond"/>
          <w:lang w:val="tr-TR"/>
        </w:rPr>
        <w:t xml:space="preserve"> belirtilen kriter ve standartlarda hizmet vereceğini; FİRMA’nın şartnamede belirtilen kriterlere veya koşullara uymaması halinde işbu sözleşmeyi de ihlal ettiğini; ihlalden kaynaklanan BİLGİ’nin her türlü menfi ve/veya müspet zararını karşılayacağını ve sözleşmeden belirtilen tüm cezai yaptırımları peşinen kabul, beyan ve taahhüt eder.</w:t>
      </w:r>
    </w:p>
    <w:p w:rsidR="00752F47" w:rsidRDefault="00752F47" w:rsidP="00752F47">
      <w:pPr>
        <w:pStyle w:val="ListParagraph"/>
        <w:ind w:left="360"/>
        <w:jc w:val="both"/>
        <w:rPr>
          <w:rFonts w:ascii="Garamond" w:hAnsi="Garamond"/>
          <w:lang w:val="tr-TR"/>
        </w:rPr>
      </w:pPr>
    </w:p>
    <w:p w:rsidR="00752F47" w:rsidRPr="00752F47" w:rsidRDefault="00752F47" w:rsidP="00752F47">
      <w:pPr>
        <w:pStyle w:val="ListParagraph"/>
        <w:numPr>
          <w:ilvl w:val="0"/>
          <w:numId w:val="4"/>
        </w:numPr>
        <w:ind w:left="720" w:hanging="720"/>
        <w:jc w:val="both"/>
        <w:rPr>
          <w:rFonts w:ascii="Garamond" w:hAnsi="Garamond"/>
          <w:lang w:val="tr-TR"/>
        </w:rPr>
      </w:pPr>
      <w:r w:rsidRPr="00752F47">
        <w:rPr>
          <w:rFonts w:ascii="Garamond" w:hAnsi="Garamond"/>
          <w:lang w:val="tr-TR"/>
        </w:rPr>
        <w:t xml:space="preserve">Hizmet alımı ile ilgili vergi, harç ve benzeri giderler FİRMA tarafından karşılanacaktır. </w:t>
      </w:r>
    </w:p>
    <w:p w:rsidR="00752F47" w:rsidRPr="00752F47" w:rsidRDefault="00752F47" w:rsidP="00752F47">
      <w:pPr>
        <w:pStyle w:val="ListParagraph"/>
        <w:ind w:left="360"/>
        <w:jc w:val="both"/>
        <w:rPr>
          <w:rFonts w:ascii="Garamond" w:hAnsi="Garamond"/>
          <w:lang w:val="tr-TR"/>
        </w:rPr>
      </w:pPr>
    </w:p>
    <w:p w:rsidR="00752F47" w:rsidRPr="00752F47" w:rsidRDefault="00752F47" w:rsidP="00752F47">
      <w:pPr>
        <w:pStyle w:val="ListParagraph"/>
        <w:numPr>
          <w:ilvl w:val="0"/>
          <w:numId w:val="4"/>
        </w:numPr>
        <w:ind w:left="720" w:hanging="720"/>
        <w:jc w:val="both"/>
        <w:rPr>
          <w:rFonts w:ascii="Garamond" w:hAnsi="Garamond"/>
          <w:lang w:val="tr-TR"/>
        </w:rPr>
      </w:pPr>
      <w:r w:rsidRPr="00752F47">
        <w:rPr>
          <w:rFonts w:ascii="Garamond" w:hAnsi="Garamond"/>
          <w:lang w:val="tr-TR"/>
        </w:rPr>
        <w:t>FİRMA,</w:t>
      </w:r>
      <w:r w:rsidR="008F0E3F">
        <w:rPr>
          <w:rFonts w:ascii="Garamond" w:hAnsi="Garamond"/>
          <w:lang w:val="tr-TR"/>
        </w:rPr>
        <w:t xml:space="preserve"> BİLGİ</w:t>
      </w:r>
      <w:r w:rsidRPr="00752F47">
        <w:rPr>
          <w:rFonts w:ascii="Garamond" w:hAnsi="Garamond"/>
          <w:lang w:val="tr-TR"/>
        </w:rPr>
        <w:t xml:space="preserve"> çalışanlarının ya da üçüncü kişilerin kendisine atfedilen bir nedenden ötürü uğrayacağı her türlü zararı, herhangi bir ihtar veya ihbara gerek kalmaksızın derhal ve defaten tazmin etmekle yükümlüdür.</w:t>
      </w:r>
    </w:p>
    <w:p w:rsidR="00752F47" w:rsidRPr="00752F47" w:rsidRDefault="00752F47" w:rsidP="00752F47">
      <w:pPr>
        <w:pStyle w:val="ListParagraph"/>
        <w:ind w:left="360"/>
        <w:jc w:val="both"/>
        <w:rPr>
          <w:rFonts w:ascii="Garamond" w:hAnsi="Garamond"/>
          <w:lang w:val="tr-TR"/>
        </w:rPr>
      </w:pPr>
    </w:p>
    <w:p w:rsidR="00752F47" w:rsidRPr="00752F47" w:rsidRDefault="00752F47" w:rsidP="00752F47">
      <w:pPr>
        <w:pStyle w:val="ListParagraph"/>
        <w:numPr>
          <w:ilvl w:val="0"/>
          <w:numId w:val="4"/>
        </w:numPr>
        <w:ind w:left="720" w:hanging="720"/>
        <w:jc w:val="both"/>
        <w:rPr>
          <w:rFonts w:ascii="Garamond" w:hAnsi="Garamond"/>
          <w:lang w:val="tr-TR"/>
        </w:rPr>
      </w:pPr>
      <w:r w:rsidRPr="00752F47">
        <w:rPr>
          <w:rFonts w:ascii="Garamond" w:hAnsi="Garamond"/>
          <w:lang w:val="tr-TR"/>
        </w:rPr>
        <w:t xml:space="preserve">FİRMA, hizmete ilişkin faaliyeti sebebi ile İş Hukuku, İşçi Sağlığı ve İş Güvenliği Mevzuatı, Vergi Hukuku ve ilgili bilcümle sair yasa hükümlerinden doğan sorumluluklarını eksiksiz yerine getirecektir. FİRMA’nın yukarıda ifade edilen ilgili tüm yasal ve mevzuat hükümlerine aykırı davranışından kaynaklanan her türlü hukuki ve cezai sorumluluk FİRMA’ya aittir. </w:t>
      </w:r>
    </w:p>
    <w:p w:rsidR="00752F47" w:rsidRPr="00752F47" w:rsidRDefault="00752F47" w:rsidP="00752F47">
      <w:pPr>
        <w:pStyle w:val="ListParagraph"/>
        <w:ind w:left="360"/>
        <w:jc w:val="both"/>
        <w:rPr>
          <w:rFonts w:ascii="Garamond" w:hAnsi="Garamond"/>
          <w:lang w:val="tr-TR"/>
        </w:rPr>
      </w:pPr>
    </w:p>
    <w:p w:rsidR="00752F47" w:rsidRPr="00752F47" w:rsidRDefault="00752F47" w:rsidP="00752F47">
      <w:pPr>
        <w:pStyle w:val="ListParagraph"/>
        <w:numPr>
          <w:ilvl w:val="0"/>
          <w:numId w:val="4"/>
        </w:numPr>
        <w:ind w:left="720" w:hanging="720"/>
        <w:jc w:val="both"/>
        <w:rPr>
          <w:rFonts w:ascii="Garamond" w:hAnsi="Garamond"/>
          <w:lang w:val="tr-TR"/>
        </w:rPr>
      </w:pPr>
      <w:r w:rsidRPr="00752F47">
        <w:rPr>
          <w:rFonts w:ascii="Garamond" w:hAnsi="Garamond"/>
          <w:lang w:val="tr-TR"/>
        </w:rPr>
        <w:t xml:space="preserve">FİRMA, sözleşme kapsamında SGK kaydı yapılmaksızın işçi çalıştıramayacağını, çalışan işçilerin 18 yaşından küçük olmayacağını çalışanlar için her türlü işçi sağlığı ve iş güvenliği koşullarını yerine getireceğini kabul ve taahhüt etmiştir. </w:t>
      </w:r>
    </w:p>
    <w:p w:rsidR="00752F47" w:rsidRPr="00752F47" w:rsidRDefault="00752F47" w:rsidP="00752F47">
      <w:pPr>
        <w:pStyle w:val="ListParagraph"/>
        <w:ind w:left="360"/>
        <w:jc w:val="both"/>
        <w:rPr>
          <w:rFonts w:ascii="Garamond" w:hAnsi="Garamond"/>
          <w:lang w:val="tr-TR"/>
        </w:rPr>
      </w:pPr>
    </w:p>
    <w:p w:rsidR="00752F47" w:rsidRPr="00752F47" w:rsidRDefault="00AF4DE7" w:rsidP="00752F47">
      <w:pPr>
        <w:pStyle w:val="ListParagraph"/>
        <w:numPr>
          <w:ilvl w:val="0"/>
          <w:numId w:val="4"/>
        </w:numPr>
        <w:ind w:left="720" w:hanging="720"/>
        <w:jc w:val="both"/>
        <w:rPr>
          <w:rFonts w:ascii="Garamond" w:hAnsi="Garamond"/>
          <w:lang w:val="tr-TR"/>
        </w:rPr>
      </w:pPr>
      <w:r>
        <w:rPr>
          <w:rFonts w:ascii="Garamond" w:hAnsi="Garamond"/>
          <w:lang w:val="tr-TR"/>
        </w:rPr>
        <w:t xml:space="preserve">İşbu sözleşme kapsamında Taraflar aralarında hiçbir surette asıl işveren- alt işveren ilişkisi olmadığını kabul etmişlerdir. </w:t>
      </w:r>
      <w:r w:rsidR="00752F47" w:rsidRPr="00752F47">
        <w:rPr>
          <w:rFonts w:ascii="Garamond" w:hAnsi="Garamond"/>
          <w:lang w:val="tr-TR"/>
        </w:rPr>
        <w:t>Hizmetin ifası sırasında FİRMA’nın bizzat veya dolaylı olarak istihdam edeceği işçilere, ya da işi yaptırdığı taşeronlara, alt müteahhitlere ve sair kişilere ödenecek ücretler, çalıştırılan işçilerin çalışmalarından İş Kanunu ve bağlı mevzuat çerçevesinde doğan kıdem, ihbar tazminatları ile tüm işçilik hak ve alacaklarından, meydana gelen iş kazalarından ve haksız fiilden kaynaklanan tüm maddi ve manevi tazminat ve alacaklardan, vergi ve cezalardan FİRMA sorumludur.</w:t>
      </w:r>
    </w:p>
    <w:p w:rsidR="00752F47" w:rsidRPr="00752F47" w:rsidRDefault="00752F47" w:rsidP="00752F47">
      <w:pPr>
        <w:pStyle w:val="ListParagraph"/>
        <w:ind w:left="360"/>
        <w:jc w:val="both"/>
        <w:rPr>
          <w:rFonts w:ascii="Garamond" w:hAnsi="Garamond"/>
          <w:lang w:val="tr-TR"/>
        </w:rPr>
      </w:pPr>
    </w:p>
    <w:p w:rsidR="00752F47" w:rsidRPr="00752F47" w:rsidRDefault="00752F47" w:rsidP="00752F47">
      <w:pPr>
        <w:pStyle w:val="ListParagraph"/>
        <w:numPr>
          <w:ilvl w:val="0"/>
          <w:numId w:val="4"/>
        </w:numPr>
        <w:ind w:left="720" w:hanging="720"/>
        <w:jc w:val="both"/>
        <w:rPr>
          <w:rFonts w:ascii="Garamond" w:hAnsi="Garamond"/>
          <w:lang w:val="tr-TR"/>
        </w:rPr>
      </w:pPr>
      <w:r w:rsidRPr="00752F47">
        <w:rPr>
          <w:rFonts w:ascii="Garamond" w:hAnsi="Garamond"/>
          <w:lang w:val="tr-TR"/>
        </w:rPr>
        <w:t xml:space="preserve">İş Sağlığı ve Güvenliği: FİRMA, </w:t>
      </w:r>
      <w:r w:rsidR="00FC5138">
        <w:rPr>
          <w:rFonts w:ascii="Garamond" w:hAnsi="Garamond"/>
          <w:lang w:val="tr-TR"/>
        </w:rPr>
        <w:t xml:space="preserve">hizmet vereceği </w:t>
      </w:r>
      <w:r w:rsidRPr="00752F47">
        <w:rPr>
          <w:rFonts w:ascii="Garamond" w:hAnsi="Garamond"/>
          <w:lang w:val="tr-TR"/>
        </w:rPr>
        <w:t xml:space="preserve">alanlarında yapacağı çalışmalar nedeniyle; 6331 sayılı İş Sağlığı ve Güvenliği Kanunu ve ilgili mevzuat kapsamında, gerekli iş sağlığı ve güvenliği önlemlerinin tamamını sağlamakla yükümlüdür. FİRMA çalışanlarına da gerekli eğitimlerin verildiği kabul, beyan ve taahhüt eder. </w:t>
      </w:r>
    </w:p>
    <w:p w:rsidR="00752F47" w:rsidRPr="00752F47" w:rsidRDefault="00752F47" w:rsidP="00752F47">
      <w:pPr>
        <w:pStyle w:val="ListParagraph"/>
        <w:ind w:left="360"/>
        <w:jc w:val="both"/>
        <w:rPr>
          <w:rFonts w:ascii="Garamond" w:hAnsi="Garamond"/>
          <w:lang w:val="tr-TR"/>
        </w:rPr>
      </w:pPr>
    </w:p>
    <w:p w:rsidR="00752F47" w:rsidRPr="00752F47" w:rsidRDefault="00752F47" w:rsidP="00752F47">
      <w:pPr>
        <w:pStyle w:val="ListParagraph"/>
        <w:numPr>
          <w:ilvl w:val="0"/>
          <w:numId w:val="4"/>
        </w:numPr>
        <w:ind w:left="720" w:hanging="720"/>
        <w:jc w:val="both"/>
        <w:rPr>
          <w:rFonts w:ascii="Garamond" w:hAnsi="Garamond"/>
          <w:lang w:val="tr-TR"/>
        </w:rPr>
      </w:pPr>
      <w:r w:rsidRPr="00752F47">
        <w:rPr>
          <w:rFonts w:ascii="Garamond" w:hAnsi="Garamond"/>
          <w:lang w:val="tr-TR"/>
        </w:rPr>
        <w:t>FİRMA, işbu sözleşmenin eki olan BİLGİ’nin Tedarikçilere Yönelik Davranış ve Etik Kodu</w:t>
      </w:r>
      <w:r w:rsidR="00875ED9">
        <w:rPr>
          <w:rFonts w:ascii="Garamond" w:hAnsi="Garamond"/>
          <w:lang w:val="tr-TR"/>
        </w:rPr>
        <w:t xml:space="preserve"> (EK-4)</w:t>
      </w:r>
      <w:r w:rsidRPr="00752F47">
        <w:rPr>
          <w:rFonts w:ascii="Garamond" w:hAnsi="Garamond"/>
          <w:lang w:val="tr-TR"/>
        </w:rPr>
        <w:t xml:space="preserve"> kurallarını okuduğunu ve kabul ettiğini, bu kurallara ilişkin aykırılıklardan sorumlu olacağını ve ayrıca aykırılık halinin sözleşmenin feshi sebebi sayılacağını bildiğini kabul, beyan ve taahhüt eder.</w:t>
      </w:r>
    </w:p>
    <w:p w:rsidR="00752F47" w:rsidRPr="00752F47" w:rsidRDefault="00752F47" w:rsidP="00752F47">
      <w:pPr>
        <w:pStyle w:val="ListParagraph"/>
        <w:ind w:left="360"/>
        <w:jc w:val="both"/>
        <w:rPr>
          <w:rFonts w:ascii="Garamond" w:hAnsi="Garamond"/>
          <w:lang w:val="tr-TR"/>
        </w:rPr>
      </w:pPr>
    </w:p>
    <w:p w:rsidR="00752F47" w:rsidRDefault="00752F47" w:rsidP="00752F47">
      <w:pPr>
        <w:pStyle w:val="ListParagraph"/>
        <w:numPr>
          <w:ilvl w:val="0"/>
          <w:numId w:val="4"/>
        </w:numPr>
        <w:ind w:left="720" w:hanging="720"/>
        <w:jc w:val="both"/>
        <w:rPr>
          <w:rFonts w:ascii="Garamond" w:hAnsi="Garamond"/>
          <w:lang w:val="tr-TR"/>
        </w:rPr>
      </w:pPr>
      <w:r w:rsidRPr="00752F47">
        <w:rPr>
          <w:rFonts w:ascii="Garamond" w:hAnsi="Garamond"/>
          <w:lang w:val="tr-TR"/>
        </w:rPr>
        <w:t>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FİRMA, Üniversite’nin Yolsuzlukla Mücadele İlkeleri’nde (EK-5) belirtilen kurallara ve yine BİLGİ’nin Hediyeler, Yemekler, Eğlenceler, Sponsorlu Seyahatler ve diğer İş İkramlarına İlişkin İlkeleri’ne (EK-6) uygun olarak faaliyetlerini yürütmeyi, aksine hareket edilmesi halinin sözleşmenin feshi sebebi sayılacağını bildiğini kabul, beyan ve taahhüt eder.</w:t>
      </w:r>
    </w:p>
    <w:p w:rsidR="00290393" w:rsidRPr="00290393" w:rsidRDefault="00290393" w:rsidP="00290393">
      <w:pPr>
        <w:pStyle w:val="ListParagraph"/>
        <w:rPr>
          <w:rFonts w:ascii="Garamond" w:hAnsi="Garamond"/>
          <w:lang w:val="tr-TR"/>
        </w:rPr>
      </w:pPr>
    </w:p>
    <w:p w:rsidR="00290393" w:rsidRDefault="005C6F8E" w:rsidP="00290393">
      <w:pPr>
        <w:pStyle w:val="ListParagraph"/>
        <w:numPr>
          <w:ilvl w:val="0"/>
          <w:numId w:val="3"/>
        </w:numPr>
        <w:ind w:left="360"/>
        <w:jc w:val="both"/>
        <w:rPr>
          <w:rFonts w:ascii="Garamond" w:hAnsi="Garamond"/>
          <w:b/>
          <w:lang w:val="tr-TR"/>
        </w:rPr>
      </w:pPr>
      <w:r>
        <w:rPr>
          <w:rFonts w:ascii="Garamond" w:hAnsi="Garamond"/>
          <w:b/>
          <w:lang w:val="tr-TR"/>
        </w:rPr>
        <w:t xml:space="preserve">HİZMETE İLİŞKİN </w:t>
      </w:r>
      <w:r w:rsidR="00290393" w:rsidRPr="00290393">
        <w:rPr>
          <w:rFonts w:ascii="Garamond" w:hAnsi="Garamond"/>
          <w:b/>
          <w:lang w:val="tr-TR"/>
        </w:rPr>
        <w:t>GENEL HÜKÜMLER</w:t>
      </w:r>
    </w:p>
    <w:p w:rsidR="00290393" w:rsidRPr="00290393" w:rsidRDefault="00290393" w:rsidP="00290393">
      <w:pPr>
        <w:pStyle w:val="ListParagraph"/>
        <w:ind w:left="360"/>
        <w:jc w:val="both"/>
        <w:rPr>
          <w:rFonts w:ascii="Garamond" w:hAnsi="Garamond"/>
          <w:b/>
          <w:lang w:val="tr-TR"/>
        </w:rPr>
      </w:pPr>
    </w:p>
    <w:p w:rsidR="00290393" w:rsidRDefault="00290393" w:rsidP="00290393">
      <w:pPr>
        <w:pStyle w:val="ListParagraph"/>
        <w:numPr>
          <w:ilvl w:val="1"/>
          <w:numId w:val="14"/>
        </w:numPr>
        <w:jc w:val="both"/>
        <w:rPr>
          <w:rFonts w:ascii="Garamond" w:hAnsi="Garamond"/>
          <w:lang w:val="tr-TR"/>
        </w:rPr>
      </w:pPr>
      <w:r>
        <w:rPr>
          <w:rFonts w:ascii="Garamond" w:hAnsi="Garamond"/>
          <w:lang w:val="tr-TR"/>
        </w:rPr>
        <w:t>FİRMA</w:t>
      </w:r>
      <w:r w:rsidRPr="008F0E3F">
        <w:rPr>
          <w:rFonts w:ascii="Garamond" w:hAnsi="Garamond"/>
          <w:lang w:val="tr-TR"/>
        </w:rPr>
        <w:t xml:space="preserve">, işbu sözleşmede belirtilen araçların </w:t>
      </w:r>
      <w:r w:rsidR="005C6F8E">
        <w:rPr>
          <w:rFonts w:ascii="Garamond" w:hAnsi="Garamond"/>
          <w:lang w:val="tr-TR"/>
        </w:rPr>
        <w:t>Te</w:t>
      </w:r>
      <w:r w:rsidRPr="008F0E3F">
        <w:rPr>
          <w:rFonts w:ascii="Garamond" w:hAnsi="Garamond"/>
          <w:lang w:val="tr-TR"/>
        </w:rPr>
        <w:t xml:space="preserve">knik </w:t>
      </w:r>
      <w:r w:rsidR="005C6F8E">
        <w:rPr>
          <w:rFonts w:ascii="Garamond" w:hAnsi="Garamond"/>
          <w:lang w:val="tr-TR"/>
        </w:rPr>
        <w:t>Ş</w:t>
      </w:r>
      <w:r w:rsidRPr="008F0E3F">
        <w:rPr>
          <w:rFonts w:ascii="Garamond" w:hAnsi="Garamond"/>
          <w:lang w:val="tr-TR"/>
        </w:rPr>
        <w:t>artnamede</w:t>
      </w:r>
      <w:r w:rsidR="005C6F8E">
        <w:rPr>
          <w:rFonts w:ascii="Garamond" w:hAnsi="Garamond"/>
          <w:lang w:val="tr-TR"/>
        </w:rPr>
        <w:t xml:space="preserve"> (EK-1)</w:t>
      </w:r>
      <w:r w:rsidRPr="008F0E3F">
        <w:rPr>
          <w:rFonts w:ascii="Garamond" w:hAnsi="Garamond"/>
          <w:lang w:val="tr-TR"/>
        </w:rPr>
        <w:t xml:space="preserve"> belirtilen </w:t>
      </w:r>
      <w:r>
        <w:rPr>
          <w:rFonts w:ascii="Garamond" w:hAnsi="Garamond"/>
          <w:lang w:val="tr-TR"/>
        </w:rPr>
        <w:t>nitelik ve şartlara</w:t>
      </w:r>
      <w:r w:rsidRPr="008F0E3F">
        <w:rPr>
          <w:rFonts w:ascii="Garamond" w:hAnsi="Garamond"/>
          <w:lang w:val="tr-TR"/>
        </w:rPr>
        <w:t xml:space="preserve"> uygun olarak yola ve yolcu taşımaya elverişli olduğunu peşinen kabul ve taahhüt eder. </w:t>
      </w:r>
      <w:r>
        <w:rPr>
          <w:rFonts w:ascii="Garamond" w:hAnsi="Garamond"/>
          <w:lang w:val="tr-TR"/>
        </w:rPr>
        <w:t>FİRMA</w:t>
      </w:r>
      <w:r w:rsidRPr="008F0E3F">
        <w:rPr>
          <w:rFonts w:ascii="Garamond" w:hAnsi="Garamond"/>
          <w:lang w:val="tr-TR"/>
        </w:rPr>
        <w:t xml:space="preserve">, işbu sözleşme gereğince kullanılan araçların, her yapacağı sefer için yola ve </w:t>
      </w:r>
      <w:r w:rsidR="00FE4570">
        <w:rPr>
          <w:rFonts w:ascii="Garamond" w:hAnsi="Garamond"/>
          <w:lang w:val="tr-TR"/>
        </w:rPr>
        <w:t xml:space="preserve">yetişkin </w:t>
      </w:r>
      <w:r w:rsidRPr="008F0E3F">
        <w:rPr>
          <w:rFonts w:ascii="Garamond" w:hAnsi="Garamond"/>
          <w:lang w:val="tr-TR"/>
        </w:rPr>
        <w:t xml:space="preserve">yolcu taşımaya elverişli olduğunu kontrol etmekle ve gerekli tedbirleri almakla yükümlüdür. </w:t>
      </w:r>
      <w:r>
        <w:rPr>
          <w:rFonts w:ascii="Garamond" w:hAnsi="Garamond"/>
          <w:lang w:val="tr-TR"/>
        </w:rPr>
        <w:t>FİRMA</w:t>
      </w:r>
      <w:r w:rsidRPr="008F0E3F">
        <w:rPr>
          <w:rFonts w:ascii="Garamond" w:hAnsi="Garamond"/>
          <w:lang w:val="tr-TR"/>
        </w:rPr>
        <w:t xml:space="preserve">, sözleşme konusu hizmetin en iyi şekilde verilebilmesi için </w:t>
      </w:r>
      <w:r>
        <w:rPr>
          <w:rFonts w:ascii="Garamond" w:hAnsi="Garamond"/>
          <w:lang w:val="tr-TR"/>
        </w:rPr>
        <w:t>BİLGİ’nin</w:t>
      </w:r>
      <w:r w:rsidRPr="008F0E3F">
        <w:rPr>
          <w:rFonts w:ascii="Garamond" w:hAnsi="Garamond"/>
          <w:lang w:val="tr-TR"/>
        </w:rPr>
        <w:t xml:space="preserve"> tavsiye ve önerilerine uymakla yükümlüdür.</w:t>
      </w:r>
    </w:p>
    <w:p w:rsidR="00696AD2" w:rsidRDefault="00696AD2" w:rsidP="009234B9">
      <w:pPr>
        <w:pStyle w:val="ListParagraph"/>
        <w:jc w:val="both"/>
        <w:rPr>
          <w:rFonts w:ascii="Garamond" w:hAnsi="Garamond"/>
          <w:lang w:val="tr-TR"/>
        </w:rPr>
      </w:pPr>
    </w:p>
    <w:p w:rsidR="00696AD2" w:rsidRDefault="00696AD2" w:rsidP="00290393">
      <w:pPr>
        <w:pStyle w:val="ListParagraph"/>
        <w:numPr>
          <w:ilvl w:val="1"/>
          <w:numId w:val="14"/>
        </w:numPr>
        <w:jc w:val="both"/>
        <w:rPr>
          <w:rFonts w:ascii="Garamond" w:hAnsi="Garamond"/>
          <w:lang w:val="tr-TR"/>
        </w:rPr>
      </w:pPr>
      <w:r>
        <w:rPr>
          <w:rFonts w:ascii="Garamond" w:hAnsi="Garamond"/>
          <w:lang w:val="tr-TR"/>
        </w:rPr>
        <w:t>BİLGİ, ihtiyaç halinde güzergah</w:t>
      </w:r>
      <w:r w:rsidR="005C6F8E">
        <w:rPr>
          <w:rFonts w:ascii="Garamond" w:hAnsi="Garamond"/>
          <w:lang w:val="tr-TR"/>
        </w:rPr>
        <w:t>ları değiştirme, güzergah</w:t>
      </w:r>
      <w:r>
        <w:rPr>
          <w:rFonts w:ascii="Garamond" w:hAnsi="Garamond"/>
          <w:lang w:val="tr-TR"/>
        </w:rPr>
        <w:t xml:space="preserve"> sayısını arttırma ve eksiltme hakkını saklı tutar. FİRMA değişikliklere uymakla yükümlü olup yeni rotalar</w:t>
      </w:r>
      <w:r w:rsidR="00FC5138">
        <w:rPr>
          <w:rFonts w:ascii="Garamond" w:hAnsi="Garamond"/>
          <w:lang w:val="tr-TR"/>
        </w:rPr>
        <w:t>a ilişkin</w:t>
      </w:r>
      <w:r>
        <w:rPr>
          <w:rFonts w:ascii="Garamond" w:hAnsi="Garamond"/>
          <w:lang w:val="tr-TR"/>
        </w:rPr>
        <w:t xml:space="preserve"> hizmet bedelleri Tarafların ortak mutabakatı ile belirlenecektir.</w:t>
      </w:r>
    </w:p>
    <w:p w:rsidR="00290393" w:rsidRPr="008F0E3F" w:rsidRDefault="00290393" w:rsidP="00290393">
      <w:pPr>
        <w:pStyle w:val="ListParagraph"/>
        <w:jc w:val="both"/>
        <w:rPr>
          <w:rFonts w:ascii="Garamond" w:hAnsi="Garamond"/>
          <w:lang w:val="tr-TR"/>
        </w:rPr>
      </w:pPr>
    </w:p>
    <w:p w:rsidR="00290393" w:rsidRDefault="00290393" w:rsidP="00290393">
      <w:pPr>
        <w:pStyle w:val="ListParagraph"/>
        <w:numPr>
          <w:ilvl w:val="1"/>
          <w:numId w:val="14"/>
        </w:numPr>
        <w:jc w:val="both"/>
        <w:rPr>
          <w:rFonts w:ascii="Garamond" w:hAnsi="Garamond"/>
          <w:lang w:val="tr-TR"/>
        </w:rPr>
      </w:pPr>
      <w:r w:rsidRPr="008F0E3F">
        <w:rPr>
          <w:rFonts w:ascii="Garamond" w:hAnsi="Garamond"/>
          <w:lang w:val="tr-TR"/>
        </w:rPr>
        <w:t>FİRMA, işbu sözleşmede belirtilen taşıma hizmeti verdiği aracın yola ve yolcu taşımasına elverişli olmadığını sefer başlamadan fark</w:t>
      </w:r>
      <w:r>
        <w:rPr>
          <w:rFonts w:ascii="Garamond" w:hAnsi="Garamond"/>
          <w:lang w:val="tr-TR"/>
        </w:rPr>
        <w:t xml:space="preserve"> </w:t>
      </w:r>
      <w:r w:rsidRPr="008F0E3F">
        <w:rPr>
          <w:rFonts w:ascii="Garamond" w:hAnsi="Garamond"/>
          <w:lang w:val="tr-TR"/>
        </w:rPr>
        <w:t>ettiğinde veya B</w:t>
      </w:r>
      <w:r>
        <w:rPr>
          <w:rFonts w:ascii="Garamond" w:hAnsi="Garamond"/>
          <w:lang w:val="tr-TR"/>
        </w:rPr>
        <w:t>İLGİ</w:t>
      </w:r>
      <w:r w:rsidRPr="008F0E3F">
        <w:rPr>
          <w:rFonts w:ascii="Garamond" w:hAnsi="Garamond"/>
          <w:lang w:val="tr-TR"/>
        </w:rPr>
        <w:t xml:space="preserve"> tarafından kendisine bildirildiğinde ya da herhangi bir şekilde söz konusu araç sefer sırasında bozulduğu takdirde, FİRMA aynı vasıfta bir aracı </w:t>
      </w:r>
      <w:r w:rsidR="009234B9">
        <w:rPr>
          <w:rFonts w:ascii="Garamond" w:hAnsi="Garamond"/>
          <w:lang w:val="tr-TR"/>
        </w:rPr>
        <w:t xml:space="preserve">BİLGİ’nin </w:t>
      </w:r>
      <w:r w:rsidRPr="00696AD2">
        <w:rPr>
          <w:rFonts w:ascii="Garamond" w:hAnsi="Garamond"/>
          <w:lang w:val="tr-TR"/>
        </w:rPr>
        <w:t xml:space="preserve"> belirti</w:t>
      </w:r>
      <w:r w:rsidR="009234B9">
        <w:rPr>
          <w:rFonts w:ascii="Garamond" w:hAnsi="Garamond"/>
          <w:lang w:val="tr-TR"/>
        </w:rPr>
        <w:t xml:space="preserve">ği </w:t>
      </w:r>
      <w:r w:rsidRPr="00696AD2">
        <w:rPr>
          <w:rFonts w:ascii="Garamond" w:hAnsi="Garamond"/>
          <w:lang w:val="tr-TR"/>
        </w:rPr>
        <w:t xml:space="preserve">sürede BİLGİ’nin </w:t>
      </w:r>
      <w:r w:rsidRPr="008F0E3F">
        <w:rPr>
          <w:rFonts w:ascii="Garamond" w:hAnsi="Garamond"/>
          <w:lang w:val="tr-TR"/>
        </w:rPr>
        <w:t>hizmetine tahsis etmekle yükümlüdür.</w:t>
      </w:r>
    </w:p>
    <w:p w:rsidR="00290393" w:rsidRPr="008F0E3F" w:rsidRDefault="00290393" w:rsidP="00290393">
      <w:pPr>
        <w:pStyle w:val="ListParagraph"/>
        <w:jc w:val="both"/>
        <w:rPr>
          <w:rFonts w:ascii="Garamond" w:hAnsi="Garamond"/>
          <w:lang w:val="tr-TR"/>
        </w:rPr>
      </w:pPr>
    </w:p>
    <w:p w:rsidR="00290393" w:rsidRDefault="00290393" w:rsidP="00290393">
      <w:pPr>
        <w:pStyle w:val="ListParagraph"/>
        <w:numPr>
          <w:ilvl w:val="1"/>
          <w:numId w:val="14"/>
        </w:numPr>
        <w:spacing w:after="0"/>
        <w:jc w:val="both"/>
        <w:rPr>
          <w:rFonts w:ascii="Garamond" w:hAnsi="Garamond"/>
          <w:lang w:val="tr-TR"/>
        </w:rPr>
      </w:pPr>
      <w:r w:rsidRPr="00190BD8">
        <w:rPr>
          <w:rFonts w:ascii="Garamond" w:hAnsi="Garamond"/>
          <w:lang w:val="tr-TR"/>
        </w:rPr>
        <w:t>İşbu sözleşme gereğince FİRMA, sözleşme konusu borcunu ifa ederken kullanacağı araçları, marka, model, plaka, teknik özellikleri ve konfor bilgileri ile birlikte BİLGİ’nin bilgisine sunacaktır. BİLGİ, plaka bilgilerini güvenlik tedbirleri kapsamında FİRMA’dan her zaman isteme hakkına sahiptir. FİRMA’nın minimum gereksinimleri sağlamaması durumunda BİLGİ işbu sözleşmeyi haklı olarak her an fesih hakkına sahiptir. Sözleşme süresince, acil durumlar hariç (sefer saatindeki ani araç bozulması, kaza vs. sebepler) araç değişikliği halinde bu sözleşmede yer alan şartlara uygun olarak en geç ertesi gün yerine getirecek ve yeni araç bilgisini BİLGİ’ye sunacaktır.</w:t>
      </w:r>
    </w:p>
    <w:p w:rsidR="00290393" w:rsidRPr="00D02E61" w:rsidRDefault="00290393" w:rsidP="00290393">
      <w:pPr>
        <w:pStyle w:val="ListParagraph"/>
        <w:rPr>
          <w:rFonts w:ascii="Garamond" w:hAnsi="Garamond"/>
          <w:lang w:val="tr-TR"/>
        </w:rPr>
      </w:pPr>
    </w:p>
    <w:p w:rsidR="00290393" w:rsidRPr="00D02E61" w:rsidRDefault="00290393" w:rsidP="00290393">
      <w:pPr>
        <w:pStyle w:val="ListParagraph"/>
        <w:numPr>
          <w:ilvl w:val="1"/>
          <w:numId w:val="14"/>
        </w:numPr>
        <w:spacing w:after="0"/>
        <w:jc w:val="both"/>
        <w:rPr>
          <w:rFonts w:ascii="Garamond" w:hAnsi="Garamond"/>
          <w:lang w:val="tr-TR"/>
        </w:rPr>
      </w:pPr>
      <w:r w:rsidRPr="00D02E61">
        <w:rPr>
          <w:rFonts w:ascii="Garamond" w:hAnsi="Garamond"/>
          <w:lang w:val="tr-TR"/>
        </w:rPr>
        <w:t xml:space="preserve">FİRMA, işe başlama tarihinden önce bu hizmette çalıştıracağı servis araçlarını, BİLGİ tarafından belirlenecek tarihte BİLGİ’nin kampüsünde Muayene ve Kabul Komisyonu Üyelerince kontrolünün yapılması için hazır bulunduracaktır. Muayene ve Kabul Komisyonu </w:t>
      </w:r>
      <w:r>
        <w:rPr>
          <w:rFonts w:ascii="Garamond" w:hAnsi="Garamond"/>
          <w:lang w:val="tr-TR"/>
        </w:rPr>
        <w:t>ü</w:t>
      </w:r>
      <w:r w:rsidRPr="00D02E61">
        <w:rPr>
          <w:rFonts w:ascii="Garamond" w:hAnsi="Garamond"/>
          <w:lang w:val="tr-TR"/>
        </w:rPr>
        <w:t xml:space="preserve">yelerince servis araçlarında tespit edilen eksiklikler </w:t>
      </w:r>
      <w:r>
        <w:rPr>
          <w:rFonts w:ascii="Garamond" w:hAnsi="Garamond"/>
          <w:lang w:val="tr-TR"/>
        </w:rPr>
        <w:t>FİRMA’ya</w:t>
      </w:r>
      <w:r w:rsidRPr="00D02E61">
        <w:rPr>
          <w:rFonts w:ascii="Garamond" w:hAnsi="Garamond"/>
          <w:lang w:val="tr-TR"/>
        </w:rPr>
        <w:t xml:space="preserve"> aynı gün yazı ile bildirilecek, </w:t>
      </w:r>
      <w:r w:rsidR="00311DF4">
        <w:rPr>
          <w:rFonts w:ascii="Garamond" w:hAnsi="Garamond"/>
          <w:lang w:val="tr-TR"/>
        </w:rPr>
        <w:t>3</w:t>
      </w:r>
      <w:r w:rsidRPr="00D02E61">
        <w:rPr>
          <w:rFonts w:ascii="Garamond" w:hAnsi="Garamond"/>
          <w:lang w:val="tr-TR"/>
        </w:rPr>
        <w:t xml:space="preserve"> iş günü içerisinde eksikliklerin giderilmesi istenecek, süresinde giderilmeyen eksiklikler </w:t>
      </w:r>
      <w:r w:rsidRPr="007261E0">
        <w:rPr>
          <w:rFonts w:ascii="Garamond" w:hAnsi="Garamond"/>
          <w:lang w:val="tr-TR"/>
        </w:rPr>
        <w:t xml:space="preserve">için cezai hükümler uygulanacak ve araç </w:t>
      </w:r>
      <w:r w:rsidR="00FE4570" w:rsidRPr="007261E0">
        <w:rPr>
          <w:rFonts w:ascii="Garamond" w:hAnsi="Garamond"/>
          <w:lang w:val="tr-TR"/>
        </w:rPr>
        <w:t xml:space="preserve">FİRMA </w:t>
      </w:r>
      <w:r w:rsidRPr="007261E0">
        <w:rPr>
          <w:rFonts w:ascii="Garamond" w:hAnsi="Garamond"/>
          <w:lang w:val="tr-TR"/>
        </w:rPr>
        <w:t xml:space="preserve">tarafından derhal değiştirilecektir. </w:t>
      </w:r>
      <w:r w:rsidR="00FE4570" w:rsidRPr="007261E0">
        <w:rPr>
          <w:rFonts w:ascii="Garamond" w:hAnsi="Garamond"/>
          <w:lang w:val="tr-TR"/>
        </w:rPr>
        <w:t>Sözleşme süresi içerisinde yapılacak araç değişimlerinde</w:t>
      </w:r>
      <w:r w:rsidR="00FE4570">
        <w:rPr>
          <w:rFonts w:ascii="Garamond" w:hAnsi="Garamond"/>
          <w:lang w:val="tr-TR"/>
        </w:rPr>
        <w:t xml:space="preserve"> de işbu maddede belirlenen esaslar uygulanacak olup BİLGİ tarafından onaylanmayan araçlar kullanılmayacaktır. </w:t>
      </w:r>
    </w:p>
    <w:p w:rsidR="00290393" w:rsidRPr="00190BD8" w:rsidRDefault="00290393" w:rsidP="00290393">
      <w:pPr>
        <w:spacing w:after="0"/>
        <w:jc w:val="both"/>
        <w:rPr>
          <w:rFonts w:ascii="Garamond" w:hAnsi="Garamond"/>
          <w:lang w:val="tr-TR"/>
        </w:rPr>
      </w:pPr>
      <w:r w:rsidRPr="00190BD8">
        <w:rPr>
          <w:rFonts w:ascii="Garamond" w:hAnsi="Garamond"/>
          <w:lang w:val="tr-TR"/>
        </w:rPr>
        <w:t xml:space="preserve">  </w:t>
      </w:r>
    </w:p>
    <w:p w:rsidR="00290393" w:rsidRDefault="00290393" w:rsidP="00290393">
      <w:pPr>
        <w:pStyle w:val="ListParagraph"/>
        <w:numPr>
          <w:ilvl w:val="1"/>
          <w:numId w:val="14"/>
        </w:numPr>
        <w:spacing w:after="0"/>
        <w:jc w:val="both"/>
        <w:rPr>
          <w:rFonts w:ascii="Garamond" w:hAnsi="Garamond"/>
          <w:lang w:val="tr-TR"/>
        </w:rPr>
      </w:pPr>
      <w:r w:rsidRPr="00190BD8">
        <w:rPr>
          <w:rFonts w:ascii="Garamond" w:hAnsi="Garamond"/>
          <w:lang w:val="tr-TR"/>
        </w:rPr>
        <w:t xml:space="preserve">FİRMA araç plakası ile birlikte aracı kullanacak şoförleri BİLGİ’nin bilgisine güvenlik amacıyla sunacaktır. BİLGİ, kalitesinden ve performansından memnun olmadığı takdirde şoför değişikliği talebinde her zaman bulunabilir. FİRMA, böyle bir </w:t>
      </w:r>
      <w:r w:rsidRPr="00667587">
        <w:rPr>
          <w:rFonts w:ascii="Garamond" w:hAnsi="Garamond"/>
          <w:lang w:val="tr-TR"/>
        </w:rPr>
        <w:t>durumda 1 (bir) iş günü içerisinde</w:t>
      </w:r>
      <w:r w:rsidRPr="00190BD8">
        <w:rPr>
          <w:rFonts w:ascii="Garamond" w:hAnsi="Garamond"/>
          <w:lang w:val="tr-TR"/>
        </w:rPr>
        <w:t xml:space="preserve"> şoförü </w:t>
      </w:r>
      <w:r w:rsidR="00EC6C69">
        <w:rPr>
          <w:rFonts w:ascii="Garamond" w:hAnsi="Garamond"/>
          <w:lang w:val="tr-TR"/>
        </w:rPr>
        <w:t>ve/</w:t>
      </w:r>
      <w:r w:rsidRPr="00190BD8">
        <w:rPr>
          <w:rFonts w:ascii="Garamond" w:hAnsi="Garamond"/>
          <w:lang w:val="tr-TR"/>
        </w:rPr>
        <w:t>veya aracı değiştirmeyi kabul ve taahhüt eder.</w:t>
      </w:r>
    </w:p>
    <w:p w:rsidR="00290393" w:rsidRPr="00190BD8" w:rsidRDefault="00290393" w:rsidP="00290393">
      <w:pPr>
        <w:spacing w:after="0"/>
        <w:jc w:val="both"/>
        <w:rPr>
          <w:rFonts w:ascii="Garamond" w:hAnsi="Garamond"/>
          <w:lang w:val="tr-TR"/>
        </w:rPr>
      </w:pPr>
    </w:p>
    <w:p w:rsidR="00290393" w:rsidRDefault="00290393" w:rsidP="00290393">
      <w:pPr>
        <w:pStyle w:val="ListParagraph"/>
        <w:numPr>
          <w:ilvl w:val="1"/>
          <w:numId w:val="14"/>
        </w:numPr>
        <w:spacing w:after="0"/>
        <w:jc w:val="both"/>
        <w:rPr>
          <w:rFonts w:ascii="Garamond" w:hAnsi="Garamond"/>
          <w:lang w:val="tr-TR"/>
        </w:rPr>
      </w:pPr>
      <w:r w:rsidRPr="00190BD8">
        <w:rPr>
          <w:rFonts w:ascii="Garamond" w:hAnsi="Garamond"/>
          <w:lang w:val="tr-TR"/>
        </w:rPr>
        <w:t>FİRMA personeli BİLGİ’nin iş yeri kurallarına ve iş yeri disiplinine uymak zorundadır. FİRMA personeli iş yeri kurallarına aykırı hareket ederse BİLGİ yetkilileri durumu gereği için taşımacı FİRMA</w:t>
      </w:r>
      <w:r>
        <w:rPr>
          <w:rFonts w:ascii="Garamond" w:hAnsi="Garamond"/>
          <w:lang w:val="tr-TR"/>
        </w:rPr>
        <w:t>’</w:t>
      </w:r>
      <w:r w:rsidRPr="00190BD8">
        <w:rPr>
          <w:rFonts w:ascii="Garamond" w:hAnsi="Garamond"/>
          <w:lang w:val="tr-TR"/>
        </w:rPr>
        <w:t>ya veya onun vekiline bildirir.</w:t>
      </w:r>
      <w:r>
        <w:rPr>
          <w:rFonts w:ascii="Garamond" w:hAnsi="Garamond"/>
          <w:lang w:val="tr-TR"/>
        </w:rPr>
        <w:t xml:space="preserve"> </w:t>
      </w:r>
      <w:r w:rsidRPr="00190BD8">
        <w:rPr>
          <w:rFonts w:ascii="Garamond" w:hAnsi="Garamond"/>
          <w:lang w:val="tr-TR"/>
        </w:rPr>
        <w:t>FİRMA, BİLGİ’nin talebi halinde ne ad altında olursa olsun herhangi bir hak, alacak ve tazminat talep etmeksizin, servis FİRMA sebep aramaksızın araç ve şoförü derhal değiştirmeyi ve onun yerine BİLGİ’nin uygun göreceği aracı ve şoförü en geç ertesi gün görevlendirmeyi</w:t>
      </w:r>
      <w:r w:rsidR="00CD5BCA">
        <w:rPr>
          <w:rFonts w:ascii="Garamond" w:hAnsi="Garamond"/>
          <w:lang w:val="tr-TR"/>
        </w:rPr>
        <w:t>; aksi halde zorunlu olmadıkça FİRMA, BİLGİ’nin önceden haberi ve onayı olmadan araç ve sürücü değişikliği yapamayacağını</w:t>
      </w:r>
      <w:r w:rsidRPr="00190BD8">
        <w:rPr>
          <w:rFonts w:ascii="Garamond" w:hAnsi="Garamond"/>
          <w:lang w:val="tr-TR"/>
        </w:rPr>
        <w:t xml:space="preserve"> kabul, beyan ve taahhüt eder.</w:t>
      </w:r>
    </w:p>
    <w:p w:rsidR="00290393" w:rsidRPr="00190BD8" w:rsidRDefault="00290393" w:rsidP="00290393">
      <w:pPr>
        <w:spacing w:after="0"/>
        <w:jc w:val="both"/>
        <w:rPr>
          <w:rFonts w:ascii="Garamond" w:hAnsi="Garamond"/>
          <w:lang w:val="tr-TR"/>
        </w:rPr>
      </w:pPr>
    </w:p>
    <w:p w:rsidR="00290393" w:rsidRDefault="00290393" w:rsidP="00290393">
      <w:pPr>
        <w:pStyle w:val="ListParagraph"/>
        <w:numPr>
          <w:ilvl w:val="1"/>
          <w:numId w:val="14"/>
        </w:numPr>
        <w:spacing w:after="0"/>
        <w:jc w:val="both"/>
        <w:rPr>
          <w:rFonts w:ascii="Garamond" w:hAnsi="Garamond"/>
          <w:lang w:val="tr-TR"/>
        </w:rPr>
      </w:pPr>
      <w:r w:rsidRPr="00190BD8">
        <w:rPr>
          <w:rFonts w:ascii="Garamond" w:hAnsi="Garamond"/>
          <w:lang w:val="tr-TR"/>
        </w:rPr>
        <w:t xml:space="preserve">İşbu Sözleşme’nin uygulanması ile ilgili olarak, </w:t>
      </w:r>
      <w:r>
        <w:rPr>
          <w:rFonts w:ascii="Garamond" w:hAnsi="Garamond"/>
          <w:lang w:val="tr-TR"/>
        </w:rPr>
        <w:t>FİRMA’nın</w:t>
      </w:r>
      <w:r w:rsidRPr="00190BD8">
        <w:rPr>
          <w:rFonts w:ascii="Garamond" w:hAnsi="Garamond"/>
          <w:lang w:val="tr-TR"/>
        </w:rPr>
        <w:t xml:space="preserve"> yükümlülüklerine uymaması ve/veya </w:t>
      </w:r>
      <w:r>
        <w:rPr>
          <w:rFonts w:ascii="Garamond" w:hAnsi="Garamond"/>
          <w:lang w:val="tr-TR"/>
        </w:rPr>
        <w:t>FİRMA’nın</w:t>
      </w:r>
      <w:r w:rsidRPr="00190BD8">
        <w:rPr>
          <w:rFonts w:ascii="Garamond" w:hAnsi="Garamond"/>
          <w:lang w:val="tr-TR"/>
        </w:rPr>
        <w:t xml:space="preserve"> ya da tahsis ettiği elemanlarının kastı, kusuru veya ihmali nedeni ile BİLGİ ve/veya üçüncü kişilere verilecek her türlü zararlardan </w:t>
      </w:r>
      <w:r>
        <w:rPr>
          <w:rFonts w:ascii="Garamond" w:hAnsi="Garamond"/>
          <w:lang w:val="tr-TR"/>
        </w:rPr>
        <w:t>FİRMA</w:t>
      </w:r>
      <w:r w:rsidRPr="00190BD8">
        <w:rPr>
          <w:rFonts w:ascii="Garamond" w:hAnsi="Garamond"/>
          <w:lang w:val="tr-TR"/>
        </w:rPr>
        <w:t xml:space="preserve"> sorumludur. Bu nedenlerle BİLGİ’ye vaki taleplerinin muhatabı da </w:t>
      </w:r>
      <w:r>
        <w:rPr>
          <w:rFonts w:ascii="Garamond" w:hAnsi="Garamond"/>
          <w:lang w:val="tr-TR"/>
        </w:rPr>
        <w:t>FİRMA</w:t>
      </w:r>
      <w:r w:rsidRPr="00190BD8">
        <w:rPr>
          <w:rFonts w:ascii="Garamond" w:hAnsi="Garamond"/>
          <w:lang w:val="tr-TR"/>
        </w:rPr>
        <w:t xml:space="preserve"> olacaktır. Böyle bir durumda BİLGİ’nin herhangi bir zarara maruz kalması halinde </w:t>
      </w:r>
      <w:r>
        <w:rPr>
          <w:rFonts w:ascii="Garamond" w:hAnsi="Garamond"/>
          <w:lang w:val="tr-TR"/>
        </w:rPr>
        <w:t>FİRMA</w:t>
      </w:r>
      <w:r w:rsidRPr="00190BD8">
        <w:rPr>
          <w:rFonts w:ascii="Garamond" w:hAnsi="Garamond"/>
          <w:lang w:val="tr-TR"/>
        </w:rPr>
        <w:t xml:space="preserve"> anılan zararları tazmin edeceğini kabul, beyan ve taahhüt eder.</w:t>
      </w:r>
    </w:p>
    <w:p w:rsidR="00290393" w:rsidRPr="00190BD8" w:rsidRDefault="00290393" w:rsidP="00290393">
      <w:pPr>
        <w:spacing w:after="0"/>
        <w:jc w:val="both"/>
        <w:rPr>
          <w:rFonts w:ascii="Garamond" w:hAnsi="Garamond"/>
          <w:lang w:val="tr-TR"/>
        </w:rPr>
      </w:pPr>
    </w:p>
    <w:p w:rsidR="00290393" w:rsidRDefault="00290393" w:rsidP="00290393">
      <w:pPr>
        <w:pStyle w:val="ListParagraph"/>
        <w:numPr>
          <w:ilvl w:val="1"/>
          <w:numId w:val="14"/>
        </w:numPr>
        <w:spacing w:after="0"/>
        <w:jc w:val="both"/>
        <w:rPr>
          <w:rFonts w:ascii="Garamond" w:hAnsi="Garamond"/>
          <w:lang w:val="tr-TR"/>
        </w:rPr>
      </w:pPr>
      <w:r w:rsidRPr="00190BD8">
        <w:rPr>
          <w:rFonts w:ascii="Garamond" w:hAnsi="Garamond"/>
          <w:lang w:val="tr-TR"/>
        </w:rPr>
        <w:t>FİRMA</w:t>
      </w:r>
      <w:r>
        <w:rPr>
          <w:rFonts w:ascii="Garamond" w:hAnsi="Garamond"/>
          <w:lang w:val="tr-TR"/>
        </w:rPr>
        <w:t>’</w:t>
      </w:r>
      <w:r w:rsidRPr="00190BD8">
        <w:rPr>
          <w:rFonts w:ascii="Garamond" w:hAnsi="Garamond"/>
          <w:lang w:val="tr-TR"/>
        </w:rPr>
        <w:t>nın, bizzat kendisinin veya istihdam ettiği kimselerin fiillerinden veya her türlü ihmal ve kusurlu davranışlarından doğan sorumluluğu,</w:t>
      </w:r>
      <w:r>
        <w:rPr>
          <w:rFonts w:ascii="Garamond" w:hAnsi="Garamond"/>
          <w:lang w:val="tr-TR"/>
        </w:rPr>
        <w:t xml:space="preserve"> </w:t>
      </w:r>
      <w:r w:rsidRPr="00190BD8">
        <w:rPr>
          <w:rFonts w:ascii="Garamond" w:hAnsi="Garamond"/>
          <w:lang w:val="tr-TR"/>
        </w:rPr>
        <w:t xml:space="preserve">çalıştıranın sorumluluğu çerçevesinde kusursuz sorumluluk ilkeleri dahilindedir. </w:t>
      </w:r>
    </w:p>
    <w:p w:rsidR="00290393" w:rsidRPr="00190BD8" w:rsidRDefault="00290393" w:rsidP="00290393">
      <w:pPr>
        <w:pStyle w:val="ListParagraph"/>
        <w:spacing w:after="0"/>
        <w:jc w:val="both"/>
        <w:rPr>
          <w:rFonts w:ascii="Garamond" w:hAnsi="Garamond"/>
          <w:lang w:val="tr-TR"/>
        </w:rPr>
      </w:pPr>
    </w:p>
    <w:p w:rsidR="00290393" w:rsidRDefault="00290393" w:rsidP="00290393">
      <w:pPr>
        <w:pStyle w:val="ListParagraph"/>
        <w:numPr>
          <w:ilvl w:val="1"/>
          <w:numId w:val="14"/>
        </w:numPr>
        <w:spacing w:after="0"/>
        <w:jc w:val="both"/>
        <w:rPr>
          <w:rFonts w:ascii="Garamond" w:hAnsi="Garamond"/>
          <w:lang w:val="tr-TR"/>
        </w:rPr>
      </w:pPr>
      <w:r w:rsidRPr="00190BD8">
        <w:rPr>
          <w:rFonts w:ascii="Garamond" w:hAnsi="Garamond"/>
          <w:lang w:val="tr-TR"/>
        </w:rPr>
        <w:t xml:space="preserve">FİRMA, işbu sözleşmede yüklenmiş bulunduğu servis hizmetini verirken yolda vuku bulacak doğrudan veya dolaylı her türlü zarardan dolayı hukuki, cezai ve idari olarak sorumlu olduğunu kabul eder ve BİLGİ’ye gerek doğrudan gerekse rücuen yükletilen her türlü zararı herhangi bir hükme veya önceden ihtara gerek kalmaksızın BİLGİ’nin ilk talebinde derhal itirazsız olarak tazmin etmeyi kabul ve taahhüt eder. BİLGİ, işbu tazmin için sözleşmenin teminatına başvurabileceği gibi, </w:t>
      </w:r>
      <w:r>
        <w:rPr>
          <w:rFonts w:ascii="Garamond" w:hAnsi="Garamond"/>
          <w:lang w:val="tr-TR"/>
        </w:rPr>
        <w:t>FİRMA</w:t>
      </w:r>
      <w:r w:rsidRPr="00190BD8">
        <w:rPr>
          <w:rFonts w:ascii="Garamond" w:hAnsi="Garamond"/>
          <w:lang w:val="tr-TR"/>
        </w:rPr>
        <w:t>, BİLGİ’nin tazmin için takas ve mahsup hakkı olduğunu kabul ve beyan eder.</w:t>
      </w:r>
    </w:p>
    <w:p w:rsidR="009234B9" w:rsidRPr="009234B9" w:rsidRDefault="009234B9" w:rsidP="009234B9">
      <w:pPr>
        <w:spacing w:after="0"/>
        <w:jc w:val="both"/>
        <w:rPr>
          <w:rFonts w:ascii="Garamond" w:hAnsi="Garamond"/>
          <w:lang w:val="tr-TR"/>
        </w:rPr>
      </w:pPr>
    </w:p>
    <w:p w:rsidR="00290393" w:rsidRDefault="00290393" w:rsidP="00290393">
      <w:pPr>
        <w:pStyle w:val="ListParagraph"/>
        <w:numPr>
          <w:ilvl w:val="1"/>
          <w:numId w:val="14"/>
        </w:numPr>
        <w:spacing w:after="0"/>
        <w:jc w:val="both"/>
        <w:rPr>
          <w:rFonts w:ascii="Garamond" w:hAnsi="Garamond"/>
          <w:lang w:val="tr-TR"/>
        </w:rPr>
      </w:pPr>
      <w:r w:rsidRPr="00190BD8">
        <w:rPr>
          <w:rFonts w:ascii="Garamond" w:hAnsi="Garamond"/>
          <w:lang w:val="tr-TR"/>
        </w:rPr>
        <w:t>BİLGİ, tüm araçların; kalkış mahalli ve saatleri, gidiş ve dönüşlerde takip edeceği güzergahları ve dönüş saatlerini tek taraflı olarak belirlemekte ve istediği zaman değiştirmekte serbesttir. Aynı şekilde BİLGİ, seferlerin kaldırılması, servis iptali ve araç taşıma kapasitesini artırma-eksiltme yetkisine sahiptir. Buna ait talimat FİRMA</w:t>
      </w:r>
      <w:r>
        <w:rPr>
          <w:rFonts w:ascii="Garamond" w:hAnsi="Garamond"/>
          <w:lang w:val="tr-TR"/>
        </w:rPr>
        <w:t>’</w:t>
      </w:r>
      <w:r w:rsidRPr="00190BD8">
        <w:rPr>
          <w:rFonts w:ascii="Garamond" w:hAnsi="Garamond"/>
          <w:lang w:val="tr-TR"/>
        </w:rPr>
        <w:t xml:space="preserve">ya bildirilecektir. İşbu sözleşmenin eki olan </w:t>
      </w:r>
      <w:r w:rsidR="00D27756">
        <w:rPr>
          <w:rFonts w:ascii="Garamond" w:hAnsi="Garamond"/>
          <w:lang w:val="tr-TR"/>
        </w:rPr>
        <w:t xml:space="preserve">Teknik Şartname </w:t>
      </w:r>
      <w:r w:rsidRPr="00190BD8">
        <w:rPr>
          <w:rFonts w:ascii="Garamond" w:hAnsi="Garamond"/>
          <w:lang w:val="tr-TR"/>
        </w:rPr>
        <w:t>her ne kadar bu sözleşmenin ayrılmaz parçası ise de BİLGİ şartnamede vermiş olduğu güzergah ve sefer saatlerini istediği gibi ve her zaman değiştirebilir bu hususu FİRMA kabul eder. Bu tür değişikliklerde ücretlendirme, teknik şartnam</w:t>
      </w:r>
      <w:r>
        <w:rPr>
          <w:rFonts w:ascii="Garamond" w:hAnsi="Garamond"/>
          <w:lang w:val="tr-TR"/>
        </w:rPr>
        <w:t>e</w:t>
      </w:r>
      <w:r w:rsidRPr="00190BD8">
        <w:rPr>
          <w:rFonts w:ascii="Garamond" w:hAnsi="Garamond"/>
          <w:lang w:val="tr-TR"/>
        </w:rPr>
        <w:t>de belirtilen fiyatlandırma üzerinden eksiltme veya arttırma yöntemi ile belirlenecektir.</w:t>
      </w:r>
    </w:p>
    <w:p w:rsidR="00290393" w:rsidRPr="00190BD8" w:rsidRDefault="00290393" w:rsidP="00290393">
      <w:pPr>
        <w:spacing w:after="0"/>
        <w:jc w:val="both"/>
        <w:rPr>
          <w:rFonts w:ascii="Garamond" w:hAnsi="Garamond"/>
          <w:lang w:val="tr-TR"/>
        </w:rPr>
      </w:pPr>
    </w:p>
    <w:p w:rsidR="00290393" w:rsidRDefault="00290393" w:rsidP="00290393">
      <w:pPr>
        <w:pStyle w:val="ListParagraph"/>
        <w:numPr>
          <w:ilvl w:val="1"/>
          <w:numId w:val="14"/>
        </w:numPr>
        <w:spacing w:after="0"/>
        <w:jc w:val="both"/>
        <w:rPr>
          <w:rFonts w:ascii="Garamond" w:hAnsi="Garamond"/>
          <w:lang w:val="tr-TR"/>
        </w:rPr>
      </w:pPr>
      <w:r w:rsidRPr="005B2DD5">
        <w:rPr>
          <w:rFonts w:ascii="Garamond" w:hAnsi="Garamond"/>
          <w:lang w:val="tr-TR"/>
        </w:rPr>
        <w:t>FİRMA çalıştırdığı şoför/şoförlere ve BİLGİ’de bulundurduğu yetkililere ait tüm haklarını düzenli ödemekle yükümlüdür. BİLGİ, işbu sözleşme gereğince verilen taşıma hizmetlerinden dolayı FİRMA ile şoförler veya 3</w:t>
      </w:r>
      <w:r>
        <w:rPr>
          <w:rFonts w:ascii="Garamond" w:hAnsi="Garamond"/>
          <w:lang w:val="tr-TR"/>
        </w:rPr>
        <w:t>.</w:t>
      </w:r>
      <w:r w:rsidRPr="005B2DD5">
        <w:rPr>
          <w:rFonts w:ascii="Garamond" w:hAnsi="Garamond"/>
          <w:lang w:val="tr-TR"/>
        </w:rPr>
        <w:t xml:space="preserve"> kişiler arasındaki hukuki ihtilaflardan ve borçlardan dolayı hiçbir şekilde sorumlu tutulamaz. BİLGİ’nin bundan dolayı herhangi bir sebeple şoförlere, 3.</w:t>
      </w:r>
      <w:r>
        <w:rPr>
          <w:rFonts w:ascii="Garamond" w:hAnsi="Garamond"/>
          <w:lang w:val="tr-TR"/>
        </w:rPr>
        <w:t xml:space="preserve"> </w:t>
      </w:r>
      <w:r w:rsidRPr="005B2DD5">
        <w:rPr>
          <w:rFonts w:ascii="Garamond" w:hAnsi="Garamond"/>
          <w:lang w:val="tr-TR"/>
        </w:rPr>
        <w:t xml:space="preserve">kişilere ve/veya devlet makamlarına ödeme yapmak durumunda kalması halinde, FİRMAya rücu hakkı bulunmaktadır. BİLGİ, işbu tazmin için sözleşmenin teminatına başvurabileceği gibi, </w:t>
      </w:r>
      <w:r w:rsidR="00507144">
        <w:rPr>
          <w:rFonts w:ascii="Garamond" w:hAnsi="Garamond"/>
          <w:lang w:val="tr-TR"/>
        </w:rPr>
        <w:t>FİRMA</w:t>
      </w:r>
      <w:r w:rsidRPr="005B2DD5">
        <w:rPr>
          <w:rFonts w:ascii="Garamond" w:hAnsi="Garamond"/>
          <w:lang w:val="tr-TR"/>
        </w:rPr>
        <w:t>, Bilgi’nin tazmin için takas ve mahsup hakkı olduğunu kabul ve beyan eder.</w:t>
      </w:r>
    </w:p>
    <w:p w:rsidR="00290393" w:rsidRPr="005B2DD5" w:rsidRDefault="00290393" w:rsidP="00290393">
      <w:pPr>
        <w:spacing w:after="0"/>
        <w:jc w:val="both"/>
        <w:rPr>
          <w:rFonts w:ascii="Garamond" w:hAnsi="Garamond"/>
          <w:lang w:val="tr-TR"/>
        </w:rPr>
      </w:pPr>
    </w:p>
    <w:p w:rsidR="00290393" w:rsidRDefault="00290393" w:rsidP="00290393">
      <w:pPr>
        <w:pStyle w:val="ListParagraph"/>
        <w:numPr>
          <w:ilvl w:val="1"/>
          <w:numId w:val="14"/>
        </w:numPr>
        <w:spacing w:after="0"/>
        <w:jc w:val="both"/>
        <w:rPr>
          <w:rFonts w:ascii="Garamond" w:hAnsi="Garamond"/>
          <w:lang w:val="tr-TR"/>
        </w:rPr>
      </w:pPr>
      <w:r>
        <w:rPr>
          <w:rFonts w:ascii="Garamond" w:hAnsi="Garamond"/>
          <w:lang w:val="tr-TR"/>
        </w:rPr>
        <w:t>FİRMA</w:t>
      </w:r>
      <w:r w:rsidRPr="005B2DD5">
        <w:rPr>
          <w:rFonts w:ascii="Garamond" w:hAnsi="Garamond"/>
          <w:lang w:val="tr-TR"/>
        </w:rPr>
        <w:t xml:space="preserve"> tarafından işin ifası için tahsis edilen personelin tüm ücret, prim ve SGK primleri </w:t>
      </w:r>
      <w:r>
        <w:rPr>
          <w:rFonts w:ascii="Garamond" w:hAnsi="Garamond"/>
          <w:lang w:val="tr-TR"/>
        </w:rPr>
        <w:t>FİRMA</w:t>
      </w:r>
      <w:r w:rsidRPr="005B2DD5">
        <w:rPr>
          <w:rFonts w:ascii="Garamond" w:hAnsi="Garamond"/>
          <w:lang w:val="tr-TR"/>
        </w:rPr>
        <w:t>’n</w:t>
      </w:r>
      <w:r>
        <w:rPr>
          <w:rFonts w:ascii="Garamond" w:hAnsi="Garamond"/>
          <w:lang w:val="tr-TR"/>
        </w:rPr>
        <w:t>ı</w:t>
      </w:r>
      <w:r w:rsidRPr="005B2DD5">
        <w:rPr>
          <w:rFonts w:ascii="Garamond" w:hAnsi="Garamond"/>
          <w:lang w:val="tr-TR"/>
        </w:rPr>
        <w:t xml:space="preserve">n sorumluluğundadır. </w:t>
      </w:r>
      <w:r>
        <w:rPr>
          <w:rFonts w:ascii="Garamond" w:hAnsi="Garamond"/>
          <w:lang w:val="tr-TR"/>
        </w:rPr>
        <w:t>FİRMA</w:t>
      </w:r>
      <w:r w:rsidRPr="005B2DD5">
        <w:rPr>
          <w:rFonts w:ascii="Garamond" w:hAnsi="Garamond"/>
          <w:lang w:val="tr-TR"/>
        </w:rPr>
        <w:t xml:space="preserve">, anılan personelin BİLGİ ile İş Hukuku yönünden hiçbir bağı olmadığını, bu sebeple BİLGİ’nin herhangi bir ödeme yapması halinde, </w:t>
      </w:r>
      <w:r>
        <w:rPr>
          <w:rFonts w:ascii="Garamond" w:hAnsi="Garamond"/>
          <w:lang w:val="tr-TR"/>
        </w:rPr>
        <w:t>FİRMA’ya</w:t>
      </w:r>
      <w:r w:rsidRPr="005B2DD5">
        <w:rPr>
          <w:rFonts w:ascii="Garamond" w:hAnsi="Garamond"/>
          <w:lang w:val="tr-TR"/>
        </w:rPr>
        <w:t xml:space="preserve"> rücu hakkı bulunduğunu kabul beyan ve taahhüt eder. </w:t>
      </w:r>
      <w:r>
        <w:rPr>
          <w:rFonts w:ascii="Garamond" w:hAnsi="Garamond"/>
          <w:lang w:val="tr-TR"/>
        </w:rPr>
        <w:t>FİRMA</w:t>
      </w:r>
      <w:r w:rsidRPr="005B2DD5">
        <w:rPr>
          <w:rFonts w:ascii="Garamond" w:hAnsi="Garamond"/>
          <w:lang w:val="tr-TR"/>
        </w:rPr>
        <w:t>, işbu sözleşme kapsamında BİLGİ sözleşme konusu hizmet için tahsis edilen tüm personelin SGK prim, ücret vs</w:t>
      </w:r>
      <w:r>
        <w:rPr>
          <w:rFonts w:ascii="Garamond" w:hAnsi="Garamond"/>
          <w:lang w:val="tr-TR"/>
        </w:rPr>
        <w:t>.</w:t>
      </w:r>
      <w:r w:rsidRPr="005B2DD5">
        <w:rPr>
          <w:rFonts w:ascii="Garamond" w:hAnsi="Garamond"/>
          <w:lang w:val="tr-TR"/>
        </w:rPr>
        <w:t xml:space="preserve"> haklarını eksiksiz ve tam olarak ödeyecektir.  BİLGİ, FİRMAnın istihdam ettiği yetkili personel ve şoför/şoförlere ait verilen ücretleri, sigorta primlerini, yürürlükteki mevzuat gereğince tutulması gereken her türlü kayıtlarını dilediği zaman kontrol etmeye yetkilidir. FİRMA çalıştırdığı personele ait maaş bordrolarını </w:t>
      </w:r>
      <w:r w:rsidR="001045AC">
        <w:rPr>
          <w:rFonts w:ascii="Garamond" w:hAnsi="Garamond"/>
          <w:lang w:val="tr-TR"/>
        </w:rPr>
        <w:t>talebi halinde</w:t>
      </w:r>
      <w:r w:rsidRPr="005B2DD5">
        <w:rPr>
          <w:rFonts w:ascii="Garamond" w:hAnsi="Garamond"/>
          <w:lang w:val="tr-TR"/>
        </w:rPr>
        <w:t xml:space="preserve"> BİLGİ’ye ibraz etmek zorundadır. Herhangi bir eksik ödemenin tespiti halinde </w:t>
      </w:r>
      <w:r>
        <w:rPr>
          <w:rFonts w:ascii="Garamond" w:hAnsi="Garamond"/>
          <w:lang w:val="tr-TR"/>
        </w:rPr>
        <w:t>FİRMA</w:t>
      </w:r>
      <w:r w:rsidRPr="005B2DD5">
        <w:rPr>
          <w:rFonts w:ascii="Garamond" w:hAnsi="Garamond"/>
          <w:lang w:val="tr-TR"/>
        </w:rPr>
        <w:t xml:space="preserve"> eksik ödenmiş ve/veya ödenmemiş yükümlülüklerini derhal yerine getirecektir. </w:t>
      </w:r>
    </w:p>
    <w:p w:rsidR="00290393" w:rsidRPr="005B2DD5" w:rsidRDefault="00290393" w:rsidP="00290393">
      <w:pPr>
        <w:spacing w:after="0"/>
        <w:jc w:val="both"/>
        <w:rPr>
          <w:rFonts w:ascii="Garamond" w:hAnsi="Garamond"/>
          <w:lang w:val="tr-TR"/>
        </w:rPr>
      </w:pPr>
    </w:p>
    <w:p w:rsidR="00290393" w:rsidRDefault="00290393" w:rsidP="00290393">
      <w:pPr>
        <w:pStyle w:val="ListParagraph"/>
        <w:numPr>
          <w:ilvl w:val="1"/>
          <w:numId w:val="14"/>
        </w:numPr>
        <w:spacing w:after="0"/>
        <w:jc w:val="both"/>
        <w:rPr>
          <w:rFonts w:ascii="Garamond" w:hAnsi="Garamond"/>
          <w:lang w:val="tr-TR"/>
        </w:rPr>
      </w:pPr>
      <w:r w:rsidRPr="005B2DD5">
        <w:rPr>
          <w:rFonts w:ascii="Garamond" w:hAnsi="Garamond"/>
          <w:lang w:val="tr-TR"/>
        </w:rPr>
        <w:t>BİLGİ</w:t>
      </w:r>
      <w:r>
        <w:rPr>
          <w:rFonts w:ascii="Garamond" w:hAnsi="Garamond"/>
          <w:lang w:val="tr-TR"/>
        </w:rPr>
        <w:t>,</w:t>
      </w:r>
      <w:r w:rsidRPr="005B2DD5">
        <w:rPr>
          <w:rFonts w:ascii="Garamond" w:hAnsi="Garamond"/>
          <w:lang w:val="tr-TR"/>
        </w:rPr>
        <w:t xml:space="preserve"> FİRMA</w:t>
      </w:r>
      <w:r>
        <w:rPr>
          <w:rFonts w:ascii="Garamond" w:hAnsi="Garamond"/>
          <w:lang w:val="tr-TR"/>
        </w:rPr>
        <w:t>’</w:t>
      </w:r>
      <w:r w:rsidRPr="005B2DD5">
        <w:rPr>
          <w:rFonts w:ascii="Garamond" w:hAnsi="Garamond"/>
          <w:lang w:val="tr-TR"/>
        </w:rPr>
        <w:t>nın işi geç gerçekleştirmesi, sözleşmede yazılı hususlara veya verilen talimata uygun yapmaması, işi aksatması veya tamamen yapmaması sebebiyle uğradığı zararların tamamını FİRMA</w:t>
      </w:r>
      <w:r>
        <w:rPr>
          <w:rFonts w:ascii="Garamond" w:hAnsi="Garamond"/>
          <w:lang w:val="tr-TR"/>
        </w:rPr>
        <w:t>’</w:t>
      </w:r>
      <w:r w:rsidRPr="005B2DD5">
        <w:rPr>
          <w:rFonts w:ascii="Garamond" w:hAnsi="Garamond"/>
          <w:lang w:val="tr-TR"/>
        </w:rPr>
        <w:t xml:space="preserve">dan tahsil etmeye yetkilidir. </w:t>
      </w:r>
      <w:r>
        <w:rPr>
          <w:rFonts w:ascii="Garamond" w:hAnsi="Garamond"/>
          <w:lang w:val="tr-TR"/>
        </w:rPr>
        <w:t>BİLGİ</w:t>
      </w:r>
      <w:r w:rsidRPr="005B2DD5">
        <w:rPr>
          <w:rFonts w:ascii="Garamond" w:hAnsi="Garamond"/>
          <w:lang w:val="tr-TR"/>
        </w:rPr>
        <w:t xml:space="preserve">, işbu tazmin için sözleşmenin teminatına başvurabileceği gibi, </w:t>
      </w:r>
      <w:r>
        <w:rPr>
          <w:rFonts w:ascii="Garamond" w:hAnsi="Garamond"/>
          <w:lang w:val="tr-TR"/>
        </w:rPr>
        <w:t>FİRMA</w:t>
      </w:r>
      <w:r w:rsidRPr="005B2DD5">
        <w:rPr>
          <w:rFonts w:ascii="Garamond" w:hAnsi="Garamond"/>
          <w:lang w:val="tr-TR"/>
        </w:rPr>
        <w:t>, B</w:t>
      </w:r>
      <w:r>
        <w:rPr>
          <w:rFonts w:ascii="Garamond" w:hAnsi="Garamond"/>
          <w:lang w:val="tr-TR"/>
        </w:rPr>
        <w:t>İLGİ</w:t>
      </w:r>
      <w:r w:rsidRPr="005B2DD5">
        <w:rPr>
          <w:rFonts w:ascii="Garamond" w:hAnsi="Garamond"/>
          <w:lang w:val="tr-TR"/>
        </w:rPr>
        <w:t xml:space="preserve">’nin tazmin için takas ve mahsup hakkı olduğunu kabul ve beyan eder. </w:t>
      </w:r>
    </w:p>
    <w:p w:rsidR="00290393" w:rsidRPr="005B2DD5" w:rsidRDefault="00290393" w:rsidP="00290393">
      <w:pPr>
        <w:spacing w:after="0"/>
        <w:jc w:val="both"/>
        <w:rPr>
          <w:rFonts w:ascii="Garamond" w:hAnsi="Garamond"/>
          <w:lang w:val="tr-TR"/>
        </w:rPr>
      </w:pPr>
    </w:p>
    <w:p w:rsidR="00290393" w:rsidRDefault="00290393" w:rsidP="00290393">
      <w:pPr>
        <w:pStyle w:val="ListParagraph"/>
        <w:numPr>
          <w:ilvl w:val="1"/>
          <w:numId w:val="14"/>
        </w:numPr>
        <w:spacing w:after="0"/>
        <w:jc w:val="both"/>
        <w:rPr>
          <w:rFonts w:ascii="Garamond" w:hAnsi="Garamond"/>
          <w:lang w:val="tr-TR"/>
        </w:rPr>
      </w:pPr>
      <w:r w:rsidRPr="005B2DD5">
        <w:rPr>
          <w:rFonts w:ascii="Garamond" w:hAnsi="Garamond"/>
          <w:lang w:val="tr-TR"/>
        </w:rPr>
        <w:t>FİRMA, servis hizmeti verdiği araçların tüm yasal gerekliliklerini eksiksiz yerine getirmekle yükümlüdür.</w:t>
      </w:r>
    </w:p>
    <w:p w:rsidR="00290393" w:rsidRPr="005B2DD5" w:rsidRDefault="00290393" w:rsidP="00290393">
      <w:pPr>
        <w:spacing w:after="0"/>
        <w:jc w:val="both"/>
        <w:rPr>
          <w:rFonts w:ascii="Garamond" w:hAnsi="Garamond"/>
          <w:lang w:val="tr-TR"/>
        </w:rPr>
      </w:pPr>
    </w:p>
    <w:p w:rsidR="00290393" w:rsidRDefault="00290393" w:rsidP="00290393">
      <w:pPr>
        <w:pStyle w:val="ListParagraph"/>
        <w:numPr>
          <w:ilvl w:val="1"/>
          <w:numId w:val="14"/>
        </w:numPr>
        <w:spacing w:after="0"/>
        <w:jc w:val="both"/>
        <w:rPr>
          <w:rFonts w:ascii="Garamond" w:hAnsi="Garamond"/>
          <w:lang w:val="tr-TR"/>
        </w:rPr>
      </w:pPr>
      <w:r w:rsidRPr="005B2DD5">
        <w:rPr>
          <w:rFonts w:ascii="Garamond" w:hAnsi="Garamond"/>
          <w:lang w:val="tr-TR"/>
        </w:rPr>
        <w:t>BİLGİ, FİRMA</w:t>
      </w:r>
      <w:r>
        <w:rPr>
          <w:rFonts w:ascii="Garamond" w:hAnsi="Garamond"/>
          <w:lang w:val="tr-TR"/>
        </w:rPr>
        <w:t>’</w:t>
      </w:r>
      <w:r w:rsidRPr="005B2DD5">
        <w:rPr>
          <w:rFonts w:ascii="Garamond" w:hAnsi="Garamond"/>
          <w:lang w:val="tr-TR"/>
        </w:rPr>
        <w:t>yı Trafik Kanunu'nda belirtilen sınırlar dışında çalışmaya hiçbir şekilde zorlayamaz.</w:t>
      </w:r>
    </w:p>
    <w:p w:rsidR="00290393" w:rsidRPr="00266E3E" w:rsidRDefault="00290393" w:rsidP="00290393">
      <w:pPr>
        <w:spacing w:after="0"/>
        <w:jc w:val="both"/>
        <w:rPr>
          <w:rFonts w:ascii="Garamond" w:hAnsi="Garamond"/>
          <w:lang w:val="tr-TR"/>
        </w:rPr>
      </w:pPr>
    </w:p>
    <w:p w:rsidR="00290393" w:rsidRDefault="00290393" w:rsidP="00290393">
      <w:pPr>
        <w:pStyle w:val="ListParagraph"/>
        <w:numPr>
          <w:ilvl w:val="1"/>
          <w:numId w:val="14"/>
        </w:numPr>
        <w:spacing w:after="0"/>
        <w:jc w:val="both"/>
        <w:rPr>
          <w:rFonts w:ascii="Garamond" w:hAnsi="Garamond"/>
          <w:lang w:val="tr-TR"/>
        </w:rPr>
      </w:pPr>
      <w:r w:rsidRPr="005B2DD5">
        <w:rPr>
          <w:rFonts w:ascii="Garamond" w:hAnsi="Garamond"/>
          <w:lang w:val="tr-TR"/>
        </w:rPr>
        <w:t>FİRMA, tüm servis araçlarında mümkün olan en görünür (</w:t>
      </w:r>
      <w:r w:rsidRPr="009234B9">
        <w:rPr>
          <w:rFonts w:ascii="Garamond" w:hAnsi="Garamond"/>
          <w:lang w:val="tr-TR"/>
        </w:rPr>
        <w:t xml:space="preserve">İstanbul </w:t>
      </w:r>
      <w:r w:rsidR="00AD44DA">
        <w:rPr>
          <w:rFonts w:ascii="Garamond" w:hAnsi="Garamond"/>
          <w:lang w:val="tr-TR"/>
        </w:rPr>
        <w:t>Büyükşehir Belediyesi Servis Araçları Yönergesi’nde</w:t>
      </w:r>
      <w:r w:rsidRPr="009234B9">
        <w:rPr>
          <w:rFonts w:ascii="Garamond" w:hAnsi="Garamond"/>
          <w:lang w:val="tr-TR"/>
        </w:rPr>
        <w:t xml:space="preserve"> tanımlanmış </w:t>
      </w:r>
      <w:r w:rsidRPr="005B2DD5">
        <w:rPr>
          <w:rFonts w:ascii="Garamond" w:hAnsi="Garamond"/>
          <w:lang w:val="tr-TR"/>
        </w:rPr>
        <w:t xml:space="preserve">yasaların izin verdiği ölçüde) şekilde BİLGİ’ye ait </w:t>
      </w:r>
      <w:r w:rsidR="00FE4570">
        <w:rPr>
          <w:rFonts w:ascii="Garamond" w:hAnsi="Garamond"/>
          <w:lang w:val="tr-TR"/>
        </w:rPr>
        <w:t xml:space="preserve">20x35 cm ebatında </w:t>
      </w:r>
      <w:r w:rsidRPr="005B2DD5">
        <w:rPr>
          <w:rFonts w:ascii="Garamond" w:hAnsi="Garamond"/>
          <w:lang w:val="tr-TR"/>
        </w:rPr>
        <w:t xml:space="preserve">İSTANBUL BİLGİ ÜNİVERSİTESİ yazısı ve logosunu bulundurmak zorundadır. Başka bir logo ve işaret bulunduramaz. </w:t>
      </w:r>
    </w:p>
    <w:p w:rsidR="00290393" w:rsidRPr="005B2DD5" w:rsidRDefault="00290393" w:rsidP="00290393">
      <w:pPr>
        <w:pStyle w:val="ListParagraph"/>
        <w:spacing w:after="0"/>
        <w:jc w:val="both"/>
        <w:rPr>
          <w:rFonts w:ascii="Garamond" w:hAnsi="Garamond"/>
          <w:lang w:val="tr-TR"/>
        </w:rPr>
      </w:pPr>
    </w:p>
    <w:p w:rsidR="00290393" w:rsidRPr="001045AC" w:rsidRDefault="00290393" w:rsidP="00290393">
      <w:pPr>
        <w:pStyle w:val="ListParagraph"/>
        <w:numPr>
          <w:ilvl w:val="1"/>
          <w:numId w:val="14"/>
        </w:numPr>
        <w:spacing w:after="0"/>
        <w:jc w:val="both"/>
        <w:rPr>
          <w:rFonts w:ascii="Garamond" w:hAnsi="Garamond"/>
          <w:lang w:val="tr-TR"/>
        </w:rPr>
      </w:pPr>
      <w:r w:rsidRPr="001045AC">
        <w:rPr>
          <w:rFonts w:ascii="Garamond" w:hAnsi="Garamond"/>
          <w:lang w:val="tr-TR"/>
        </w:rPr>
        <w:t>FİRMA personeli, “Görev ve Sorumluluklar, İlkyardım, Güvenli Sürüş, İletişim ve İleri Sürüş Teknikleri” eğitimlerine tabi tutulacaktır.</w:t>
      </w:r>
    </w:p>
    <w:p w:rsidR="00290393" w:rsidRPr="00EC17F9" w:rsidRDefault="00290393" w:rsidP="00290393">
      <w:pPr>
        <w:spacing w:after="0"/>
        <w:jc w:val="both"/>
        <w:rPr>
          <w:rFonts w:ascii="Garamond" w:hAnsi="Garamond"/>
          <w:lang w:val="tr-TR"/>
        </w:rPr>
      </w:pPr>
    </w:p>
    <w:p w:rsidR="00290393" w:rsidRDefault="00290393" w:rsidP="00290393">
      <w:pPr>
        <w:pStyle w:val="ListParagraph"/>
        <w:numPr>
          <w:ilvl w:val="1"/>
          <w:numId w:val="14"/>
        </w:numPr>
        <w:spacing w:after="0"/>
        <w:jc w:val="both"/>
        <w:rPr>
          <w:rFonts w:ascii="Garamond" w:hAnsi="Garamond"/>
          <w:lang w:val="tr-TR"/>
        </w:rPr>
      </w:pPr>
      <w:r w:rsidRPr="00EC17F9">
        <w:rPr>
          <w:rFonts w:ascii="Garamond" w:hAnsi="Garamond"/>
          <w:lang w:val="tr-TR"/>
        </w:rPr>
        <w:t>FİRMA, personelini ve araçlarını haberli veya habersiz olarak denetleyecek ve aksaklıkların giderilmesini sağlayacak, bu konudaki BİLGİ’nin öneri ve tavsiyelerini yerine getirecektir.</w:t>
      </w:r>
    </w:p>
    <w:p w:rsidR="00290393" w:rsidRPr="00EC17F9" w:rsidRDefault="00290393" w:rsidP="00290393">
      <w:pPr>
        <w:spacing w:after="0"/>
        <w:jc w:val="both"/>
        <w:rPr>
          <w:rFonts w:ascii="Garamond" w:hAnsi="Garamond"/>
          <w:lang w:val="tr-TR"/>
        </w:rPr>
      </w:pPr>
    </w:p>
    <w:p w:rsidR="00290393" w:rsidRDefault="00290393" w:rsidP="00290393">
      <w:pPr>
        <w:pStyle w:val="ListParagraph"/>
        <w:numPr>
          <w:ilvl w:val="1"/>
          <w:numId w:val="14"/>
        </w:numPr>
        <w:jc w:val="both"/>
        <w:rPr>
          <w:rFonts w:ascii="Garamond" w:hAnsi="Garamond"/>
          <w:lang w:val="tr-TR"/>
        </w:rPr>
      </w:pPr>
      <w:r w:rsidRPr="00EC17F9">
        <w:rPr>
          <w:rFonts w:ascii="Garamond" w:hAnsi="Garamond"/>
          <w:lang w:val="tr-TR"/>
        </w:rPr>
        <w:t>FİRMA</w:t>
      </w:r>
      <w:r>
        <w:rPr>
          <w:rFonts w:ascii="Garamond" w:hAnsi="Garamond"/>
          <w:lang w:val="tr-TR"/>
        </w:rPr>
        <w:t>’</w:t>
      </w:r>
      <w:r w:rsidRPr="00EC17F9">
        <w:rPr>
          <w:rFonts w:ascii="Garamond" w:hAnsi="Garamond"/>
          <w:lang w:val="tr-TR"/>
        </w:rPr>
        <w:t xml:space="preserve">nın servis hizmetini işbu sözleşme hükümlerine göre yerine getirmemesi veya başka nedenlerle aksamalar olması sonucu BİLGİ alternatif taşıma vasıtaları veya </w:t>
      </w:r>
      <w:r>
        <w:rPr>
          <w:rFonts w:ascii="Garamond" w:hAnsi="Garamond"/>
          <w:lang w:val="tr-TR"/>
        </w:rPr>
        <w:t>yüklenici</w:t>
      </w:r>
      <w:r w:rsidRPr="00EC17F9">
        <w:rPr>
          <w:rFonts w:ascii="Garamond" w:hAnsi="Garamond"/>
          <w:lang w:val="tr-TR"/>
        </w:rPr>
        <w:t xml:space="preserve"> kullanmak durumunda kaldığında bu vasıta veya </w:t>
      </w:r>
      <w:r>
        <w:rPr>
          <w:rFonts w:ascii="Garamond" w:hAnsi="Garamond"/>
          <w:lang w:val="tr-TR"/>
        </w:rPr>
        <w:t>yükle</w:t>
      </w:r>
      <w:r w:rsidR="00B41147">
        <w:rPr>
          <w:rFonts w:ascii="Garamond" w:hAnsi="Garamond"/>
          <w:lang w:val="tr-TR"/>
        </w:rPr>
        <w:t>ni</w:t>
      </w:r>
      <w:r>
        <w:rPr>
          <w:rFonts w:ascii="Garamond" w:hAnsi="Garamond"/>
          <w:lang w:val="tr-TR"/>
        </w:rPr>
        <w:t>cilere</w:t>
      </w:r>
      <w:r w:rsidRPr="00EC17F9">
        <w:rPr>
          <w:rFonts w:ascii="Garamond" w:hAnsi="Garamond"/>
          <w:lang w:val="tr-TR"/>
        </w:rPr>
        <w:t xml:space="preserve"> yapılacak ödemeler FİRMA tarafından karşılanır. Ödemenin yapılmaması halinde </w:t>
      </w:r>
      <w:r>
        <w:rPr>
          <w:rFonts w:ascii="Garamond" w:hAnsi="Garamond"/>
          <w:lang w:val="tr-TR"/>
        </w:rPr>
        <w:t>FİRMA</w:t>
      </w:r>
      <w:r w:rsidRPr="00EC17F9">
        <w:rPr>
          <w:rFonts w:ascii="Garamond" w:hAnsi="Garamond"/>
          <w:lang w:val="tr-TR"/>
        </w:rPr>
        <w:t>, B</w:t>
      </w:r>
      <w:r>
        <w:rPr>
          <w:rFonts w:ascii="Garamond" w:hAnsi="Garamond"/>
          <w:lang w:val="tr-TR"/>
        </w:rPr>
        <w:t>İLGİ</w:t>
      </w:r>
      <w:r w:rsidRPr="00EC17F9">
        <w:rPr>
          <w:rFonts w:ascii="Garamond" w:hAnsi="Garamond"/>
          <w:lang w:val="tr-TR"/>
        </w:rPr>
        <w:t xml:space="preserve">’nin takas ve mahsup hakkı olduğunu kabul ve beyan eder. </w:t>
      </w:r>
    </w:p>
    <w:p w:rsidR="00290393" w:rsidRPr="00EC17F9" w:rsidRDefault="00290393" w:rsidP="00290393">
      <w:pPr>
        <w:pStyle w:val="ListParagraph"/>
        <w:rPr>
          <w:rFonts w:ascii="Garamond" w:hAnsi="Garamond"/>
          <w:lang w:val="tr-TR"/>
        </w:rPr>
      </w:pPr>
    </w:p>
    <w:p w:rsidR="00290393" w:rsidRDefault="00290393" w:rsidP="00290393">
      <w:pPr>
        <w:pStyle w:val="ListParagraph"/>
        <w:numPr>
          <w:ilvl w:val="1"/>
          <w:numId w:val="14"/>
        </w:numPr>
        <w:spacing w:after="0"/>
        <w:jc w:val="both"/>
        <w:rPr>
          <w:rFonts w:ascii="Garamond" w:hAnsi="Garamond"/>
          <w:lang w:val="tr-TR"/>
        </w:rPr>
      </w:pPr>
      <w:r w:rsidRPr="00D565E3">
        <w:rPr>
          <w:rFonts w:ascii="Garamond" w:hAnsi="Garamond"/>
          <w:lang w:val="tr-TR"/>
        </w:rPr>
        <w:t>FİRMA soğuk-sıcak</w:t>
      </w:r>
      <w:r>
        <w:rPr>
          <w:rFonts w:ascii="Garamond" w:hAnsi="Garamond"/>
          <w:lang w:val="tr-TR"/>
        </w:rPr>
        <w:t>-</w:t>
      </w:r>
      <w:r w:rsidRPr="00D565E3">
        <w:rPr>
          <w:rFonts w:ascii="Garamond" w:hAnsi="Garamond"/>
          <w:lang w:val="tr-TR"/>
        </w:rPr>
        <w:t xml:space="preserve">yağışlı her türlü hava koşullarına uygun şekilde </w:t>
      </w:r>
      <w:r>
        <w:rPr>
          <w:rFonts w:ascii="Garamond" w:hAnsi="Garamond"/>
          <w:lang w:val="tr-TR"/>
        </w:rPr>
        <w:t>yolcuların</w:t>
      </w:r>
      <w:r w:rsidRPr="00D565E3">
        <w:rPr>
          <w:rFonts w:ascii="Garamond" w:hAnsi="Garamond"/>
          <w:lang w:val="tr-TR"/>
        </w:rPr>
        <w:t xml:space="preserve"> can güvenliğini sağlamak için araç gereç (zincir-takoz-yangın tüpü, ilk yardım çantası</w:t>
      </w:r>
      <w:r>
        <w:rPr>
          <w:rFonts w:ascii="Garamond" w:hAnsi="Garamond"/>
          <w:lang w:val="tr-TR"/>
        </w:rPr>
        <w:t xml:space="preserve"> </w:t>
      </w:r>
      <w:r w:rsidRPr="00D565E3">
        <w:rPr>
          <w:rFonts w:ascii="Garamond" w:hAnsi="Garamond"/>
          <w:lang w:val="tr-TR"/>
        </w:rPr>
        <w:t>vs.) teçhizatı hazır bulunduracak ve hava şartlarına uygun lastik değişimi, araç bakımını yaptıracaktır. FİRMA bu hususta tüm sorumlu</w:t>
      </w:r>
      <w:r>
        <w:rPr>
          <w:rFonts w:ascii="Garamond" w:hAnsi="Garamond"/>
          <w:lang w:val="tr-TR"/>
        </w:rPr>
        <w:t>lu</w:t>
      </w:r>
      <w:r w:rsidRPr="00D565E3">
        <w:rPr>
          <w:rFonts w:ascii="Garamond" w:hAnsi="Garamond"/>
          <w:lang w:val="tr-TR"/>
        </w:rPr>
        <w:t>ğu üstlendiğini kabul, beyan ve taahhüt eder.</w:t>
      </w:r>
    </w:p>
    <w:p w:rsidR="00290393" w:rsidRPr="00D565E3" w:rsidRDefault="00290393" w:rsidP="00290393">
      <w:pPr>
        <w:pStyle w:val="ListParagraph"/>
        <w:rPr>
          <w:rFonts w:ascii="Garamond" w:hAnsi="Garamond"/>
          <w:lang w:val="tr-TR"/>
        </w:rPr>
      </w:pPr>
    </w:p>
    <w:p w:rsidR="00290393" w:rsidRDefault="00290393" w:rsidP="00290393">
      <w:pPr>
        <w:pStyle w:val="ListParagraph"/>
        <w:numPr>
          <w:ilvl w:val="1"/>
          <w:numId w:val="14"/>
        </w:numPr>
        <w:spacing w:after="0"/>
        <w:jc w:val="both"/>
        <w:rPr>
          <w:rFonts w:ascii="Garamond" w:hAnsi="Garamond"/>
          <w:lang w:val="tr-TR"/>
        </w:rPr>
      </w:pPr>
      <w:r w:rsidRPr="00D565E3">
        <w:rPr>
          <w:rFonts w:ascii="Garamond" w:hAnsi="Garamond"/>
          <w:lang w:val="tr-TR"/>
        </w:rPr>
        <w:t>Tüm araçların yol ve köprü geçiş giderleri FİRMA</w:t>
      </w:r>
      <w:r>
        <w:rPr>
          <w:rFonts w:ascii="Garamond" w:hAnsi="Garamond"/>
          <w:lang w:val="tr-TR"/>
        </w:rPr>
        <w:t>’</w:t>
      </w:r>
      <w:r w:rsidRPr="00D565E3">
        <w:rPr>
          <w:rFonts w:ascii="Garamond" w:hAnsi="Garamond"/>
          <w:lang w:val="tr-TR"/>
        </w:rPr>
        <w:t>ya aittir.</w:t>
      </w:r>
    </w:p>
    <w:p w:rsidR="00290393" w:rsidRPr="00D565E3" w:rsidRDefault="00290393" w:rsidP="00290393">
      <w:pPr>
        <w:spacing w:after="0"/>
        <w:jc w:val="both"/>
        <w:rPr>
          <w:rFonts w:ascii="Garamond" w:hAnsi="Garamond"/>
          <w:lang w:val="tr-TR"/>
        </w:rPr>
      </w:pPr>
    </w:p>
    <w:p w:rsidR="00290393" w:rsidRDefault="00290393" w:rsidP="00290393">
      <w:pPr>
        <w:pStyle w:val="ListParagraph"/>
        <w:numPr>
          <w:ilvl w:val="1"/>
          <w:numId w:val="14"/>
        </w:numPr>
        <w:spacing w:after="0"/>
        <w:jc w:val="both"/>
        <w:rPr>
          <w:rFonts w:ascii="Garamond" w:hAnsi="Garamond"/>
          <w:lang w:val="tr-TR"/>
        </w:rPr>
      </w:pPr>
      <w:r w:rsidRPr="00D565E3">
        <w:rPr>
          <w:rFonts w:ascii="Garamond" w:hAnsi="Garamond"/>
          <w:lang w:val="tr-TR"/>
        </w:rPr>
        <w:t>Servis araçları Trafik Kanununa, tüzüklere</w:t>
      </w:r>
      <w:r w:rsidR="00986A25">
        <w:rPr>
          <w:rFonts w:ascii="Garamond" w:hAnsi="Garamond"/>
          <w:lang w:val="tr-TR"/>
        </w:rPr>
        <w:t>, UKOME Kararlarında belirtilen hususlara,</w:t>
      </w:r>
      <w:r w:rsidRPr="00D565E3">
        <w:rPr>
          <w:rFonts w:ascii="Garamond" w:hAnsi="Garamond"/>
          <w:lang w:val="tr-TR"/>
        </w:rPr>
        <w:t xml:space="preserve"> normal seyahat şartlarına</w:t>
      </w:r>
      <w:r w:rsidR="00986A25">
        <w:rPr>
          <w:rFonts w:ascii="Garamond" w:hAnsi="Garamond"/>
          <w:lang w:val="tr-TR"/>
        </w:rPr>
        <w:t xml:space="preserve"> ve sair ilgili tüm mevzuata</w:t>
      </w:r>
      <w:r w:rsidRPr="00D565E3">
        <w:rPr>
          <w:rFonts w:ascii="Garamond" w:hAnsi="Garamond"/>
          <w:lang w:val="tr-TR"/>
        </w:rPr>
        <w:t xml:space="preserve"> uygun olacaktır. lsıtma, havalandırma ve klima sistemleri çalışır halde olacak, arıza halinde derhal giderilecektir. Koltuk başlık örtüleri daima temiz ve düzenli bulunacak ve hafta da en az bir defa olmak üzere dezenfekte edilecektir. </w:t>
      </w:r>
      <w:r>
        <w:rPr>
          <w:rFonts w:ascii="Garamond" w:hAnsi="Garamond"/>
          <w:lang w:val="tr-TR"/>
        </w:rPr>
        <w:t>FİRMA</w:t>
      </w:r>
      <w:r w:rsidRPr="00D565E3">
        <w:rPr>
          <w:rFonts w:ascii="Garamond" w:hAnsi="Garamond"/>
          <w:lang w:val="tr-TR"/>
        </w:rPr>
        <w:t xml:space="preserve"> BİLGİ’nin bu konudaki talep ve önerilerini derhal yerine getirecektir.</w:t>
      </w:r>
    </w:p>
    <w:p w:rsidR="00290393" w:rsidRPr="00D65267" w:rsidRDefault="00290393" w:rsidP="00290393">
      <w:pPr>
        <w:pStyle w:val="ListParagraph"/>
        <w:rPr>
          <w:rFonts w:ascii="Garamond" w:hAnsi="Garamond"/>
          <w:lang w:val="tr-TR"/>
        </w:rPr>
      </w:pPr>
    </w:p>
    <w:p w:rsidR="00290393" w:rsidRPr="00D65267" w:rsidRDefault="00290393" w:rsidP="00290393">
      <w:pPr>
        <w:pStyle w:val="ListParagraph"/>
        <w:numPr>
          <w:ilvl w:val="1"/>
          <w:numId w:val="14"/>
        </w:numPr>
        <w:jc w:val="both"/>
        <w:rPr>
          <w:rFonts w:ascii="Garamond" w:hAnsi="Garamond"/>
          <w:lang w:val="tr-TR"/>
        </w:rPr>
      </w:pPr>
      <w:r>
        <w:rPr>
          <w:rFonts w:ascii="Garamond" w:hAnsi="Garamond"/>
          <w:lang w:val="tr-TR"/>
        </w:rPr>
        <w:t>FİRMA</w:t>
      </w:r>
      <w:r w:rsidRPr="00D65267">
        <w:rPr>
          <w:rFonts w:ascii="Garamond" w:hAnsi="Garamond"/>
          <w:lang w:val="tr-TR"/>
        </w:rPr>
        <w:t xml:space="preserve">, Türk Ticaret Kanunu, </w:t>
      </w:r>
      <w:r>
        <w:rPr>
          <w:rFonts w:ascii="Garamond" w:hAnsi="Garamond"/>
          <w:lang w:val="tr-TR"/>
        </w:rPr>
        <w:t xml:space="preserve">Türk </w:t>
      </w:r>
      <w:r w:rsidRPr="00D65267">
        <w:rPr>
          <w:rFonts w:ascii="Garamond" w:hAnsi="Garamond"/>
          <w:lang w:val="tr-TR"/>
        </w:rPr>
        <w:t xml:space="preserve">Borçlar Kanunu ve Karayolları Trafik Kanunundaki sürücü ve araç sahibinin sorumluluğuna ilişkin hükümler ile taşımacı ve taşınan arasında veya taşımacı ile 3. </w:t>
      </w:r>
      <w:r>
        <w:rPr>
          <w:rFonts w:ascii="Garamond" w:hAnsi="Garamond"/>
          <w:lang w:val="tr-TR"/>
        </w:rPr>
        <w:t>k</w:t>
      </w:r>
      <w:r w:rsidRPr="00D65267">
        <w:rPr>
          <w:rFonts w:ascii="Garamond" w:hAnsi="Garamond"/>
          <w:lang w:val="tr-TR"/>
        </w:rPr>
        <w:t xml:space="preserve">işiler arasında vuku bulabilecek anlaşmazlıkların giderilmesi amacıyla açılacak davalarda asli sorumluluğun kendisine ait olduğunu gayri kabili rücu şartı ile kabul ve beyan eder. </w:t>
      </w:r>
    </w:p>
    <w:p w:rsidR="00290393" w:rsidRDefault="00290393" w:rsidP="00290393">
      <w:pPr>
        <w:pStyle w:val="ListParagraph"/>
        <w:spacing w:after="0"/>
        <w:jc w:val="both"/>
        <w:rPr>
          <w:rFonts w:ascii="Garamond" w:hAnsi="Garamond"/>
          <w:lang w:val="tr-TR"/>
        </w:rPr>
      </w:pPr>
    </w:p>
    <w:p w:rsidR="00290393" w:rsidRDefault="00290393" w:rsidP="00290393">
      <w:pPr>
        <w:pStyle w:val="ListParagraph"/>
        <w:numPr>
          <w:ilvl w:val="1"/>
          <w:numId w:val="14"/>
        </w:numPr>
        <w:jc w:val="both"/>
        <w:rPr>
          <w:rFonts w:ascii="Garamond" w:hAnsi="Garamond"/>
          <w:lang w:val="tr-TR"/>
        </w:rPr>
      </w:pPr>
      <w:r w:rsidRPr="00D565E3">
        <w:rPr>
          <w:rFonts w:ascii="Garamond" w:hAnsi="Garamond"/>
          <w:lang w:val="tr-TR"/>
        </w:rPr>
        <w:t>FİRMA koronavirüs (COVID-19) salgını ile mücadele kapsamında çalışanların ve üçüncü kişilerin korunması adına gerekli tüm tedbirleri alacağını, kullanıla</w:t>
      </w:r>
      <w:r>
        <w:rPr>
          <w:rFonts w:ascii="Garamond" w:hAnsi="Garamond"/>
          <w:lang w:val="tr-TR"/>
        </w:rPr>
        <w:t>n</w:t>
      </w:r>
      <w:r w:rsidRPr="00D565E3">
        <w:rPr>
          <w:rFonts w:ascii="Garamond" w:hAnsi="Garamond"/>
          <w:lang w:val="tr-TR"/>
        </w:rPr>
        <w:t xml:space="preserve"> tüm </w:t>
      </w:r>
      <w:r>
        <w:rPr>
          <w:rFonts w:ascii="Garamond" w:hAnsi="Garamond"/>
          <w:lang w:val="tr-TR"/>
        </w:rPr>
        <w:t>araçları</w:t>
      </w:r>
      <w:r w:rsidRPr="00D565E3">
        <w:rPr>
          <w:rFonts w:ascii="Garamond" w:hAnsi="Garamond"/>
          <w:lang w:val="tr-TR"/>
        </w:rPr>
        <w:t xml:space="preserve"> dezenfekte edeceğini, hijyen kurallarına uyacağını ve bu kapsamda gerekli tüm önlemleri yerine getireceğini kabul, beyan ve taahhüt eder.</w:t>
      </w:r>
    </w:p>
    <w:p w:rsidR="00290393" w:rsidRPr="00D565E3" w:rsidRDefault="00290393" w:rsidP="00290393">
      <w:pPr>
        <w:pStyle w:val="ListParagraph"/>
        <w:rPr>
          <w:rFonts w:ascii="Garamond" w:hAnsi="Garamond"/>
          <w:lang w:val="tr-TR"/>
        </w:rPr>
      </w:pPr>
    </w:p>
    <w:p w:rsidR="00290393" w:rsidRDefault="00290393" w:rsidP="00290393">
      <w:pPr>
        <w:pStyle w:val="ListParagraph"/>
        <w:numPr>
          <w:ilvl w:val="1"/>
          <w:numId w:val="14"/>
        </w:numPr>
        <w:spacing w:after="0"/>
        <w:jc w:val="both"/>
        <w:rPr>
          <w:rFonts w:ascii="Garamond" w:hAnsi="Garamond"/>
          <w:lang w:val="tr-TR"/>
        </w:rPr>
      </w:pPr>
      <w:r w:rsidRPr="00D565E3">
        <w:rPr>
          <w:rFonts w:ascii="Garamond" w:hAnsi="Garamond"/>
          <w:lang w:val="tr-TR"/>
        </w:rPr>
        <w:t>Tüm araçların (Hizmet verene ait olsun olmasın) karayolları zorunlu mali sorumluluk sigortaları yaptırılmış olacak ve poliçelerin birer sureti BİLGİ’ye sözleşme başlangıcı</w:t>
      </w:r>
      <w:r w:rsidR="008D4937">
        <w:rPr>
          <w:rFonts w:ascii="Garamond" w:hAnsi="Garamond"/>
          <w:lang w:val="tr-TR"/>
        </w:rPr>
        <w:t>nda</w:t>
      </w:r>
      <w:r w:rsidRPr="00D565E3">
        <w:rPr>
          <w:rFonts w:ascii="Garamond" w:hAnsi="Garamond"/>
          <w:lang w:val="tr-TR"/>
        </w:rPr>
        <w:t xml:space="preserve"> ibraz edilecektir.</w:t>
      </w:r>
    </w:p>
    <w:p w:rsidR="00290393" w:rsidRPr="00D565E3" w:rsidRDefault="00290393" w:rsidP="00290393">
      <w:pPr>
        <w:pStyle w:val="ListParagraph"/>
        <w:rPr>
          <w:rFonts w:ascii="Garamond" w:hAnsi="Garamond"/>
          <w:lang w:val="tr-TR"/>
        </w:rPr>
      </w:pPr>
    </w:p>
    <w:p w:rsidR="00290393" w:rsidRDefault="00290393" w:rsidP="00290393">
      <w:pPr>
        <w:pStyle w:val="ListParagraph"/>
        <w:numPr>
          <w:ilvl w:val="1"/>
          <w:numId w:val="14"/>
        </w:numPr>
        <w:spacing w:after="0"/>
        <w:jc w:val="both"/>
        <w:rPr>
          <w:rFonts w:ascii="Garamond" w:hAnsi="Garamond"/>
          <w:lang w:val="tr-TR"/>
        </w:rPr>
      </w:pPr>
      <w:r w:rsidRPr="00D565E3">
        <w:rPr>
          <w:rFonts w:ascii="Garamond" w:hAnsi="Garamond"/>
          <w:lang w:val="tr-TR"/>
        </w:rPr>
        <w:t>Araçların yağ, yakıt ve su gibi ikmalleri servis esnasında kati suretle yapılmayacak, araçlar durdurulmayacak, bu gibi ikmaller seferden önce yapılmış olacaktır.</w:t>
      </w:r>
    </w:p>
    <w:p w:rsidR="00290393" w:rsidRPr="00D565E3" w:rsidRDefault="00290393" w:rsidP="00290393">
      <w:pPr>
        <w:spacing w:after="0"/>
        <w:jc w:val="both"/>
        <w:rPr>
          <w:rFonts w:ascii="Garamond" w:hAnsi="Garamond"/>
          <w:lang w:val="tr-TR"/>
        </w:rPr>
      </w:pPr>
    </w:p>
    <w:p w:rsidR="00290393" w:rsidRDefault="00290393" w:rsidP="00290393">
      <w:pPr>
        <w:pStyle w:val="ListParagraph"/>
        <w:numPr>
          <w:ilvl w:val="1"/>
          <w:numId w:val="14"/>
        </w:numPr>
        <w:spacing w:after="0"/>
        <w:jc w:val="both"/>
        <w:rPr>
          <w:rFonts w:ascii="Garamond" w:hAnsi="Garamond"/>
          <w:lang w:val="tr-TR"/>
        </w:rPr>
      </w:pPr>
      <w:r w:rsidRPr="00D565E3">
        <w:rPr>
          <w:rFonts w:ascii="Garamond" w:hAnsi="Garamond"/>
          <w:lang w:val="tr-TR"/>
        </w:rPr>
        <w:t>Kirli ve bakımsız araçlar sefere sokulmayacak, araçların iç ve dış temizlikleri günlük olarak yapılacaktır. Araçların iç ve dış temizlikleri tamamen FİRMA</w:t>
      </w:r>
      <w:r>
        <w:rPr>
          <w:rFonts w:ascii="Garamond" w:hAnsi="Garamond"/>
          <w:lang w:val="tr-TR"/>
        </w:rPr>
        <w:t>’</w:t>
      </w:r>
      <w:r w:rsidRPr="00D565E3">
        <w:rPr>
          <w:rFonts w:ascii="Garamond" w:hAnsi="Garamond"/>
          <w:lang w:val="tr-TR"/>
        </w:rPr>
        <w:t>ya aittir.</w:t>
      </w:r>
    </w:p>
    <w:p w:rsidR="00290393" w:rsidRPr="00D565E3" w:rsidRDefault="00290393" w:rsidP="00290393">
      <w:pPr>
        <w:spacing w:after="0"/>
        <w:jc w:val="both"/>
        <w:rPr>
          <w:rFonts w:ascii="Garamond" w:hAnsi="Garamond"/>
          <w:lang w:val="tr-TR"/>
        </w:rPr>
      </w:pPr>
    </w:p>
    <w:p w:rsidR="00290393" w:rsidRDefault="00290393" w:rsidP="00290393">
      <w:pPr>
        <w:pStyle w:val="ListParagraph"/>
        <w:numPr>
          <w:ilvl w:val="1"/>
          <w:numId w:val="14"/>
        </w:numPr>
        <w:spacing w:after="0"/>
        <w:jc w:val="both"/>
        <w:rPr>
          <w:rFonts w:ascii="Garamond" w:hAnsi="Garamond"/>
          <w:lang w:val="tr-TR"/>
        </w:rPr>
      </w:pPr>
      <w:r w:rsidRPr="00D565E3">
        <w:rPr>
          <w:rFonts w:ascii="Garamond" w:hAnsi="Garamond"/>
          <w:lang w:val="tr-TR"/>
        </w:rPr>
        <w:t>Araçlarda şoför ve yolcuların sigara içmesi yasaktır.</w:t>
      </w:r>
    </w:p>
    <w:p w:rsidR="00290393" w:rsidRPr="00D565E3" w:rsidRDefault="00290393" w:rsidP="00290393">
      <w:pPr>
        <w:spacing w:after="0"/>
        <w:jc w:val="both"/>
        <w:rPr>
          <w:rFonts w:ascii="Garamond" w:hAnsi="Garamond"/>
          <w:lang w:val="tr-TR"/>
        </w:rPr>
      </w:pPr>
    </w:p>
    <w:p w:rsidR="00290393" w:rsidRDefault="00290393" w:rsidP="00290393">
      <w:pPr>
        <w:pStyle w:val="ListParagraph"/>
        <w:numPr>
          <w:ilvl w:val="1"/>
          <w:numId w:val="14"/>
        </w:numPr>
        <w:spacing w:after="0"/>
        <w:jc w:val="both"/>
        <w:rPr>
          <w:rFonts w:ascii="Garamond" w:hAnsi="Garamond"/>
          <w:lang w:val="tr-TR"/>
        </w:rPr>
      </w:pPr>
      <w:r w:rsidRPr="00D565E3">
        <w:rPr>
          <w:rFonts w:ascii="Garamond" w:hAnsi="Garamond"/>
          <w:lang w:val="tr-TR"/>
        </w:rPr>
        <w:t>Araçlar belirlenen güzergahların ve belirlenen saatlerin dışına çıkamazlar, personeli son durağına kadar götürmek zorundadırlar.</w:t>
      </w:r>
    </w:p>
    <w:p w:rsidR="00290393" w:rsidRPr="00D565E3" w:rsidRDefault="00290393" w:rsidP="00290393">
      <w:pPr>
        <w:pStyle w:val="ListParagraph"/>
        <w:spacing w:after="0"/>
        <w:jc w:val="both"/>
        <w:rPr>
          <w:rFonts w:ascii="Garamond" w:hAnsi="Garamond"/>
          <w:lang w:val="tr-TR"/>
        </w:rPr>
      </w:pPr>
    </w:p>
    <w:p w:rsidR="00290393" w:rsidRDefault="00290393" w:rsidP="00290393">
      <w:pPr>
        <w:pStyle w:val="ListParagraph"/>
        <w:numPr>
          <w:ilvl w:val="1"/>
          <w:numId w:val="14"/>
        </w:numPr>
        <w:spacing w:after="0"/>
        <w:jc w:val="both"/>
        <w:rPr>
          <w:rFonts w:ascii="Garamond" w:hAnsi="Garamond"/>
          <w:lang w:val="tr-TR"/>
        </w:rPr>
      </w:pPr>
      <w:r w:rsidRPr="00D565E3">
        <w:rPr>
          <w:rFonts w:ascii="Garamond" w:hAnsi="Garamond"/>
          <w:lang w:val="tr-TR"/>
        </w:rPr>
        <w:t>Servis araçlarında radyo, teyp ve televizyon yayını yapılmaz.</w:t>
      </w:r>
    </w:p>
    <w:p w:rsidR="00290393" w:rsidRDefault="00290393" w:rsidP="00290393">
      <w:pPr>
        <w:pStyle w:val="ListParagraph"/>
        <w:spacing w:after="0"/>
        <w:jc w:val="both"/>
        <w:rPr>
          <w:rFonts w:ascii="Garamond" w:hAnsi="Garamond"/>
          <w:lang w:val="tr-TR"/>
        </w:rPr>
      </w:pPr>
    </w:p>
    <w:p w:rsidR="00290393" w:rsidRPr="00D565E3" w:rsidRDefault="00290393" w:rsidP="00290393">
      <w:pPr>
        <w:pStyle w:val="ListParagraph"/>
        <w:numPr>
          <w:ilvl w:val="1"/>
          <w:numId w:val="14"/>
        </w:numPr>
        <w:spacing w:after="0"/>
        <w:jc w:val="both"/>
        <w:rPr>
          <w:rFonts w:ascii="Garamond" w:hAnsi="Garamond"/>
          <w:lang w:val="tr-TR"/>
        </w:rPr>
      </w:pPr>
      <w:r w:rsidRPr="00D565E3">
        <w:rPr>
          <w:rFonts w:ascii="Garamond" w:hAnsi="Garamond"/>
          <w:lang w:val="tr-TR"/>
        </w:rPr>
        <w:t xml:space="preserve">FİRMA, araç işletenin sorumluluğuna sahip olup, BİLGİ’ye, </w:t>
      </w:r>
      <w:r w:rsidR="00A70F9A">
        <w:rPr>
          <w:rFonts w:ascii="Garamond" w:hAnsi="Garamond"/>
          <w:lang w:val="tr-TR"/>
        </w:rPr>
        <w:t>personele, ö</w:t>
      </w:r>
      <w:r w:rsidRPr="00D565E3">
        <w:rPr>
          <w:rFonts w:ascii="Garamond" w:hAnsi="Garamond"/>
          <w:lang w:val="tr-TR"/>
        </w:rPr>
        <w:t>ğrencilere, diğer kişilere ve/veya 3.şahıslara karşı kusursuz sorumluluk hükümleri gereğince sorumludur.</w:t>
      </w:r>
    </w:p>
    <w:p w:rsidR="00290393" w:rsidRPr="00266E3E" w:rsidRDefault="00290393" w:rsidP="00290393">
      <w:pPr>
        <w:pStyle w:val="ListParagraph"/>
        <w:rPr>
          <w:rFonts w:ascii="Garamond" w:hAnsi="Garamond"/>
          <w:highlight w:val="yellow"/>
          <w:lang w:val="tr-TR"/>
        </w:rPr>
      </w:pPr>
    </w:p>
    <w:p w:rsidR="00290393" w:rsidRPr="00185AEB" w:rsidRDefault="00290393" w:rsidP="00290393">
      <w:pPr>
        <w:pStyle w:val="ListParagraph"/>
        <w:numPr>
          <w:ilvl w:val="1"/>
          <w:numId w:val="14"/>
        </w:numPr>
        <w:spacing w:after="0"/>
        <w:jc w:val="both"/>
        <w:rPr>
          <w:rFonts w:ascii="Garamond" w:hAnsi="Garamond"/>
          <w:lang w:val="tr-TR"/>
        </w:rPr>
      </w:pPr>
      <w:r w:rsidRPr="00185AEB">
        <w:rPr>
          <w:rFonts w:ascii="Garamond" w:hAnsi="Garamond"/>
          <w:lang w:val="tr-TR"/>
        </w:rPr>
        <w:t xml:space="preserve">FİRMA, tüm araçlarda GPS takip modülü takılı halde bulunacaktır. Operasyona yeni başlayan ve çalışmakta olan tüm araçlarda GPS modüllerinin montajının takibi, aktifliğinin takibi , güncel plaka bilgisine sahipliğinin takibi ; GPS modül seri numaralarının güncelliğinin takibi sorumluluğu firmaya aittir. Bu konudaki masraflar FİRMA’ya aittir. FİRMA web takip modülünün, GPS takip sisteminin BİLGİ'ye ait Kullanıcı Adı ve Şifresini BİLGİ’ye teslim etmek ve sistemlerin 7/24 çalışır ve güncel verilere sahip halde tutulmasından sorumludur. </w:t>
      </w:r>
    </w:p>
    <w:p w:rsidR="00667587" w:rsidRPr="00185AEB" w:rsidRDefault="00667587" w:rsidP="00185AEB">
      <w:pPr>
        <w:pStyle w:val="ListParagraph"/>
        <w:ind w:left="1080"/>
        <w:jc w:val="both"/>
        <w:rPr>
          <w:rFonts w:ascii="Garamond" w:hAnsi="Garamond"/>
          <w:lang w:val="tr-TR"/>
        </w:rPr>
      </w:pPr>
    </w:p>
    <w:p w:rsidR="00752F47" w:rsidRPr="00A10FAB" w:rsidRDefault="00752F47" w:rsidP="00752F47">
      <w:pPr>
        <w:numPr>
          <w:ilvl w:val="0"/>
          <w:numId w:val="3"/>
        </w:numPr>
        <w:spacing w:after="0" w:line="240" w:lineRule="auto"/>
        <w:ind w:left="360"/>
        <w:jc w:val="both"/>
        <w:rPr>
          <w:rFonts w:ascii="Garamond" w:hAnsi="Garamond"/>
          <w:b/>
        </w:rPr>
      </w:pPr>
      <w:r>
        <w:rPr>
          <w:rFonts w:ascii="Garamond" w:hAnsi="Garamond"/>
          <w:b/>
        </w:rPr>
        <w:t>MALİ HÜKÜMLER</w:t>
      </w:r>
    </w:p>
    <w:p w:rsidR="00752F47" w:rsidRPr="00A10FAB" w:rsidRDefault="00752F47" w:rsidP="00752F47">
      <w:pPr>
        <w:jc w:val="both"/>
        <w:rPr>
          <w:rFonts w:ascii="Garamond" w:hAnsi="Garamond"/>
          <w:b/>
        </w:rPr>
      </w:pPr>
    </w:p>
    <w:p w:rsidR="00752F47" w:rsidRDefault="00752F47" w:rsidP="00752F47">
      <w:pPr>
        <w:numPr>
          <w:ilvl w:val="0"/>
          <w:numId w:val="5"/>
        </w:numPr>
        <w:spacing w:after="0" w:line="240" w:lineRule="auto"/>
        <w:ind w:left="720" w:hanging="720"/>
        <w:jc w:val="both"/>
        <w:rPr>
          <w:rFonts w:ascii="Garamond" w:hAnsi="Garamond"/>
          <w:lang w:val="tr-TR"/>
        </w:rPr>
      </w:pPr>
      <w:r w:rsidRPr="00752F47">
        <w:rPr>
          <w:rFonts w:ascii="Garamond" w:hAnsi="Garamond"/>
          <w:lang w:val="tr-TR"/>
        </w:rPr>
        <w:t>FİRMA, sözleşmenin ekinde belirlenen (EK-3:</w:t>
      </w:r>
      <w:r w:rsidR="00973DA9">
        <w:rPr>
          <w:rFonts w:ascii="Garamond" w:hAnsi="Garamond"/>
          <w:lang w:val="tr-TR"/>
        </w:rPr>
        <w:t xml:space="preserve"> Fiyat</w:t>
      </w:r>
      <w:r w:rsidRPr="00752F47">
        <w:rPr>
          <w:rFonts w:ascii="Garamond" w:hAnsi="Garamond"/>
          <w:lang w:val="tr-TR"/>
        </w:rPr>
        <w:t xml:space="preserve"> Teklifi) bedeller uyarınca belirlenecek tutar için BİLGİ’nin yazılı onayını alarak aylık fatura düzenleyecektir.</w:t>
      </w:r>
      <w:r w:rsidR="007D23C8">
        <w:rPr>
          <w:rFonts w:ascii="Garamond" w:hAnsi="Garamond"/>
          <w:lang w:val="tr-TR"/>
        </w:rPr>
        <w:t xml:space="preserve"> </w:t>
      </w:r>
      <w:r w:rsidR="00CB5F70">
        <w:rPr>
          <w:rFonts w:ascii="Garamond" w:hAnsi="Garamond"/>
          <w:lang w:val="tr-TR"/>
        </w:rPr>
        <w:t>Fiyat teklif metninde her bir güzergahın günlük onaltılık servis ücreti; güzergahın toplam kilometresinin motorin litre fiyatı uyarınca temel alınan 2,80 kat sayısı ile çarpımı sonucu hesaplanan akaryakıt KM bedeli ile köprü yol ücreti ve operasyon hizmet bedelinin toplamından oluşur. FİRMA, hizmet verilen her bir güzergah için hizmet verilen gün sayısı üzerinden hesaplama yaparak; BİLGİ’nin yazılı onayını alarak fatura düzenleyecektir.</w:t>
      </w:r>
    </w:p>
    <w:p w:rsidR="002E72CC" w:rsidRPr="00752F47" w:rsidRDefault="002E72CC" w:rsidP="002E72CC">
      <w:pPr>
        <w:spacing w:after="0" w:line="240" w:lineRule="auto"/>
        <w:ind w:left="720"/>
        <w:jc w:val="both"/>
        <w:rPr>
          <w:rFonts w:ascii="Garamond" w:hAnsi="Garamond"/>
          <w:lang w:val="tr-TR"/>
        </w:rPr>
      </w:pPr>
    </w:p>
    <w:p w:rsidR="00A8447D" w:rsidRDefault="00752F47" w:rsidP="00A8447D">
      <w:pPr>
        <w:numPr>
          <w:ilvl w:val="0"/>
          <w:numId w:val="5"/>
        </w:numPr>
        <w:spacing w:after="0" w:line="240" w:lineRule="auto"/>
        <w:ind w:left="720" w:hanging="720"/>
        <w:jc w:val="both"/>
        <w:rPr>
          <w:rFonts w:ascii="Garamond" w:hAnsi="Garamond"/>
          <w:lang w:val="tr-TR"/>
        </w:rPr>
      </w:pPr>
      <w:r w:rsidRPr="00752F47">
        <w:rPr>
          <w:rFonts w:ascii="Garamond" w:hAnsi="Garamond"/>
          <w:lang w:val="tr-TR"/>
        </w:rPr>
        <w:t>Ödeme, fatura kesim tarihinden 45 (kırkbeş) gün sonraki BİLGİ’nin ilk tedarikçi ödeme günü olan cuma günü Tedarikçi Bilgi Formu ile bildirilen banka hesabına yapılacaktır.</w:t>
      </w:r>
    </w:p>
    <w:p w:rsidR="00A8447D" w:rsidRDefault="00A8447D" w:rsidP="00A8447D">
      <w:pPr>
        <w:pStyle w:val="ListParagraph"/>
        <w:spacing w:after="0"/>
        <w:rPr>
          <w:rFonts w:ascii="Garamond" w:hAnsi="Garamond"/>
          <w:lang w:val="tr-TR"/>
        </w:rPr>
      </w:pPr>
    </w:p>
    <w:p w:rsidR="007D23C8" w:rsidRDefault="00A8447D" w:rsidP="009234B9">
      <w:pPr>
        <w:numPr>
          <w:ilvl w:val="0"/>
          <w:numId w:val="5"/>
        </w:numPr>
        <w:spacing w:after="0" w:line="240" w:lineRule="auto"/>
        <w:ind w:left="720" w:hanging="720"/>
        <w:jc w:val="both"/>
        <w:rPr>
          <w:rFonts w:ascii="Garamond" w:hAnsi="Garamond"/>
          <w:lang w:val="tr-TR"/>
        </w:rPr>
      </w:pPr>
      <w:r w:rsidRPr="00A8447D">
        <w:rPr>
          <w:rFonts w:ascii="Garamond" w:hAnsi="Garamond"/>
          <w:lang w:val="tr-TR"/>
        </w:rPr>
        <w:t xml:space="preserve">İşbu sözleşmede ücretlendirme </w:t>
      </w:r>
      <w:r w:rsidR="008D4937">
        <w:rPr>
          <w:rFonts w:ascii="Garamond" w:hAnsi="Garamond"/>
          <w:lang w:val="tr-TR"/>
        </w:rPr>
        <w:t>20.01.2023</w:t>
      </w:r>
      <w:r w:rsidR="005C6F8E" w:rsidRPr="005C6F8E">
        <w:rPr>
          <w:rFonts w:ascii="Garamond" w:hAnsi="Garamond"/>
          <w:lang w:val="tr-TR"/>
        </w:rPr>
        <w:t xml:space="preserve"> tarihindeki motorin litre fiyatı KDV hariç </w:t>
      </w:r>
      <w:r w:rsidR="008D4937" w:rsidRPr="008D4937">
        <w:rPr>
          <w:rFonts w:ascii="Garamond" w:hAnsi="Garamond"/>
          <w:lang w:val="tr-TR"/>
        </w:rPr>
        <w:t xml:space="preserve">23,11 TL (İstanbul Avrupa VPRO Diesel) </w:t>
      </w:r>
      <w:r w:rsidR="005C6F8E" w:rsidRPr="005C6F8E">
        <w:rPr>
          <w:rFonts w:ascii="Garamond" w:hAnsi="Garamond"/>
          <w:lang w:val="tr-TR"/>
        </w:rPr>
        <w:t xml:space="preserve">olarak alınmıştır. Motorin litre fiyatının %10 üzerinde artması veya azalması durumunda söz konusu artış veya azalış karşılıklı mutabakat ile güzergahtaki akaryakıt </w:t>
      </w:r>
      <w:r w:rsidR="007D23C8">
        <w:rPr>
          <w:rFonts w:ascii="Garamond" w:hAnsi="Garamond"/>
          <w:lang w:val="tr-TR"/>
        </w:rPr>
        <w:t>km bedeline</w:t>
      </w:r>
      <w:r w:rsidR="007D23C8" w:rsidRPr="005C6F8E">
        <w:rPr>
          <w:rFonts w:ascii="Garamond" w:hAnsi="Garamond"/>
          <w:lang w:val="tr-TR"/>
        </w:rPr>
        <w:t xml:space="preserve"> </w:t>
      </w:r>
      <w:r w:rsidR="005C6F8E" w:rsidRPr="005C6F8E">
        <w:rPr>
          <w:rFonts w:ascii="Garamond" w:hAnsi="Garamond"/>
          <w:lang w:val="tr-TR"/>
        </w:rPr>
        <w:t xml:space="preserve">yansıtılır. Değişimler senede birden fazla olabilir. </w:t>
      </w:r>
    </w:p>
    <w:p w:rsidR="007D23C8" w:rsidRDefault="007D23C8" w:rsidP="007261E0">
      <w:pPr>
        <w:pStyle w:val="ListParagraph"/>
        <w:rPr>
          <w:rFonts w:ascii="Garamond" w:hAnsi="Garamond"/>
          <w:lang w:val="tr-TR"/>
        </w:rPr>
      </w:pPr>
    </w:p>
    <w:p w:rsidR="005C6F8E" w:rsidRPr="008D4937" w:rsidRDefault="005C6F8E" w:rsidP="008D4937">
      <w:pPr>
        <w:numPr>
          <w:ilvl w:val="0"/>
          <w:numId w:val="5"/>
        </w:numPr>
        <w:spacing w:after="0" w:line="240" w:lineRule="auto"/>
        <w:ind w:left="720" w:hanging="720"/>
        <w:jc w:val="both"/>
        <w:rPr>
          <w:rFonts w:ascii="Garamond" w:hAnsi="Garamond"/>
          <w:lang w:val="tr-TR"/>
        </w:rPr>
      </w:pPr>
      <w:r w:rsidRPr="005C6F8E">
        <w:rPr>
          <w:rFonts w:ascii="Garamond" w:hAnsi="Garamond"/>
          <w:lang w:val="tr-TR"/>
        </w:rPr>
        <w:t>Sözleşmenin 12 ay geçerli olacak olması sebebiyle sözleşmedeki fiyatların, sözleşmenin ancak +1 yıl süreyle uzatılma</w:t>
      </w:r>
      <w:r w:rsidR="007D23C8">
        <w:rPr>
          <w:rFonts w:ascii="Garamond" w:hAnsi="Garamond"/>
          <w:lang w:val="tr-TR"/>
        </w:rPr>
        <w:t xml:space="preserve">sı halinde Operasyon Bedeli </w:t>
      </w:r>
      <w:r w:rsidR="00CB5F70">
        <w:rPr>
          <w:rFonts w:ascii="Garamond" w:hAnsi="Garamond"/>
          <w:lang w:val="tr-TR"/>
        </w:rPr>
        <w:t>b</w:t>
      </w:r>
      <w:r w:rsidRPr="005C6F8E">
        <w:rPr>
          <w:rFonts w:ascii="Garamond" w:hAnsi="Garamond"/>
          <w:lang w:val="tr-TR"/>
        </w:rPr>
        <w:t>ir önceki yılın aynı ayına göre değişim değerleri baz alınacak şekilde TÜFE ortalamasına göre güncellenecektir.</w:t>
      </w:r>
    </w:p>
    <w:p w:rsidR="005C6F8E" w:rsidRPr="005C6F8E" w:rsidRDefault="005C6F8E" w:rsidP="005C6F8E">
      <w:pPr>
        <w:spacing w:after="0" w:line="240" w:lineRule="auto"/>
        <w:jc w:val="both"/>
        <w:rPr>
          <w:rFonts w:ascii="Garamond" w:hAnsi="Garamond"/>
          <w:lang w:val="tr-TR"/>
        </w:rPr>
      </w:pPr>
    </w:p>
    <w:p w:rsidR="00420ED2" w:rsidRPr="009234B9" w:rsidRDefault="00420ED2" w:rsidP="009234B9">
      <w:pPr>
        <w:numPr>
          <w:ilvl w:val="0"/>
          <w:numId w:val="5"/>
        </w:numPr>
        <w:spacing w:after="0" w:line="240" w:lineRule="auto"/>
        <w:ind w:left="720" w:hanging="720"/>
        <w:jc w:val="both"/>
        <w:rPr>
          <w:rFonts w:ascii="Garamond" w:hAnsi="Garamond"/>
          <w:lang w:val="tr-TR"/>
        </w:rPr>
      </w:pPr>
      <w:r w:rsidRPr="009234B9">
        <w:rPr>
          <w:rFonts w:ascii="Garamond" w:hAnsi="Garamond"/>
          <w:lang w:val="tr-TR"/>
        </w:rPr>
        <w:t>BİLGİ</w:t>
      </w:r>
      <w:r w:rsidR="00A8447D" w:rsidRPr="009234B9">
        <w:rPr>
          <w:rFonts w:ascii="Garamond" w:hAnsi="Garamond"/>
          <w:lang w:val="tr-TR"/>
        </w:rPr>
        <w:t>,</w:t>
      </w:r>
      <w:r w:rsidRPr="009234B9">
        <w:rPr>
          <w:rFonts w:ascii="Garamond" w:hAnsi="Garamond"/>
          <w:lang w:val="tr-TR"/>
        </w:rPr>
        <w:t xml:space="preserve"> perosnelin ikamet değiştirmesi ve yeni personel istihdam edilmesinden kaynaklanan sebeplerden dolayı</w:t>
      </w:r>
      <w:r w:rsidR="00A8447D" w:rsidRPr="009234B9">
        <w:rPr>
          <w:rFonts w:ascii="Garamond" w:hAnsi="Garamond"/>
          <w:lang w:val="tr-TR"/>
        </w:rPr>
        <w:t xml:space="preserve"> şartnamede belirtilen güzerg</w:t>
      </w:r>
      <w:r w:rsidR="008A1501" w:rsidRPr="009234B9">
        <w:rPr>
          <w:rFonts w:ascii="Garamond" w:hAnsi="Garamond"/>
          <w:lang w:val="tr-TR"/>
        </w:rPr>
        <w:t>a</w:t>
      </w:r>
      <w:r w:rsidR="00A8447D" w:rsidRPr="009234B9">
        <w:rPr>
          <w:rFonts w:ascii="Garamond" w:hAnsi="Garamond"/>
          <w:lang w:val="tr-TR"/>
        </w:rPr>
        <w:t xml:space="preserve">h </w:t>
      </w:r>
      <w:r w:rsidRPr="009234B9">
        <w:rPr>
          <w:rFonts w:ascii="Garamond" w:hAnsi="Garamond"/>
          <w:lang w:val="tr-TR"/>
        </w:rPr>
        <w:t xml:space="preserve">gerek ilk durak ve gerekse ara duraklarda değişiklik yapmak sureti ile güzergah başına toplam </w:t>
      </w:r>
      <w:r w:rsidR="008D4937">
        <w:rPr>
          <w:rFonts w:ascii="Garamond" w:hAnsi="Garamond"/>
          <w:lang w:val="tr-TR"/>
        </w:rPr>
        <w:t>5</w:t>
      </w:r>
      <w:r w:rsidRPr="009234B9">
        <w:rPr>
          <w:rFonts w:ascii="Garamond" w:hAnsi="Garamond"/>
          <w:lang w:val="tr-TR"/>
        </w:rPr>
        <w:t xml:space="preserve"> km’ye kadar uzatma ve kısaltma yapabilir. Bu değişiklik nedeni ile servis ücretinde indirim veya yükseltme yapılamaz ve FİRMA hiçbir sebeple ücret artırma veya yükseltme talebinde bulunamaz. </w:t>
      </w:r>
    </w:p>
    <w:p w:rsidR="002E72CC" w:rsidRPr="00420ED2" w:rsidRDefault="002E72CC" w:rsidP="009234B9">
      <w:pPr>
        <w:spacing w:after="0" w:line="240" w:lineRule="auto"/>
        <w:jc w:val="both"/>
        <w:rPr>
          <w:rFonts w:ascii="Garamond" w:hAnsi="Garamond"/>
          <w:lang w:val="tr-TR"/>
        </w:rPr>
      </w:pPr>
    </w:p>
    <w:p w:rsidR="009234B9" w:rsidRDefault="002E72CC" w:rsidP="00FD7B2A">
      <w:pPr>
        <w:numPr>
          <w:ilvl w:val="0"/>
          <w:numId w:val="5"/>
        </w:numPr>
        <w:spacing w:after="0" w:line="240" w:lineRule="auto"/>
        <w:ind w:left="720" w:hanging="720"/>
        <w:jc w:val="both"/>
        <w:rPr>
          <w:rFonts w:ascii="Garamond" w:hAnsi="Garamond"/>
          <w:lang w:val="tr-TR"/>
        </w:rPr>
      </w:pPr>
      <w:r w:rsidRPr="002E72CC">
        <w:rPr>
          <w:rFonts w:ascii="Garamond" w:hAnsi="Garamond"/>
          <w:lang w:val="tr-TR"/>
        </w:rPr>
        <w:t>BİLGİ işbu sözleşme kapsamında FİRMA’ya mutabakat mektubu gönderecektir. FİRMA’nın mutabık kalması halinde mutabakat mektubunu kaşe ve imzalı olarak BİLGİ’ye göndermesi gerekecektir. FİRMA’nın BİLGİ ile mutabakata varmaması halinde, BİLGİ TBK mad.97 uyarınca ödemezlik defini her zaman ileri sürebilir.</w:t>
      </w:r>
    </w:p>
    <w:p w:rsidR="005C6F8E" w:rsidRPr="009234B9" w:rsidRDefault="005C6F8E" w:rsidP="005C6F8E">
      <w:pPr>
        <w:spacing w:after="0" w:line="240" w:lineRule="auto"/>
        <w:jc w:val="both"/>
        <w:rPr>
          <w:rFonts w:ascii="Garamond" w:hAnsi="Garamond"/>
          <w:lang w:val="tr-TR"/>
        </w:rPr>
      </w:pPr>
    </w:p>
    <w:p w:rsidR="009234B9" w:rsidRPr="00FD7B2A" w:rsidRDefault="009234B9" w:rsidP="00FD7B2A">
      <w:pPr>
        <w:spacing w:after="0" w:line="240" w:lineRule="auto"/>
        <w:jc w:val="both"/>
        <w:rPr>
          <w:rFonts w:ascii="Garamond" w:hAnsi="Garamond"/>
          <w:lang w:val="tr-TR"/>
        </w:rPr>
      </w:pPr>
    </w:p>
    <w:p w:rsidR="00752F47" w:rsidRPr="00752F47" w:rsidRDefault="00752F47" w:rsidP="00752F47">
      <w:pPr>
        <w:pStyle w:val="ListParagraph"/>
        <w:numPr>
          <w:ilvl w:val="0"/>
          <w:numId w:val="3"/>
        </w:numPr>
        <w:spacing w:after="0" w:line="240" w:lineRule="auto"/>
        <w:ind w:left="360"/>
        <w:contextualSpacing w:val="0"/>
        <w:rPr>
          <w:rFonts w:ascii="Garamond" w:hAnsi="Garamond"/>
          <w:b/>
          <w:lang w:val="tr-TR"/>
        </w:rPr>
      </w:pPr>
      <w:r w:rsidRPr="00752F47">
        <w:rPr>
          <w:rFonts w:ascii="Garamond" w:hAnsi="Garamond"/>
          <w:b/>
          <w:lang w:val="tr-TR"/>
        </w:rPr>
        <w:t>TEMİNAT MEKTUBU</w:t>
      </w:r>
    </w:p>
    <w:p w:rsidR="00752F47" w:rsidRPr="00752F47" w:rsidRDefault="00752F47" w:rsidP="00752F47">
      <w:pPr>
        <w:jc w:val="both"/>
        <w:rPr>
          <w:rFonts w:ascii="Garamond" w:hAnsi="Garamond"/>
          <w:lang w:val="tr-TR"/>
        </w:rPr>
      </w:pPr>
    </w:p>
    <w:p w:rsidR="00752F47" w:rsidRPr="00700E4F" w:rsidRDefault="00752F47" w:rsidP="00752F47">
      <w:pPr>
        <w:numPr>
          <w:ilvl w:val="0"/>
          <w:numId w:val="6"/>
        </w:numPr>
        <w:spacing w:after="0" w:line="240" w:lineRule="auto"/>
        <w:ind w:left="540" w:hanging="540"/>
        <w:jc w:val="both"/>
        <w:rPr>
          <w:rFonts w:ascii="Garamond" w:hAnsi="Garamond"/>
          <w:lang w:val="tr-TR"/>
        </w:rPr>
      </w:pPr>
      <w:r w:rsidRPr="00752F47">
        <w:rPr>
          <w:rFonts w:ascii="Garamond" w:hAnsi="Garamond"/>
          <w:lang w:val="tr-TR"/>
        </w:rPr>
        <w:t>FİRMA</w:t>
      </w:r>
      <w:r w:rsidRPr="00700E4F">
        <w:rPr>
          <w:rFonts w:ascii="Garamond" w:hAnsi="Garamond"/>
          <w:lang w:val="tr-TR"/>
        </w:rPr>
        <w:t xml:space="preserve">, bu işe ilişkin olarak </w:t>
      </w:r>
      <w:r w:rsidR="00700E4F" w:rsidRPr="00700E4F">
        <w:rPr>
          <w:rFonts w:ascii="Garamond" w:hAnsi="Garamond"/>
          <w:lang w:val="tr-TR"/>
        </w:rPr>
        <w:t xml:space="preserve">fiyat teklifinde (EK-3) </w:t>
      </w:r>
      <w:r w:rsidR="00700E4F">
        <w:rPr>
          <w:rFonts w:ascii="Garamond" w:hAnsi="Garamond"/>
          <w:lang w:val="tr-TR"/>
        </w:rPr>
        <w:t xml:space="preserve">öngörülen </w:t>
      </w:r>
      <w:r w:rsidR="00700E4F" w:rsidRPr="00700E4F">
        <w:rPr>
          <w:rFonts w:ascii="Garamond" w:hAnsi="Garamond"/>
          <w:lang w:val="tr-TR"/>
        </w:rPr>
        <w:t>toplam</w:t>
      </w:r>
      <w:r w:rsidR="00EA61EE">
        <w:rPr>
          <w:rFonts w:ascii="Garamond" w:hAnsi="Garamond"/>
          <w:lang w:val="tr-TR"/>
        </w:rPr>
        <w:t xml:space="preserve"> </w:t>
      </w:r>
      <w:r w:rsidR="00AD44DA">
        <w:rPr>
          <w:rFonts w:ascii="Garamond" w:hAnsi="Garamond"/>
          <w:lang w:val="tr-TR"/>
        </w:rPr>
        <w:t>12</w:t>
      </w:r>
      <w:r w:rsidR="00D02E61">
        <w:rPr>
          <w:rFonts w:ascii="Garamond" w:hAnsi="Garamond"/>
          <w:lang w:val="tr-TR"/>
        </w:rPr>
        <w:t xml:space="preserve"> (</w:t>
      </w:r>
      <w:r w:rsidR="00AD44DA">
        <w:rPr>
          <w:rFonts w:ascii="Garamond" w:hAnsi="Garamond"/>
          <w:lang w:val="tr-TR"/>
        </w:rPr>
        <w:t>oniki</w:t>
      </w:r>
      <w:r w:rsidR="00D02E61">
        <w:rPr>
          <w:rFonts w:ascii="Garamond" w:hAnsi="Garamond"/>
          <w:lang w:val="tr-TR"/>
        </w:rPr>
        <w:t>) aylık</w:t>
      </w:r>
      <w:r w:rsidR="00EA61EE">
        <w:rPr>
          <w:rFonts w:ascii="Garamond" w:hAnsi="Garamond"/>
          <w:lang w:val="tr-TR"/>
        </w:rPr>
        <w:t xml:space="preserve"> </w:t>
      </w:r>
      <w:r w:rsidR="00700E4F" w:rsidRPr="00700E4F">
        <w:rPr>
          <w:rFonts w:ascii="Garamond" w:hAnsi="Garamond"/>
          <w:lang w:val="tr-TR"/>
        </w:rPr>
        <w:t>hizmet bedelinin</w:t>
      </w:r>
      <w:r w:rsidRPr="00700E4F">
        <w:rPr>
          <w:sz w:val="20"/>
          <w:szCs w:val="20"/>
          <w:lang w:val="tr-TR"/>
        </w:rPr>
        <w:t xml:space="preserve"> </w:t>
      </w:r>
      <w:r w:rsidRPr="00700E4F">
        <w:rPr>
          <w:rFonts w:ascii="Garamond" w:hAnsi="Garamond"/>
          <w:lang w:val="tr-TR"/>
        </w:rPr>
        <w:t>%</w:t>
      </w:r>
      <w:r w:rsidR="008D4937">
        <w:rPr>
          <w:rFonts w:ascii="Garamond" w:hAnsi="Garamond"/>
          <w:lang w:val="tr-TR"/>
        </w:rPr>
        <w:t>6’sı</w:t>
      </w:r>
      <w:r w:rsidR="00667587" w:rsidRPr="00700E4F">
        <w:rPr>
          <w:rFonts w:ascii="Garamond" w:hAnsi="Garamond"/>
          <w:lang w:val="tr-TR"/>
        </w:rPr>
        <w:t xml:space="preserve"> </w:t>
      </w:r>
      <w:r w:rsidRPr="00700E4F">
        <w:rPr>
          <w:rFonts w:ascii="Garamond" w:hAnsi="Garamond"/>
          <w:lang w:val="tr-TR"/>
        </w:rPr>
        <w:t>(yüzde</w:t>
      </w:r>
      <w:r w:rsidR="008D4937">
        <w:rPr>
          <w:rFonts w:ascii="Garamond" w:hAnsi="Garamond"/>
          <w:lang w:val="tr-TR"/>
        </w:rPr>
        <w:t>altı</w:t>
      </w:r>
      <w:r w:rsidRPr="00700E4F">
        <w:rPr>
          <w:rFonts w:ascii="Garamond" w:hAnsi="Garamond"/>
          <w:lang w:val="tr-TR"/>
        </w:rPr>
        <w:t xml:space="preserve">) tutarında, </w:t>
      </w:r>
      <w:r w:rsidR="00667587">
        <w:rPr>
          <w:rFonts w:ascii="Garamond" w:hAnsi="Garamond"/>
          <w:lang w:val="tr-TR"/>
        </w:rPr>
        <w:t xml:space="preserve">en az </w:t>
      </w:r>
      <w:r w:rsidR="005C6F8E">
        <w:rPr>
          <w:rFonts w:ascii="Garamond" w:hAnsi="Garamond"/>
          <w:lang w:val="tr-TR"/>
        </w:rPr>
        <w:t>24</w:t>
      </w:r>
      <w:r w:rsidR="00667587">
        <w:rPr>
          <w:rFonts w:ascii="Garamond" w:hAnsi="Garamond"/>
          <w:lang w:val="tr-TR"/>
        </w:rPr>
        <w:t xml:space="preserve"> (</w:t>
      </w:r>
      <w:r w:rsidR="005C6F8E">
        <w:rPr>
          <w:rFonts w:ascii="Garamond" w:hAnsi="Garamond"/>
          <w:lang w:val="tr-TR"/>
        </w:rPr>
        <w:t>yirmidört</w:t>
      </w:r>
      <w:r w:rsidR="00667587">
        <w:rPr>
          <w:rFonts w:ascii="Garamond" w:hAnsi="Garamond"/>
          <w:lang w:val="tr-TR"/>
        </w:rPr>
        <w:t>) ay</w:t>
      </w:r>
      <w:r w:rsidR="005C6F8E">
        <w:rPr>
          <w:rFonts w:ascii="Garamond" w:hAnsi="Garamond"/>
          <w:lang w:val="tr-TR"/>
        </w:rPr>
        <w:t xml:space="preserve"> süreli</w:t>
      </w:r>
      <w:r w:rsidR="00667587">
        <w:rPr>
          <w:rFonts w:ascii="Garamond" w:hAnsi="Garamond"/>
          <w:lang w:val="tr-TR"/>
        </w:rPr>
        <w:t>,</w:t>
      </w:r>
      <w:r w:rsidRPr="00700E4F">
        <w:rPr>
          <w:rFonts w:ascii="Garamond" w:hAnsi="Garamond"/>
          <w:lang w:val="tr-TR"/>
        </w:rPr>
        <w:t xml:space="preserve"> şartsız, kat’i ve görüldüğünde nakden ve defaten ödemeli kesin teminat vermeyi taahhüt etmektedir. </w:t>
      </w:r>
    </w:p>
    <w:p w:rsidR="00752F47" w:rsidRPr="00752F47" w:rsidRDefault="00752F47" w:rsidP="00AF40B7">
      <w:pPr>
        <w:spacing w:after="0"/>
        <w:jc w:val="both"/>
        <w:rPr>
          <w:rFonts w:ascii="Garamond" w:hAnsi="Garamond"/>
          <w:lang w:val="tr-TR"/>
        </w:rPr>
      </w:pPr>
    </w:p>
    <w:p w:rsidR="00752F47" w:rsidRPr="00752F47" w:rsidRDefault="00752F47" w:rsidP="00752F47">
      <w:pPr>
        <w:numPr>
          <w:ilvl w:val="0"/>
          <w:numId w:val="6"/>
        </w:numPr>
        <w:spacing w:after="0" w:line="240" w:lineRule="auto"/>
        <w:ind w:left="540" w:hanging="540"/>
        <w:jc w:val="both"/>
        <w:rPr>
          <w:rFonts w:ascii="Garamond" w:hAnsi="Garamond"/>
          <w:lang w:val="tr-TR"/>
        </w:rPr>
      </w:pPr>
      <w:r w:rsidRPr="00752F47">
        <w:rPr>
          <w:rFonts w:ascii="Garamond" w:hAnsi="Garamond"/>
          <w:lang w:val="tr-TR"/>
        </w:rPr>
        <w:t>Sözleşme süresinin sonunda veya herhangi bir sebeple sona ermesi halinde, FİRMA tarafından sözleşmeden doğan yükümlülüklerin yerine getirilmesi kaydıyla, teminat mektubu 3 (üç) ay içerisinde BİLGİ tarafından FİRMA’ya iade edilecektir.</w:t>
      </w:r>
    </w:p>
    <w:p w:rsidR="00752F47" w:rsidRPr="00752F47" w:rsidRDefault="00752F47" w:rsidP="00AF40B7">
      <w:pPr>
        <w:pStyle w:val="ListParagraph"/>
        <w:spacing w:after="0"/>
        <w:rPr>
          <w:rFonts w:ascii="Garamond" w:hAnsi="Garamond"/>
          <w:lang w:val="tr-TR"/>
        </w:rPr>
      </w:pPr>
    </w:p>
    <w:p w:rsidR="00752F47" w:rsidRPr="00752F47" w:rsidRDefault="00752F47" w:rsidP="00752F47">
      <w:pPr>
        <w:numPr>
          <w:ilvl w:val="0"/>
          <w:numId w:val="6"/>
        </w:numPr>
        <w:spacing w:after="0" w:line="240" w:lineRule="auto"/>
        <w:ind w:left="540" w:hanging="540"/>
        <w:jc w:val="both"/>
        <w:rPr>
          <w:rFonts w:ascii="Garamond" w:hAnsi="Garamond"/>
          <w:lang w:val="tr-TR"/>
        </w:rPr>
      </w:pPr>
      <w:r w:rsidRPr="00752F47">
        <w:rPr>
          <w:rFonts w:ascii="Garamond" w:hAnsi="Garamond"/>
          <w:lang w:val="tr-TR"/>
        </w:rPr>
        <w:t xml:space="preserve">İşbu sözleşme kapsamında iş artışı olması halinde bu artış tutarının % </w:t>
      </w:r>
      <w:r w:rsidR="00667587">
        <w:rPr>
          <w:rFonts w:ascii="Garamond" w:hAnsi="Garamond"/>
          <w:lang w:val="tr-TR"/>
        </w:rPr>
        <w:t>3</w:t>
      </w:r>
      <w:r w:rsidRPr="00752F47">
        <w:rPr>
          <w:rFonts w:ascii="Garamond" w:hAnsi="Garamond"/>
          <w:lang w:val="tr-TR"/>
        </w:rPr>
        <w:t>'</w:t>
      </w:r>
      <w:r w:rsidR="00667587">
        <w:rPr>
          <w:rFonts w:ascii="Garamond" w:hAnsi="Garamond"/>
          <w:lang w:val="tr-TR"/>
        </w:rPr>
        <w:t>ü</w:t>
      </w:r>
      <w:r w:rsidRPr="00752F47">
        <w:rPr>
          <w:rFonts w:ascii="Garamond" w:hAnsi="Garamond"/>
          <w:lang w:val="tr-TR"/>
        </w:rPr>
        <w:t xml:space="preserve"> oranında teminat olarak kabul edilen değerler üzerinden ek kesin teminat alınır. Ek kesin teminatın teminat mektubu olması halinde, ek kesin teminat mektubunun süresi, kesin teminat mektubunun süresinden daha az olamaz.</w:t>
      </w:r>
    </w:p>
    <w:p w:rsidR="00752F47" w:rsidRPr="00752F47" w:rsidRDefault="00752F47" w:rsidP="00AF40B7">
      <w:pPr>
        <w:pStyle w:val="ListParagraph"/>
        <w:spacing w:after="0"/>
        <w:rPr>
          <w:rFonts w:ascii="Garamond" w:hAnsi="Garamond"/>
          <w:lang w:val="tr-TR"/>
        </w:rPr>
      </w:pPr>
    </w:p>
    <w:p w:rsidR="00752F47" w:rsidRPr="00752F47" w:rsidRDefault="00752F47" w:rsidP="00752F47">
      <w:pPr>
        <w:numPr>
          <w:ilvl w:val="0"/>
          <w:numId w:val="6"/>
        </w:numPr>
        <w:spacing w:after="0" w:line="240" w:lineRule="auto"/>
        <w:ind w:left="540" w:hanging="540"/>
        <w:jc w:val="both"/>
        <w:rPr>
          <w:rFonts w:ascii="Garamond" w:hAnsi="Garamond"/>
          <w:lang w:val="tr-TR"/>
        </w:rPr>
      </w:pPr>
      <w:r w:rsidRPr="00752F47">
        <w:rPr>
          <w:rFonts w:ascii="Garamond" w:hAnsi="Garamond"/>
          <w:lang w:val="tr-TR"/>
        </w:rPr>
        <w:t xml:space="preserve">FİRMA’nın işbu sözleşme konusu hizmeti eksik, hatalı veya ayıplı ifa etmesi; FİRMA’nın sözleşmenin herhangi bir maddesine aykırı hareket etmesi; hizmeti ifa ederken BİLGİ’ye müspet veya menfi zarar vermesi hallerinde ayrıca ihtar çekmeye gerek kalmaksızın kesin teminat ve varsa ek kesin teminat gelir kaydedilir. </w:t>
      </w:r>
    </w:p>
    <w:p w:rsidR="00752F47" w:rsidRPr="00752F47" w:rsidRDefault="00752F47" w:rsidP="00AF40B7">
      <w:pPr>
        <w:pStyle w:val="ListParagraph"/>
        <w:spacing w:after="0"/>
        <w:rPr>
          <w:rFonts w:ascii="Garamond" w:hAnsi="Garamond"/>
          <w:lang w:val="tr-TR"/>
        </w:rPr>
      </w:pPr>
    </w:p>
    <w:p w:rsidR="00752F47" w:rsidRPr="00752F47" w:rsidRDefault="00752F47" w:rsidP="00752F47">
      <w:pPr>
        <w:numPr>
          <w:ilvl w:val="0"/>
          <w:numId w:val="6"/>
        </w:numPr>
        <w:spacing w:after="0" w:line="240" w:lineRule="auto"/>
        <w:ind w:left="540" w:hanging="540"/>
        <w:jc w:val="both"/>
        <w:rPr>
          <w:rFonts w:ascii="Garamond" w:hAnsi="Garamond"/>
          <w:lang w:val="tr-TR"/>
        </w:rPr>
      </w:pPr>
      <w:r w:rsidRPr="00752F47">
        <w:rPr>
          <w:rFonts w:ascii="Garamond" w:hAnsi="Garamond"/>
          <w:lang w:val="tr-TR"/>
        </w:rPr>
        <w:t>Sözleşmenin uygulanması sırasında FİRMA’nın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rsidR="00294BEA" w:rsidRDefault="00294BEA" w:rsidP="00294BEA">
      <w:pPr>
        <w:spacing w:after="0"/>
        <w:ind w:firstLine="540"/>
        <w:jc w:val="both"/>
        <w:rPr>
          <w:rFonts w:ascii="Garamond" w:hAnsi="Garamond"/>
          <w:lang w:val="tr-TR"/>
        </w:rPr>
      </w:pPr>
    </w:p>
    <w:p w:rsidR="00294BEA" w:rsidRPr="00752F47" w:rsidRDefault="00294BEA" w:rsidP="00294BEA">
      <w:pPr>
        <w:spacing w:after="0"/>
        <w:ind w:firstLine="540"/>
        <w:jc w:val="both"/>
        <w:rPr>
          <w:rFonts w:ascii="Garamond" w:hAnsi="Garamond"/>
          <w:lang w:val="tr-TR"/>
        </w:rPr>
      </w:pPr>
    </w:p>
    <w:p w:rsidR="00752F47" w:rsidRPr="00752F47" w:rsidRDefault="00752F47" w:rsidP="00752F47">
      <w:pPr>
        <w:numPr>
          <w:ilvl w:val="0"/>
          <w:numId w:val="3"/>
        </w:numPr>
        <w:spacing w:after="0" w:line="240" w:lineRule="auto"/>
        <w:ind w:left="360"/>
        <w:jc w:val="both"/>
        <w:outlineLvl w:val="0"/>
        <w:rPr>
          <w:rFonts w:ascii="Garamond" w:hAnsi="Garamond"/>
          <w:b/>
          <w:lang w:val="tr-TR"/>
        </w:rPr>
      </w:pPr>
      <w:r w:rsidRPr="00752F47">
        <w:rPr>
          <w:rFonts w:ascii="Garamond" w:hAnsi="Garamond"/>
          <w:b/>
          <w:lang w:val="tr-TR"/>
        </w:rPr>
        <w:t>CEZAİ ŞART VE FESİH</w:t>
      </w:r>
    </w:p>
    <w:p w:rsidR="00752F47" w:rsidRPr="00752F47" w:rsidRDefault="00752F47" w:rsidP="00294BEA">
      <w:pPr>
        <w:spacing w:after="0"/>
        <w:rPr>
          <w:rFonts w:ascii="Garamond" w:hAnsi="Garamond"/>
          <w:b/>
          <w:lang w:val="tr-TR"/>
        </w:rPr>
      </w:pPr>
    </w:p>
    <w:p w:rsidR="00700E4F" w:rsidRDefault="00EA61EE" w:rsidP="00EA61EE">
      <w:pPr>
        <w:numPr>
          <w:ilvl w:val="0"/>
          <w:numId w:val="7"/>
        </w:numPr>
        <w:spacing w:after="0" w:line="240" w:lineRule="auto"/>
        <w:ind w:left="540" w:hanging="540"/>
        <w:jc w:val="both"/>
        <w:rPr>
          <w:rFonts w:ascii="Garamond" w:hAnsi="Garamond"/>
          <w:lang w:val="tr-TR"/>
        </w:rPr>
      </w:pPr>
      <w:r>
        <w:rPr>
          <w:rFonts w:ascii="Garamond" w:hAnsi="Garamond"/>
          <w:lang w:val="tr-TR"/>
        </w:rPr>
        <w:t>FİRMA’nın işbu sözleşme kapsamında aşağıda belirtilen ihlalleri gerçekleştirmeleri halinde cezai yaptırımlar uygulanır:</w:t>
      </w:r>
    </w:p>
    <w:p w:rsidR="00EA61EE" w:rsidRDefault="00EA61EE" w:rsidP="00EA61EE">
      <w:pPr>
        <w:spacing w:after="0" w:line="240" w:lineRule="auto"/>
        <w:ind w:left="540"/>
        <w:jc w:val="both"/>
        <w:rPr>
          <w:rFonts w:ascii="Garamond" w:hAnsi="Garamond"/>
          <w:lang w:val="tr-TR"/>
        </w:rPr>
      </w:pPr>
    </w:p>
    <w:p w:rsidR="00EA61EE" w:rsidRPr="007261E0" w:rsidRDefault="00EA61EE" w:rsidP="00EA61EE">
      <w:pPr>
        <w:pStyle w:val="ListParagraph"/>
        <w:numPr>
          <w:ilvl w:val="0"/>
          <w:numId w:val="13"/>
        </w:numPr>
        <w:spacing w:after="0" w:line="240" w:lineRule="auto"/>
        <w:jc w:val="both"/>
        <w:rPr>
          <w:rFonts w:ascii="Garamond" w:hAnsi="Garamond"/>
          <w:lang w:val="tr-TR"/>
        </w:rPr>
      </w:pPr>
      <w:r w:rsidRPr="007261E0">
        <w:rPr>
          <w:rFonts w:ascii="Garamond" w:hAnsi="Garamond"/>
          <w:lang w:val="tr-TR"/>
        </w:rPr>
        <w:t xml:space="preserve">Araç, Koltuk ve Sürücü sigortalarının yapılmadığının tespit edilmesi halinde araç başına </w:t>
      </w:r>
      <w:r w:rsidR="001B64B4" w:rsidRPr="007261E0">
        <w:rPr>
          <w:rFonts w:ascii="Garamond" w:hAnsi="Garamond"/>
          <w:lang w:val="tr-TR"/>
        </w:rPr>
        <w:t>2</w:t>
      </w:r>
      <w:r w:rsidRPr="007261E0">
        <w:rPr>
          <w:rFonts w:ascii="Garamond" w:hAnsi="Garamond"/>
          <w:lang w:val="tr-TR"/>
        </w:rPr>
        <w:t>0.000 (</w:t>
      </w:r>
      <w:r w:rsidR="001B64B4" w:rsidRPr="007261E0">
        <w:rPr>
          <w:rFonts w:ascii="Garamond" w:hAnsi="Garamond"/>
          <w:lang w:val="tr-TR"/>
        </w:rPr>
        <w:t>yirmi</w:t>
      </w:r>
      <w:r w:rsidRPr="007261E0">
        <w:rPr>
          <w:rFonts w:ascii="Garamond" w:hAnsi="Garamond"/>
          <w:lang w:val="tr-TR"/>
        </w:rPr>
        <w:t xml:space="preserve">bin) TL cezai işlem uygulanacaktır. </w:t>
      </w:r>
    </w:p>
    <w:p w:rsidR="00EA61EE" w:rsidRPr="007261E0" w:rsidRDefault="00EA61EE" w:rsidP="00EA61EE">
      <w:pPr>
        <w:pStyle w:val="ListParagraph"/>
        <w:spacing w:after="0" w:line="240" w:lineRule="auto"/>
        <w:jc w:val="both"/>
        <w:rPr>
          <w:rFonts w:ascii="Garamond" w:hAnsi="Garamond"/>
          <w:lang w:val="tr-TR"/>
        </w:rPr>
      </w:pPr>
    </w:p>
    <w:p w:rsidR="00EA61EE" w:rsidRPr="007261E0" w:rsidRDefault="00EA61EE" w:rsidP="00EA61EE">
      <w:pPr>
        <w:pStyle w:val="ListParagraph"/>
        <w:numPr>
          <w:ilvl w:val="0"/>
          <w:numId w:val="13"/>
        </w:numPr>
        <w:spacing w:after="0" w:line="240" w:lineRule="auto"/>
        <w:jc w:val="both"/>
        <w:rPr>
          <w:rFonts w:ascii="Garamond" w:hAnsi="Garamond"/>
          <w:lang w:val="tr-TR"/>
        </w:rPr>
      </w:pPr>
      <w:r w:rsidRPr="007261E0">
        <w:rPr>
          <w:rFonts w:ascii="Garamond" w:hAnsi="Garamond"/>
          <w:lang w:val="tr-TR"/>
        </w:rPr>
        <w:t xml:space="preserve">6331 sayılı yasa kapsamına giren konulardaki evraklarda eksikliklerin tespit edilmesi halinde araç başına </w:t>
      </w:r>
      <w:r w:rsidR="001B64B4" w:rsidRPr="007261E0">
        <w:rPr>
          <w:rFonts w:ascii="Garamond" w:hAnsi="Garamond"/>
          <w:lang w:val="tr-TR"/>
        </w:rPr>
        <w:t>10</w:t>
      </w:r>
      <w:r w:rsidRPr="007261E0">
        <w:rPr>
          <w:rFonts w:ascii="Garamond" w:hAnsi="Garamond"/>
          <w:lang w:val="tr-TR"/>
        </w:rPr>
        <w:t>.000 (</w:t>
      </w:r>
      <w:r w:rsidR="001B64B4" w:rsidRPr="007261E0">
        <w:rPr>
          <w:rFonts w:ascii="Garamond" w:hAnsi="Garamond"/>
          <w:lang w:val="tr-TR"/>
        </w:rPr>
        <w:t>on</w:t>
      </w:r>
      <w:r w:rsidRPr="007261E0">
        <w:rPr>
          <w:rFonts w:ascii="Garamond" w:hAnsi="Garamond"/>
          <w:lang w:val="tr-TR"/>
        </w:rPr>
        <w:t xml:space="preserve">bin) TL cezai işlem uygulanır. </w:t>
      </w:r>
    </w:p>
    <w:p w:rsidR="00EA61EE" w:rsidRPr="007261E0" w:rsidRDefault="00EA61EE" w:rsidP="000E4C9A">
      <w:pPr>
        <w:spacing w:after="0" w:line="240" w:lineRule="auto"/>
        <w:jc w:val="both"/>
        <w:rPr>
          <w:rFonts w:ascii="Garamond" w:hAnsi="Garamond"/>
          <w:lang w:val="tr-TR"/>
        </w:rPr>
      </w:pPr>
    </w:p>
    <w:p w:rsidR="00EA61EE" w:rsidRPr="007261E0" w:rsidRDefault="00EA61EE" w:rsidP="00EA61EE">
      <w:pPr>
        <w:pStyle w:val="ListParagraph"/>
        <w:numPr>
          <w:ilvl w:val="0"/>
          <w:numId w:val="13"/>
        </w:numPr>
        <w:spacing w:after="0" w:line="240" w:lineRule="auto"/>
        <w:jc w:val="both"/>
        <w:rPr>
          <w:rFonts w:ascii="Garamond" w:hAnsi="Garamond"/>
          <w:lang w:val="tr-TR"/>
        </w:rPr>
      </w:pPr>
      <w:r w:rsidRPr="007261E0">
        <w:rPr>
          <w:rFonts w:ascii="Garamond" w:hAnsi="Garamond"/>
          <w:lang w:val="tr-TR"/>
        </w:rPr>
        <w:t>Araç sürücülerinin trafik kurallarına (hız sınırı limitlerine uymaması, trafik işaret ve işaretçilerine dikkat etmemesi, alkollü araç kullanması, sesli müzik dinlemes</w:t>
      </w:r>
      <w:r w:rsidR="000E4C9A" w:rsidRPr="007261E0">
        <w:rPr>
          <w:rFonts w:ascii="Garamond" w:hAnsi="Garamond"/>
          <w:lang w:val="tr-TR"/>
        </w:rPr>
        <w:t>i</w:t>
      </w:r>
      <w:r w:rsidRPr="007261E0">
        <w:rPr>
          <w:rFonts w:ascii="Garamond" w:hAnsi="Garamond"/>
          <w:lang w:val="tr-TR"/>
        </w:rPr>
        <w:t xml:space="preserve">, seyir halinde iken cep telefonu ile konuşması, film izlemesi vb.) uymadığının araç sorumlusu veya servis personeli tarafından tespit edilmesi halinde </w:t>
      </w:r>
      <w:r w:rsidR="001B64B4" w:rsidRPr="007261E0">
        <w:rPr>
          <w:rFonts w:ascii="Garamond" w:hAnsi="Garamond"/>
          <w:lang w:val="tr-TR"/>
        </w:rPr>
        <w:t>5</w:t>
      </w:r>
      <w:r w:rsidRPr="007261E0">
        <w:rPr>
          <w:rFonts w:ascii="Garamond" w:hAnsi="Garamond"/>
          <w:lang w:val="tr-TR"/>
        </w:rPr>
        <w:t xml:space="preserve">.000 </w:t>
      </w:r>
      <w:r w:rsidR="001B64B4" w:rsidRPr="007261E0">
        <w:rPr>
          <w:rFonts w:ascii="Garamond" w:hAnsi="Garamond"/>
          <w:lang w:val="tr-TR"/>
        </w:rPr>
        <w:t>(beş</w:t>
      </w:r>
      <w:r w:rsidRPr="007261E0">
        <w:rPr>
          <w:rFonts w:ascii="Garamond" w:hAnsi="Garamond"/>
          <w:lang w:val="tr-TR"/>
        </w:rPr>
        <w:t>in) TL cezai işlem uygulanacaktır. Bu sebeplerle resmi makamlarca düzenlenecek idari para cezalar</w:t>
      </w:r>
      <w:r w:rsidR="000E4C9A" w:rsidRPr="007261E0">
        <w:rPr>
          <w:rFonts w:ascii="Garamond" w:hAnsi="Garamond"/>
          <w:lang w:val="tr-TR"/>
        </w:rPr>
        <w:t>ından</w:t>
      </w:r>
      <w:r w:rsidRPr="007261E0">
        <w:rPr>
          <w:rFonts w:ascii="Garamond" w:hAnsi="Garamond"/>
          <w:lang w:val="tr-TR"/>
        </w:rPr>
        <w:t xml:space="preserve"> hiçbir şekilde </w:t>
      </w:r>
      <w:r w:rsidR="000E4C9A" w:rsidRPr="007261E0">
        <w:rPr>
          <w:rFonts w:ascii="Garamond" w:hAnsi="Garamond"/>
          <w:lang w:val="tr-TR"/>
        </w:rPr>
        <w:t>BİLGİ</w:t>
      </w:r>
      <w:r w:rsidRPr="007261E0">
        <w:rPr>
          <w:rFonts w:ascii="Garamond" w:hAnsi="Garamond"/>
          <w:lang w:val="tr-TR"/>
        </w:rPr>
        <w:t xml:space="preserve"> sorumlu olmayacaktır. Araçların trafik kurallarına uygun şekilde kullanılmasından </w:t>
      </w:r>
      <w:r w:rsidR="000E4C9A" w:rsidRPr="007261E0">
        <w:rPr>
          <w:rFonts w:ascii="Garamond" w:hAnsi="Garamond"/>
          <w:lang w:val="tr-TR"/>
        </w:rPr>
        <w:t>FİRMA</w:t>
      </w:r>
      <w:r w:rsidRPr="007261E0">
        <w:rPr>
          <w:rFonts w:ascii="Garamond" w:hAnsi="Garamond"/>
          <w:lang w:val="tr-TR"/>
        </w:rPr>
        <w:t xml:space="preserve"> sorumlu olup şehir içi yasalarca tebliğ edilmiş olan hız haddi kuralına uyarak taşınan personel ve can, mal ve huzuru sağlanacaktır.</w:t>
      </w:r>
    </w:p>
    <w:p w:rsidR="000E4C9A" w:rsidRPr="007261E0" w:rsidRDefault="000E4C9A" w:rsidP="000E4C9A">
      <w:pPr>
        <w:spacing w:after="0" w:line="240" w:lineRule="auto"/>
        <w:jc w:val="both"/>
        <w:rPr>
          <w:rFonts w:ascii="Garamond" w:hAnsi="Garamond"/>
          <w:lang w:val="tr-TR"/>
        </w:rPr>
      </w:pPr>
    </w:p>
    <w:p w:rsidR="00EA61EE" w:rsidRPr="007261E0" w:rsidRDefault="00EA61EE" w:rsidP="00EA61EE">
      <w:pPr>
        <w:pStyle w:val="ListParagraph"/>
        <w:numPr>
          <w:ilvl w:val="0"/>
          <w:numId w:val="13"/>
        </w:numPr>
        <w:spacing w:after="0" w:line="240" w:lineRule="auto"/>
        <w:jc w:val="both"/>
        <w:rPr>
          <w:rFonts w:ascii="Garamond" w:hAnsi="Garamond"/>
          <w:lang w:val="tr-TR"/>
        </w:rPr>
      </w:pPr>
      <w:r w:rsidRPr="007261E0">
        <w:rPr>
          <w:rFonts w:ascii="Garamond" w:hAnsi="Garamond"/>
          <w:lang w:val="tr-TR"/>
        </w:rPr>
        <w:t xml:space="preserve">Sürücü veya </w:t>
      </w:r>
      <w:r w:rsidR="000E4C9A" w:rsidRPr="007261E0">
        <w:rPr>
          <w:rFonts w:ascii="Garamond" w:hAnsi="Garamond"/>
          <w:lang w:val="tr-TR"/>
        </w:rPr>
        <w:t>FİRMA’nın</w:t>
      </w:r>
      <w:r w:rsidRPr="007261E0">
        <w:rPr>
          <w:rFonts w:ascii="Garamond" w:hAnsi="Garamond"/>
          <w:lang w:val="tr-TR"/>
        </w:rPr>
        <w:t xml:space="preserve"> diğer personelinin </w:t>
      </w:r>
      <w:r w:rsidR="000E4C9A" w:rsidRPr="007261E0">
        <w:rPr>
          <w:rFonts w:ascii="Garamond" w:hAnsi="Garamond"/>
          <w:lang w:val="tr-TR"/>
        </w:rPr>
        <w:t xml:space="preserve">BİLGİ </w:t>
      </w:r>
      <w:r w:rsidRPr="007261E0">
        <w:rPr>
          <w:rFonts w:ascii="Garamond" w:hAnsi="Garamond"/>
          <w:lang w:val="tr-TR"/>
        </w:rPr>
        <w:t xml:space="preserve">personeli ile iş disiplini ve ahlakına aykırı konuşması, trafikte diğer araç sürücüleri ile tartışması, araç içinde tütün </w:t>
      </w:r>
      <w:r w:rsidR="000E4C9A" w:rsidRPr="007261E0">
        <w:rPr>
          <w:rFonts w:ascii="Garamond" w:hAnsi="Garamond"/>
          <w:lang w:val="tr-TR"/>
        </w:rPr>
        <w:t>mamulleri</w:t>
      </w:r>
      <w:r w:rsidRPr="007261E0">
        <w:rPr>
          <w:rFonts w:ascii="Garamond" w:hAnsi="Garamond"/>
          <w:lang w:val="tr-TR"/>
        </w:rPr>
        <w:t xml:space="preserve"> kullanması (seyir veya park halinde), aracı yolcuların ve trafikteki diğer sürücü ve yayaların rahatsız olacağı şekilde özensiz ve dikkatsiz şekilde kullanması veya benzer uygunsuz davranışlarda bulunduğunun araç sorumlusu ve servis personeli tarafından tespit edilmesi halinde 1</w:t>
      </w:r>
      <w:r w:rsidR="001B64B4" w:rsidRPr="007261E0">
        <w:rPr>
          <w:rFonts w:ascii="Garamond" w:hAnsi="Garamond"/>
          <w:lang w:val="tr-TR"/>
        </w:rPr>
        <w:t>0</w:t>
      </w:r>
      <w:r w:rsidRPr="007261E0">
        <w:rPr>
          <w:rFonts w:ascii="Garamond" w:hAnsi="Garamond"/>
          <w:lang w:val="tr-TR"/>
        </w:rPr>
        <w:t>.000 (</w:t>
      </w:r>
      <w:r w:rsidR="001B64B4" w:rsidRPr="007261E0">
        <w:rPr>
          <w:rFonts w:ascii="Garamond" w:hAnsi="Garamond"/>
          <w:lang w:val="tr-TR"/>
        </w:rPr>
        <w:t>on</w:t>
      </w:r>
      <w:r w:rsidRPr="007261E0">
        <w:rPr>
          <w:rFonts w:ascii="Garamond" w:hAnsi="Garamond"/>
          <w:lang w:val="tr-TR"/>
        </w:rPr>
        <w:t>bin) TL cezai işlem uygulanacaktır.</w:t>
      </w:r>
    </w:p>
    <w:p w:rsidR="000E4C9A" w:rsidRPr="007261E0" w:rsidRDefault="000E4C9A" w:rsidP="000E4C9A">
      <w:pPr>
        <w:spacing w:after="0" w:line="240" w:lineRule="auto"/>
        <w:jc w:val="both"/>
        <w:rPr>
          <w:rFonts w:ascii="Garamond" w:hAnsi="Garamond"/>
          <w:lang w:val="tr-TR"/>
        </w:rPr>
      </w:pPr>
    </w:p>
    <w:p w:rsidR="00EA61EE" w:rsidRPr="007261E0" w:rsidRDefault="00EA61EE" w:rsidP="00EA61EE">
      <w:pPr>
        <w:pStyle w:val="ListParagraph"/>
        <w:numPr>
          <w:ilvl w:val="0"/>
          <w:numId w:val="13"/>
        </w:numPr>
        <w:spacing w:after="0" w:line="240" w:lineRule="auto"/>
        <w:jc w:val="both"/>
        <w:rPr>
          <w:rFonts w:ascii="Garamond" w:hAnsi="Garamond"/>
          <w:lang w:val="tr-TR"/>
        </w:rPr>
      </w:pPr>
      <w:r w:rsidRPr="007261E0">
        <w:rPr>
          <w:rFonts w:ascii="Garamond" w:hAnsi="Garamond"/>
          <w:lang w:val="tr-TR"/>
        </w:rPr>
        <w:t xml:space="preserve">Sözleşme gereği yapılması gereken hizmet için kullanılan araçların üzerinde </w:t>
      </w:r>
      <w:r w:rsidR="000E4C9A" w:rsidRPr="007261E0">
        <w:rPr>
          <w:rFonts w:ascii="Garamond" w:hAnsi="Garamond"/>
          <w:lang w:val="tr-TR"/>
        </w:rPr>
        <w:t>FİRMA</w:t>
      </w:r>
      <w:r w:rsidRPr="007261E0">
        <w:rPr>
          <w:rFonts w:ascii="Garamond" w:hAnsi="Garamond"/>
          <w:lang w:val="tr-TR"/>
        </w:rPr>
        <w:t xml:space="preserve"> ve </w:t>
      </w:r>
      <w:r w:rsidR="000E4C9A" w:rsidRPr="007261E0">
        <w:rPr>
          <w:rFonts w:ascii="Garamond" w:hAnsi="Garamond"/>
          <w:lang w:val="tr-TR"/>
        </w:rPr>
        <w:t xml:space="preserve">BİLGİ’yi </w:t>
      </w:r>
      <w:r w:rsidRPr="007261E0">
        <w:rPr>
          <w:rFonts w:ascii="Garamond" w:hAnsi="Garamond"/>
          <w:lang w:val="tr-TR"/>
        </w:rPr>
        <w:t xml:space="preserve">temsil eden ve sözleşmede yer alan logo, işaret vb. </w:t>
      </w:r>
      <w:r w:rsidR="000E4C9A" w:rsidRPr="007261E0">
        <w:rPr>
          <w:rFonts w:ascii="Garamond" w:hAnsi="Garamond"/>
          <w:lang w:val="tr-TR"/>
        </w:rPr>
        <w:t>i</w:t>
      </w:r>
      <w:r w:rsidRPr="007261E0">
        <w:rPr>
          <w:rFonts w:ascii="Garamond" w:hAnsi="Garamond"/>
          <w:lang w:val="tr-TR"/>
        </w:rPr>
        <w:t>şaretler dışında, dizi, siyasi, ticari, sportif ve logolar ile bunun gibi yazı ve bayrakların asılması, başka firma ya</w:t>
      </w:r>
      <w:r w:rsidR="000E4C9A" w:rsidRPr="007261E0">
        <w:rPr>
          <w:rFonts w:ascii="Garamond" w:hAnsi="Garamond"/>
          <w:lang w:val="tr-TR"/>
        </w:rPr>
        <w:t xml:space="preserve"> </w:t>
      </w:r>
      <w:r w:rsidRPr="007261E0">
        <w:rPr>
          <w:rFonts w:ascii="Garamond" w:hAnsi="Garamond"/>
          <w:lang w:val="tr-TR"/>
        </w:rPr>
        <w:t xml:space="preserve">da kurumlara ait logo bulunduğunun tespit edilmesi halinde </w:t>
      </w:r>
      <w:r w:rsidR="001B64B4" w:rsidRPr="007261E0">
        <w:rPr>
          <w:rFonts w:ascii="Garamond" w:hAnsi="Garamond"/>
          <w:lang w:val="tr-TR"/>
        </w:rPr>
        <w:t>5</w:t>
      </w:r>
      <w:r w:rsidRPr="007261E0">
        <w:rPr>
          <w:rFonts w:ascii="Garamond" w:hAnsi="Garamond"/>
          <w:lang w:val="tr-TR"/>
        </w:rPr>
        <w:t>.000 (</w:t>
      </w:r>
      <w:r w:rsidR="001B64B4" w:rsidRPr="007261E0">
        <w:rPr>
          <w:rFonts w:ascii="Garamond" w:hAnsi="Garamond"/>
          <w:lang w:val="tr-TR"/>
        </w:rPr>
        <w:t>beş</w:t>
      </w:r>
      <w:r w:rsidRPr="007261E0">
        <w:rPr>
          <w:rFonts w:ascii="Garamond" w:hAnsi="Garamond"/>
          <w:lang w:val="tr-TR"/>
        </w:rPr>
        <w:t xml:space="preserve">bin) TL cezai işlem uygulanır. </w:t>
      </w:r>
    </w:p>
    <w:p w:rsidR="000E4C9A" w:rsidRPr="007261E0" w:rsidRDefault="000E4C9A" w:rsidP="000E4C9A">
      <w:pPr>
        <w:spacing w:after="0" w:line="240" w:lineRule="auto"/>
        <w:jc w:val="both"/>
        <w:rPr>
          <w:rFonts w:ascii="Garamond" w:hAnsi="Garamond"/>
          <w:lang w:val="tr-TR"/>
        </w:rPr>
      </w:pPr>
    </w:p>
    <w:p w:rsidR="00EA61EE" w:rsidRPr="007261E0" w:rsidRDefault="00EA61EE" w:rsidP="00EA61EE">
      <w:pPr>
        <w:pStyle w:val="ListParagraph"/>
        <w:numPr>
          <w:ilvl w:val="0"/>
          <w:numId w:val="13"/>
        </w:numPr>
        <w:spacing w:after="0" w:line="240" w:lineRule="auto"/>
        <w:jc w:val="both"/>
        <w:rPr>
          <w:rFonts w:ascii="Garamond" w:hAnsi="Garamond"/>
          <w:lang w:val="tr-TR"/>
        </w:rPr>
      </w:pPr>
      <w:r w:rsidRPr="007261E0">
        <w:rPr>
          <w:rFonts w:ascii="Garamond" w:hAnsi="Garamond"/>
          <w:lang w:val="tr-TR"/>
        </w:rPr>
        <w:t xml:space="preserve">Servisin ayakta yolcu taşıdığı tespit edilmesi halinde </w:t>
      </w:r>
      <w:r w:rsidR="001B64B4" w:rsidRPr="007261E0">
        <w:rPr>
          <w:rFonts w:ascii="Garamond" w:hAnsi="Garamond"/>
          <w:lang w:val="tr-TR"/>
        </w:rPr>
        <w:t>5</w:t>
      </w:r>
      <w:r w:rsidRPr="007261E0">
        <w:rPr>
          <w:rFonts w:ascii="Garamond" w:hAnsi="Garamond"/>
          <w:lang w:val="tr-TR"/>
        </w:rPr>
        <w:t>.000 (</w:t>
      </w:r>
      <w:r w:rsidR="001B64B4" w:rsidRPr="007261E0">
        <w:rPr>
          <w:rFonts w:ascii="Garamond" w:hAnsi="Garamond"/>
          <w:lang w:val="tr-TR"/>
        </w:rPr>
        <w:t>beş</w:t>
      </w:r>
      <w:r w:rsidRPr="007261E0">
        <w:rPr>
          <w:rFonts w:ascii="Garamond" w:hAnsi="Garamond"/>
          <w:lang w:val="tr-TR"/>
        </w:rPr>
        <w:t xml:space="preserve">bin) TL cezai işlem uygulanacaktır. </w:t>
      </w:r>
    </w:p>
    <w:p w:rsidR="000E4C9A" w:rsidRPr="007261E0" w:rsidRDefault="000E4C9A" w:rsidP="000E4C9A">
      <w:pPr>
        <w:spacing w:after="0" w:line="240" w:lineRule="auto"/>
        <w:jc w:val="both"/>
        <w:rPr>
          <w:rFonts w:ascii="Garamond" w:hAnsi="Garamond"/>
          <w:lang w:val="tr-TR"/>
        </w:rPr>
      </w:pPr>
    </w:p>
    <w:p w:rsidR="00EA61EE" w:rsidRPr="007261E0" w:rsidRDefault="00EA61EE" w:rsidP="00EA61EE">
      <w:pPr>
        <w:pStyle w:val="ListParagraph"/>
        <w:numPr>
          <w:ilvl w:val="0"/>
          <w:numId w:val="13"/>
        </w:numPr>
        <w:spacing w:after="0" w:line="240" w:lineRule="auto"/>
        <w:jc w:val="both"/>
        <w:rPr>
          <w:rFonts w:ascii="Garamond" w:hAnsi="Garamond"/>
          <w:lang w:val="tr-TR"/>
        </w:rPr>
      </w:pPr>
      <w:r w:rsidRPr="007261E0">
        <w:rPr>
          <w:rFonts w:ascii="Garamond" w:hAnsi="Garamond"/>
          <w:lang w:val="tr-TR"/>
        </w:rPr>
        <w:t xml:space="preserve">Sağlık veya emniyetle ilgili zorunluluklar dışında servis hizmeti esnasında yolcu isteği ile dahi olsa alışveriş, yakıt almak veya başka herhangi bir sebeple ile aracı güzergahta belirlenen duraklar dışında durdurduğu tespit edilen araçlar için </w:t>
      </w:r>
      <w:r w:rsidR="001B64B4" w:rsidRPr="007261E0">
        <w:rPr>
          <w:rFonts w:ascii="Garamond" w:hAnsi="Garamond"/>
          <w:lang w:val="tr-TR"/>
        </w:rPr>
        <w:t>5</w:t>
      </w:r>
      <w:r w:rsidRPr="007261E0">
        <w:rPr>
          <w:rFonts w:ascii="Garamond" w:hAnsi="Garamond"/>
          <w:lang w:val="tr-TR"/>
        </w:rPr>
        <w:t>.000 (</w:t>
      </w:r>
      <w:r w:rsidR="001B64B4" w:rsidRPr="007261E0">
        <w:rPr>
          <w:rFonts w:ascii="Garamond" w:hAnsi="Garamond"/>
          <w:lang w:val="tr-TR"/>
        </w:rPr>
        <w:t>beş</w:t>
      </w:r>
      <w:r w:rsidRPr="007261E0">
        <w:rPr>
          <w:rFonts w:ascii="Garamond" w:hAnsi="Garamond"/>
          <w:lang w:val="tr-TR"/>
        </w:rPr>
        <w:t xml:space="preserve">bin) TL cezai işlem uygulanır. </w:t>
      </w:r>
    </w:p>
    <w:p w:rsidR="00C50741" w:rsidRPr="007261E0" w:rsidRDefault="00C50741" w:rsidP="007261E0">
      <w:pPr>
        <w:pStyle w:val="ListParagraph"/>
        <w:rPr>
          <w:rFonts w:ascii="Garamond" w:hAnsi="Garamond"/>
          <w:lang w:val="tr-TR"/>
        </w:rPr>
      </w:pPr>
    </w:p>
    <w:p w:rsidR="00C50741" w:rsidRPr="007261E0" w:rsidRDefault="00C50741" w:rsidP="00C50741">
      <w:pPr>
        <w:pStyle w:val="ListParagraph"/>
        <w:numPr>
          <w:ilvl w:val="0"/>
          <w:numId w:val="13"/>
        </w:numPr>
        <w:spacing w:after="0" w:line="240" w:lineRule="auto"/>
        <w:jc w:val="both"/>
        <w:rPr>
          <w:rFonts w:ascii="Garamond" w:hAnsi="Garamond"/>
          <w:lang w:val="tr-TR"/>
        </w:rPr>
      </w:pPr>
      <w:r w:rsidRPr="007261E0">
        <w:rPr>
          <w:rFonts w:ascii="Garamond" w:hAnsi="Garamond"/>
          <w:lang w:val="tr-TR"/>
        </w:rPr>
        <w:t>Firma’nın servis hizmeti sağlayan araçlara GPS ve takip için teknik şartnamede belirtilen ekipmanları taktırmaması ve bu takibin BİLGİ tarafından kontrol ve denetime tabi tutulması için gerekli iş ve işlemleri gerçekleştirmemesi halinde; ekipmanları eksik olarak ya da kontrol edilemeyen her bir araç için</w:t>
      </w:r>
      <w:r w:rsidR="001B64B4" w:rsidRPr="007261E0">
        <w:rPr>
          <w:rFonts w:ascii="Garamond" w:hAnsi="Garamond"/>
          <w:lang w:val="tr-TR"/>
        </w:rPr>
        <w:t>,</w:t>
      </w:r>
      <w:r w:rsidRPr="007261E0">
        <w:rPr>
          <w:rFonts w:ascii="Garamond" w:hAnsi="Garamond"/>
          <w:lang w:val="tr-TR"/>
        </w:rPr>
        <w:t xml:space="preserve"> </w:t>
      </w:r>
      <w:r w:rsidR="001B64B4" w:rsidRPr="007261E0">
        <w:rPr>
          <w:rFonts w:ascii="Garamond" w:hAnsi="Garamond"/>
          <w:lang w:val="tr-TR"/>
        </w:rPr>
        <w:t xml:space="preserve">aylık </w:t>
      </w:r>
      <w:r w:rsidR="00C4263A" w:rsidRPr="007261E0">
        <w:rPr>
          <w:rFonts w:ascii="Garamond" w:hAnsi="Garamond"/>
          <w:lang w:val="tr-TR"/>
        </w:rPr>
        <w:t xml:space="preserve"> toplam</w:t>
      </w:r>
      <w:r w:rsidR="00AF0D36" w:rsidRPr="007261E0">
        <w:rPr>
          <w:rFonts w:ascii="Garamond" w:hAnsi="Garamond"/>
          <w:lang w:val="tr-TR"/>
        </w:rPr>
        <w:t>sözleşme bedelinin</w:t>
      </w:r>
      <w:r w:rsidR="001B64B4" w:rsidRPr="007261E0">
        <w:rPr>
          <w:rFonts w:ascii="Garamond" w:hAnsi="Garamond"/>
          <w:lang w:val="tr-TR"/>
        </w:rPr>
        <w:t>(a</w:t>
      </w:r>
      <w:r w:rsidR="00AF0D36" w:rsidRPr="007261E0">
        <w:rPr>
          <w:rFonts w:ascii="Garamond" w:hAnsi="Garamond"/>
          <w:lang w:val="tr-TR"/>
        </w:rPr>
        <w:t xml:space="preserve">ylık toplam tüm araçlar için </w:t>
      </w:r>
      <w:r w:rsidR="001B64B4" w:rsidRPr="007261E0">
        <w:rPr>
          <w:rFonts w:ascii="Garamond" w:hAnsi="Garamond"/>
          <w:lang w:val="tr-TR"/>
        </w:rPr>
        <w:t>) %10 miktarına</w:t>
      </w:r>
      <w:r w:rsidR="009954D5" w:rsidRPr="007261E0">
        <w:rPr>
          <w:rFonts w:ascii="Garamond" w:hAnsi="Garamond"/>
          <w:lang w:val="tr-TR"/>
        </w:rPr>
        <w:t xml:space="preserve"> kadar cezai işlem uygulanacaktır. </w:t>
      </w:r>
    </w:p>
    <w:p w:rsidR="000E4C9A" w:rsidRPr="007261E0" w:rsidRDefault="000E4C9A" w:rsidP="000E4C9A">
      <w:pPr>
        <w:spacing w:after="0" w:line="240" w:lineRule="auto"/>
        <w:jc w:val="both"/>
        <w:rPr>
          <w:rFonts w:ascii="Garamond" w:hAnsi="Garamond"/>
          <w:lang w:val="tr-TR"/>
        </w:rPr>
      </w:pPr>
    </w:p>
    <w:p w:rsidR="00EA61EE" w:rsidRPr="007261E0" w:rsidRDefault="00EA61EE" w:rsidP="00EA61EE">
      <w:pPr>
        <w:pStyle w:val="ListParagraph"/>
        <w:numPr>
          <w:ilvl w:val="0"/>
          <w:numId w:val="13"/>
        </w:numPr>
        <w:spacing w:after="0" w:line="240" w:lineRule="auto"/>
        <w:jc w:val="both"/>
        <w:rPr>
          <w:rFonts w:ascii="Garamond" w:hAnsi="Garamond"/>
          <w:lang w:val="tr-TR"/>
        </w:rPr>
      </w:pPr>
      <w:r w:rsidRPr="007261E0">
        <w:rPr>
          <w:rFonts w:ascii="Garamond" w:hAnsi="Garamond"/>
          <w:lang w:val="tr-TR"/>
        </w:rPr>
        <w:t xml:space="preserve">Personel için sabah ve akşam servislerinden </w:t>
      </w:r>
      <w:r w:rsidR="00327728" w:rsidRPr="007261E0">
        <w:rPr>
          <w:rFonts w:ascii="Garamond" w:hAnsi="Garamond"/>
          <w:lang w:val="tr-TR"/>
        </w:rPr>
        <w:t xml:space="preserve">herhangi </w:t>
      </w:r>
      <w:r w:rsidRPr="007261E0">
        <w:rPr>
          <w:rFonts w:ascii="Garamond" w:hAnsi="Garamond"/>
          <w:lang w:val="tr-TR"/>
        </w:rPr>
        <w:t>birinin yapılmaması</w:t>
      </w:r>
      <w:r w:rsidR="00327728" w:rsidRPr="007261E0">
        <w:rPr>
          <w:rFonts w:ascii="Garamond" w:hAnsi="Garamond"/>
          <w:lang w:val="tr-TR"/>
        </w:rPr>
        <w:t xml:space="preserve"> veya</w:t>
      </w:r>
      <w:r w:rsidR="00B812F2" w:rsidRPr="007261E0">
        <w:rPr>
          <w:rFonts w:ascii="Garamond" w:hAnsi="Garamond"/>
          <w:lang w:val="tr-TR"/>
        </w:rPr>
        <w:t xml:space="preserve"> servisin</w:t>
      </w:r>
      <w:r w:rsidR="00067575" w:rsidRPr="007261E0">
        <w:rPr>
          <w:rFonts w:ascii="Garamond" w:hAnsi="Garamond"/>
          <w:lang w:val="tr-TR"/>
        </w:rPr>
        <w:t xml:space="preserve"> hareket noktasından hareket saatini 1</w:t>
      </w:r>
      <w:r w:rsidR="00AF0D36" w:rsidRPr="007261E0">
        <w:rPr>
          <w:rFonts w:ascii="Garamond" w:hAnsi="Garamond"/>
          <w:lang w:val="tr-TR"/>
        </w:rPr>
        <w:t>0</w:t>
      </w:r>
      <w:r w:rsidR="00067575" w:rsidRPr="007261E0">
        <w:rPr>
          <w:rFonts w:ascii="Garamond" w:hAnsi="Garamond"/>
          <w:lang w:val="tr-TR"/>
        </w:rPr>
        <w:t xml:space="preserve"> (O</w:t>
      </w:r>
      <w:r w:rsidR="00AF0D36" w:rsidRPr="007261E0">
        <w:rPr>
          <w:rFonts w:ascii="Garamond" w:hAnsi="Garamond"/>
          <w:lang w:val="tr-TR"/>
        </w:rPr>
        <w:t>n</w:t>
      </w:r>
      <w:r w:rsidR="00067575" w:rsidRPr="007261E0">
        <w:rPr>
          <w:rFonts w:ascii="Garamond" w:hAnsi="Garamond"/>
          <w:lang w:val="tr-TR"/>
        </w:rPr>
        <w:t>) dakika erken veya geç hareket etmesi halinde</w:t>
      </w:r>
      <w:r w:rsidRPr="007261E0">
        <w:rPr>
          <w:rFonts w:ascii="Garamond" w:hAnsi="Garamond"/>
          <w:lang w:val="tr-TR"/>
        </w:rPr>
        <w:t xml:space="preserve">; her sefer için </w:t>
      </w:r>
      <w:r w:rsidR="00B812F2" w:rsidRPr="007261E0">
        <w:rPr>
          <w:rFonts w:ascii="Garamond" w:hAnsi="Garamond"/>
          <w:lang w:val="tr-TR"/>
        </w:rPr>
        <w:t>10</w:t>
      </w:r>
      <w:r w:rsidRPr="007261E0">
        <w:rPr>
          <w:rFonts w:ascii="Garamond" w:hAnsi="Garamond"/>
          <w:lang w:val="tr-TR"/>
        </w:rPr>
        <w:t xml:space="preserve">.000 </w:t>
      </w:r>
      <w:r w:rsidR="000E4C9A" w:rsidRPr="007261E0">
        <w:rPr>
          <w:rFonts w:ascii="Garamond" w:hAnsi="Garamond"/>
          <w:lang w:val="tr-TR"/>
        </w:rPr>
        <w:t>(</w:t>
      </w:r>
      <w:r w:rsidR="00B812F2" w:rsidRPr="007261E0">
        <w:rPr>
          <w:rFonts w:ascii="Garamond" w:hAnsi="Garamond"/>
          <w:lang w:val="tr-TR"/>
        </w:rPr>
        <w:t>on</w:t>
      </w:r>
      <w:r w:rsidR="000E4C9A" w:rsidRPr="007261E0">
        <w:rPr>
          <w:rFonts w:ascii="Garamond" w:hAnsi="Garamond"/>
          <w:lang w:val="tr-TR"/>
        </w:rPr>
        <w:t>bin)</w:t>
      </w:r>
      <w:r w:rsidRPr="007261E0">
        <w:rPr>
          <w:rFonts w:ascii="Garamond" w:hAnsi="Garamond"/>
          <w:lang w:val="tr-TR"/>
        </w:rPr>
        <w:t>TL</w:t>
      </w:r>
      <w:r w:rsidR="005C6F8E" w:rsidRPr="007261E0">
        <w:rPr>
          <w:rFonts w:ascii="Garamond" w:hAnsi="Garamond"/>
          <w:lang w:val="tr-TR"/>
        </w:rPr>
        <w:t xml:space="preserve">, planlanandan daha düşük kapasiteli araç ile yapılması halinde her bir sefer </w:t>
      </w:r>
      <w:r w:rsidR="00327728" w:rsidRPr="007261E0">
        <w:rPr>
          <w:rFonts w:ascii="Garamond" w:hAnsi="Garamond"/>
          <w:lang w:val="tr-TR"/>
        </w:rPr>
        <w:t xml:space="preserve">için </w:t>
      </w:r>
      <w:r w:rsidR="00B812F2" w:rsidRPr="007261E0">
        <w:rPr>
          <w:rFonts w:ascii="Garamond" w:hAnsi="Garamond"/>
          <w:lang w:val="tr-TR"/>
        </w:rPr>
        <w:t>5</w:t>
      </w:r>
      <w:r w:rsidR="005C6F8E" w:rsidRPr="007261E0">
        <w:rPr>
          <w:rFonts w:ascii="Garamond" w:hAnsi="Garamond"/>
          <w:lang w:val="tr-TR"/>
        </w:rPr>
        <w:t>.000 (</w:t>
      </w:r>
      <w:r w:rsidR="00B812F2" w:rsidRPr="007261E0">
        <w:rPr>
          <w:rFonts w:ascii="Garamond" w:hAnsi="Garamond"/>
          <w:lang w:val="tr-TR"/>
        </w:rPr>
        <w:t>beş</w:t>
      </w:r>
      <w:r w:rsidR="005C6F8E" w:rsidRPr="007261E0">
        <w:rPr>
          <w:rFonts w:ascii="Garamond" w:hAnsi="Garamond"/>
          <w:lang w:val="tr-TR"/>
        </w:rPr>
        <w:t>bin) TL cezai işlem uygulanır</w:t>
      </w:r>
      <w:r w:rsidR="00B812F2" w:rsidRPr="007261E0">
        <w:rPr>
          <w:rFonts w:ascii="Garamond" w:hAnsi="Garamond"/>
          <w:lang w:val="tr-TR"/>
        </w:rPr>
        <w:t>,</w:t>
      </w:r>
      <w:r w:rsidR="001B64B4" w:rsidRPr="007261E0">
        <w:rPr>
          <w:rFonts w:ascii="Garamond" w:hAnsi="Garamond"/>
          <w:lang w:val="tr-TR"/>
        </w:rPr>
        <w:t xml:space="preserve"> ayrıca kendi maddi imkanları ile gelen veya giden</w:t>
      </w:r>
      <w:r w:rsidR="00B812F2" w:rsidRPr="007261E0">
        <w:rPr>
          <w:rFonts w:ascii="Garamond" w:hAnsi="Garamond"/>
          <w:lang w:val="tr-TR"/>
        </w:rPr>
        <w:t xml:space="preserve"> personelin yapmış olduğu </w:t>
      </w:r>
      <w:r w:rsidRPr="007261E0">
        <w:rPr>
          <w:rFonts w:ascii="Garamond" w:hAnsi="Garamond"/>
          <w:lang w:val="tr-TR"/>
        </w:rPr>
        <w:t xml:space="preserve">ulaşım bedeli en geç </w:t>
      </w:r>
      <w:r w:rsidR="00327728" w:rsidRPr="007261E0">
        <w:rPr>
          <w:rFonts w:ascii="Garamond" w:hAnsi="Garamond"/>
          <w:lang w:val="tr-TR"/>
        </w:rPr>
        <w:t>1</w:t>
      </w:r>
      <w:r w:rsidRPr="007261E0">
        <w:rPr>
          <w:rFonts w:ascii="Garamond" w:hAnsi="Garamond"/>
          <w:lang w:val="tr-TR"/>
        </w:rPr>
        <w:t xml:space="preserve"> (</w:t>
      </w:r>
      <w:r w:rsidR="00327728" w:rsidRPr="007261E0">
        <w:rPr>
          <w:rFonts w:ascii="Garamond" w:hAnsi="Garamond"/>
          <w:lang w:val="tr-TR"/>
        </w:rPr>
        <w:t>bir</w:t>
      </w:r>
      <w:r w:rsidRPr="007261E0">
        <w:rPr>
          <w:rFonts w:ascii="Garamond" w:hAnsi="Garamond"/>
          <w:lang w:val="tr-TR"/>
        </w:rPr>
        <w:t xml:space="preserve">) iş günü içerisinde </w:t>
      </w:r>
      <w:r w:rsidR="00C50741" w:rsidRPr="007261E0">
        <w:rPr>
          <w:rFonts w:ascii="Garamond" w:hAnsi="Garamond"/>
          <w:lang w:val="tr-TR"/>
        </w:rPr>
        <w:t xml:space="preserve">FİRMA </w:t>
      </w:r>
      <w:r w:rsidRPr="007261E0">
        <w:rPr>
          <w:rFonts w:ascii="Garamond" w:hAnsi="Garamond"/>
          <w:lang w:val="tr-TR"/>
        </w:rPr>
        <w:t xml:space="preserve">tarafından taksi perakende satış fişi ya da yol giderini gösteren belge ibrazıyla </w:t>
      </w:r>
      <w:r w:rsidR="000E4C9A" w:rsidRPr="007261E0">
        <w:rPr>
          <w:rFonts w:ascii="Garamond" w:hAnsi="Garamond"/>
          <w:lang w:val="tr-TR"/>
        </w:rPr>
        <w:t>BİLGİ</w:t>
      </w:r>
      <w:r w:rsidRPr="007261E0">
        <w:rPr>
          <w:rFonts w:ascii="Garamond" w:hAnsi="Garamond"/>
          <w:lang w:val="tr-TR"/>
        </w:rPr>
        <w:t xml:space="preserve">’ye ödenecektir. </w:t>
      </w:r>
      <w:r w:rsidR="00327728" w:rsidRPr="007261E0">
        <w:rPr>
          <w:rFonts w:ascii="Garamond" w:hAnsi="Garamond"/>
          <w:lang w:val="tr-TR"/>
        </w:rPr>
        <w:t>1</w:t>
      </w:r>
      <w:r w:rsidRPr="007261E0">
        <w:rPr>
          <w:rFonts w:ascii="Garamond" w:hAnsi="Garamond"/>
          <w:lang w:val="tr-TR"/>
        </w:rPr>
        <w:t xml:space="preserve"> (</w:t>
      </w:r>
      <w:r w:rsidR="00327728" w:rsidRPr="007261E0">
        <w:rPr>
          <w:rFonts w:ascii="Garamond" w:hAnsi="Garamond"/>
          <w:lang w:val="tr-TR"/>
        </w:rPr>
        <w:t>bir</w:t>
      </w:r>
      <w:r w:rsidRPr="007261E0">
        <w:rPr>
          <w:rFonts w:ascii="Garamond" w:hAnsi="Garamond"/>
          <w:lang w:val="tr-TR"/>
        </w:rPr>
        <w:t>) iş günü içerisinde ödenmediği takdirde o ayki hak edişinden ulaşım bedeli %</w:t>
      </w:r>
      <w:r w:rsidR="00327728" w:rsidRPr="007261E0">
        <w:rPr>
          <w:rFonts w:ascii="Garamond" w:hAnsi="Garamond"/>
          <w:lang w:val="tr-TR"/>
        </w:rPr>
        <w:t>100</w:t>
      </w:r>
      <w:r w:rsidRPr="007261E0">
        <w:rPr>
          <w:rFonts w:ascii="Garamond" w:hAnsi="Garamond"/>
          <w:lang w:val="tr-TR"/>
        </w:rPr>
        <w:t xml:space="preserve"> (</w:t>
      </w:r>
      <w:r w:rsidR="000E4C9A" w:rsidRPr="007261E0">
        <w:rPr>
          <w:rFonts w:ascii="Garamond" w:hAnsi="Garamond"/>
          <w:lang w:val="tr-TR"/>
        </w:rPr>
        <w:t>y</w:t>
      </w:r>
      <w:r w:rsidRPr="007261E0">
        <w:rPr>
          <w:rFonts w:ascii="Garamond" w:hAnsi="Garamond"/>
          <w:lang w:val="tr-TR"/>
        </w:rPr>
        <w:t xml:space="preserve">üzde </w:t>
      </w:r>
      <w:r w:rsidR="00327728" w:rsidRPr="007261E0">
        <w:rPr>
          <w:rFonts w:ascii="Garamond" w:hAnsi="Garamond"/>
          <w:lang w:val="tr-TR"/>
        </w:rPr>
        <w:t>yüz</w:t>
      </w:r>
      <w:r w:rsidRPr="007261E0">
        <w:rPr>
          <w:rFonts w:ascii="Garamond" w:hAnsi="Garamond"/>
          <w:lang w:val="tr-TR"/>
        </w:rPr>
        <w:t xml:space="preserve">) fazlası ile tahsil edilecektir. Ayrıca; ceza uygulandığı gibi araç tam sefer yapmamış kabul edilir ve o günkü yevmiyesi ödenmez. </w:t>
      </w:r>
    </w:p>
    <w:p w:rsidR="000E4C9A" w:rsidRPr="007261E0" w:rsidRDefault="000E4C9A" w:rsidP="00C4263A">
      <w:pPr>
        <w:spacing w:after="0" w:line="240" w:lineRule="auto"/>
        <w:jc w:val="both"/>
        <w:rPr>
          <w:rFonts w:ascii="Garamond" w:hAnsi="Garamond"/>
          <w:lang w:val="tr-TR"/>
        </w:rPr>
      </w:pPr>
    </w:p>
    <w:p w:rsidR="00EA61EE" w:rsidRPr="007261E0" w:rsidRDefault="00EA61EE" w:rsidP="00EA61EE">
      <w:pPr>
        <w:pStyle w:val="ListParagraph"/>
        <w:numPr>
          <w:ilvl w:val="0"/>
          <w:numId w:val="13"/>
        </w:numPr>
        <w:spacing w:after="0" w:line="240" w:lineRule="auto"/>
        <w:jc w:val="both"/>
        <w:rPr>
          <w:rFonts w:ascii="Garamond" w:hAnsi="Garamond"/>
          <w:lang w:val="tr-TR"/>
        </w:rPr>
      </w:pPr>
      <w:r w:rsidRPr="007261E0">
        <w:rPr>
          <w:rFonts w:ascii="Garamond" w:hAnsi="Garamond"/>
          <w:lang w:val="tr-TR"/>
        </w:rPr>
        <w:t xml:space="preserve">Sözleşme gereği belirlenmiş olan; kılık-kıyafete kurallarına uymamak, kirli, hasarlı veya kazalı araçlarla servis yapıldığının tespit edilmesi halinde </w:t>
      </w:r>
      <w:r w:rsidR="00067575" w:rsidRPr="007261E0">
        <w:rPr>
          <w:rFonts w:ascii="Garamond" w:hAnsi="Garamond"/>
          <w:lang w:val="tr-TR"/>
        </w:rPr>
        <w:t>5</w:t>
      </w:r>
      <w:r w:rsidRPr="007261E0">
        <w:rPr>
          <w:rFonts w:ascii="Garamond" w:hAnsi="Garamond"/>
          <w:lang w:val="tr-TR"/>
        </w:rPr>
        <w:t>.000 (</w:t>
      </w:r>
      <w:r w:rsidR="00067575" w:rsidRPr="007261E0">
        <w:rPr>
          <w:rFonts w:ascii="Garamond" w:hAnsi="Garamond"/>
          <w:lang w:val="tr-TR"/>
        </w:rPr>
        <w:t>beş</w:t>
      </w:r>
      <w:r w:rsidRPr="007261E0">
        <w:rPr>
          <w:rFonts w:ascii="Garamond" w:hAnsi="Garamond"/>
          <w:lang w:val="tr-TR"/>
        </w:rPr>
        <w:t xml:space="preserve">bin) TL cezai işlem uygulanır. </w:t>
      </w:r>
    </w:p>
    <w:p w:rsidR="000E4C9A" w:rsidRPr="007261E0" w:rsidRDefault="000E4C9A" w:rsidP="000E4C9A">
      <w:pPr>
        <w:spacing w:after="0" w:line="240" w:lineRule="auto"/>
        <w:jc w:val="both"/>
        <w:rPr>
          <w:rFonts w:ascii="Garamond" w:hAnsi="Garamond"/>
          <w:lang w:val="tr-TR"/>
        </w:rPr>
      </w:pPr>
    </w:p>
    <w:p w:rsidR="00EA61EE" w:rsidRPr="007261E0" w:rsidRDefault="00EA61EE" w:rsidP="00EA61EE">
      <w:pPr>
        <w:pStyle w:val="ListParagraph"/>
        <w:numPr>
          <w:ilvl w:val="0"/>
          <w:numId w:val="13"/>
        </w:numPr>
        <w:spacing w:after="0" w:line="240" w:lineRule="auto"/>
        <w:jc w:val="both"/>
        <w:rPr>
          <w:rFonts w:ascii="Garamond" w:hAnsi="Garamond"/>
          <w:lang w:val="tr-TR"/>
        </w:rPr>
      </w:pPr>
      <w:r w:rsidRPr="007261E0">
        <w:rPr>
          <w:rFonts w:ascii="Garamond" w:hAnsi="Garamond"/>
          <w:lang w:val="tr-TR"/>
        </w:rPr>
        <w:t xml:space="preserve">Planlı güzergahın kullanılmaması ve planlı güzergahta belirtilen ilk ve son duraklara gidilmediğinin tespit edilmesi halinde </w:t>
      </w:r>
      <w:r w:rsidR="00067575" w:rsidRPr="007261E0">
        <w:rPr>
          <w:rFonts w:ascii="Garamond" w:hAnsi="Garamond"/>
          <w:lang w:val="tr-TR"/>
        </w:rPr>
        <w:t>5</w:t>
      </w:r>
      <w:r w:rsidRPr="007261E0">
        <w:rPr>
          <w:rFonts w:ascii="Garamond" w:hAnsi="Garamond"/>
          <w:lang w:val="tr-TR"/>
        </w:rPr>
        <w:t>.000 (</w:t>
      </w:r>
      <w:r w:rsidR="00067575" w:rsidRPr="007261E0">
        <w:rPr>
          <w:rFonts w:ascii="Garamond" w:hAnsi="Garamond"/>
          <w:lang w:val="tr-TR"/>
        </w:rPr>
        <w:t>beş</w:t>
      </w:r>
      <w:r w:rsidRPr="007261E0">
        <w:rPr>
          <w:rFonts w:ascii="Garamond" w:hAnsi="Garamond"/>
          <w:lang w:val="tr-TR"/>
        </w:rPr>
        <w:t xml:space="preserve">in) TL cezai işlem uygulanır. </w:t>
      </w:r>
    </w:p>
    <w:p w:rsidR="000E4C9A" w:rsidRPr="007261E0" w:rsidRDefault="000E4C9A" w:rsidP="000E4C9A">
      <w:pPr>
        <w:spacing w:after="0" w:line="240" w:lineRule="auto"/>
        <w:jc w:val="both"/>
        <w:rPr>
          <w:rFonts w:ascii="Garamond" w:hAnsi="Garamond"/>
          <w:lang w:val="tr-TR"/>
        </w:rPr>
      </w:pPr>
    </w:p>
    <w:p w:rsidR="00EA61EE" w:rsidRPr="007261E0" w:rsidRDefault="00EC302B" w:rsidP="00EA61EE">
      <w:pPr>
        <w:pStyle w:val="ListParagraph"/>
        <w:numPr>
          <w:ilvl w:val="0"/>
          <w:numId w:val="13"/>
        </w:numPr>
        <w:spacing w:after="0" w:line="240" w:lineRule="auto"/>
        <w:jc w:val="both"/>
        <w:rPr>
          <w:rFonts w:ascii="Garamond" w:hAnsi="Garamond"/>
          <w:lang w:val="tr-TR"/>
        </w:rPr>
      </w:pPr>
      <w:r w:rsidRPr="007261E0">
        <w:rPr>
          <w:rFonts w:ascii="Garamond" w:hAnsi="Garamond"/>
          <w:lang w:val="tr-TR"/>
        </w:rPr>
        <w:t>BİLGİ</w:t>
      </w:r>
      <w:r w:rsidR="00EA61EE" w:rsidRPr="007261E0">
        <w:rPr>
          <w:rFonts w:ascii="Garamond" w:hAnsi="Garamond"/>
          <w:lang w:val="tr-TR"/>
        </w:rPr>
        <w:t xml:space="preserve">’nin uygun bulmadığı sürücüler ve araçların çalıştırıldığının tespiti halinde, her gün için </w:t>
      </w:r>
      <w:r w:rsidR="0094458B" w:rsidRPr="007261E0">
        <w:rPr>
          <w:rFonts w:ascii="Garamond" w:hAnsi="Garamond"/>
          <w:lang w:val="tr-TR"/>
        </w:rPr>
        <w:t>5</w:t>
      </w:r>
      <w:r w:rsidR="00EA61EE" w:rsidRPr="007261E0">
        <w:rPr>
          <w:rFonts w:ascii="Garamond" w:hAnsi="Garamond"/>
          <w:lang w:val="tr-TR"/>
        </w:rPr>
        <w:t>.000 (</w:t>
      </w:r>
      <w:r w:rsidR="0094458B" w:rsidRPr="007261E0">
        <w:rPr>
          <w:rFonts w:ascii="Garamond" w:hAnsi="Garamond"/>
          <w:lang w:val="tr-TR"/>
        </w:rPr>
        <w:t>beş</w:t>
      </w:r>
      <w:r w:rsidRPr="007261E0">
        <w:rPr>
          <w:rFonts w:ascii="Garamond" w:hAnsi="Garamond"/>
          <w:lang w:val="tr-TR"/>
        </w:rPr>
        <w:t>b</w:t>
      </w:r>
      <w:r w:rsidR="00EA61EE" w:rsidRPr="007261E0">
        <w:rPr>
          <w:rFonts w:ascii="Garamond" w:hAnsi="Garamond"/>
          <w:lang w:val="tr-TR"/>
        </w:rPr>
        <w:t xml:space="preserve">in) TL ceza kesilir. Ayrıca; ceza uygulandığı gibi araç tam sefer yapmamış kabul edilir ve o günkü yevmiyesi ödenmez. </w:t>
      </w:r>
    </w:p>
    <w:p w:rsidR="00EC302B" w:rsidRPr="007261E0" w:rsidRDefault="00EC302B" w:rsidP="00EC302B">
      <w:pPr>
        <w:spacing w:after="0" w:line="240" w:lineRule="auto"/>
        <w:jc w:val="both"/>
        <w:rPr>
          <w:rFonts w:ascii="Garamond" w:hAnsi="Garamond"/>
          <w:lang w:val="tr-TR"/>
        </w:rPr>
      </w:pPr>
    </w:p>
    <w:p w:rsidR="00EA61EE" w:rsidRPr="007261E0" w:rsidRDefault="00EC302B" w:rsidP="00EA61EE">
      <w:pPr>
        <w:pStyle w:val="ListParagraph"/>
        <w:numPr>
          <w:ilvl w:val="0"/>
          <w:numId w:val="13"/>
        </w:numPr>
        <w:spacing w:after="0" w:line="240" w:lineRule="auto"/>
        <w:jc w:val="both"/>
        <w:rPr>
          <w:rFonts w:ascii="Garamond" w:hAnsi="Garamond"/>
          <w:lang w:val="tr-TR"/>
        </w:rPr>
      </w:pPr>
      <w:r w:rsidRPr="007261E0">
        <w:rPr>
          <w:rFonts w:ascii="Garamond" w:hAnsi="Garamond"/>
          <w:lang w:val="tr-TR"/>
        </w:rPr>
        <w:t>FİRMA</w:t>
      </w:r>
      <w:r w:rsidR="00EA61EE" w:rsidRPr="007261E0">
        <w:rPr>
          <w:rFonts w:ascii="Garamond" w:hAnsi="Garamond"/>
          <w:lang w:val="tr-TR"/>
        </w:rPr>
        <w:t xml:space="preserve">, </w:t>
      </w:r>
      <w:r w:rsidRPr="007261E0">
        <w:rPr>
          <w:rFonts w:ascii="Garamond" w:hAnsi="Garamond"/>
          <w:lang w:val="tr-TR"/>
        </w:rPr>
        <w:t>BİLGİ’</w:t>
      </w:r>
      <w:r w:rsidR="00EA61EE" w:rsidRPr="007261E0">
        <w:rPr>
          <w:rFonts w:ascii="Garamond" w:hAnsi="Garamond"/>
          <w:lang w:val="tr-TR"/>
        </w:rPr>
        <w:t xml:space="preserve">nin onayını almadan şartnameye uygun olsa dahi araçları değiştirmesi halinde, her araç için günlük </w:t>
      </w:r>
      <w:r w:rsidR="00B73E66" w:rsidRPr="007261E0">
        <w:rPr>
          <w:rFonts w:ascii="Garamond" w:hAnsi="Garamond"/>
          <w:lang w:val="tr-TR"/>
        </w:rPr>
        <w:t>5</w:t>
      </w:r>
      <w:r w:rsidRPr="007261E0">
        <w:rPr>
          <w:rFonts w:ascii="Garamond" w:hAnsi="Garamond"/>
          <w:lang w:val="tr-TR"/>
        </w:rPr>
        <w:t>.</w:t>
      </w:r>
      <w:r w:rsidR="00EA61EE" w:rsidRPr="007261E0">
        <w:rPr>
          <w:rFonts w:ascii="Garamond" w:hAnsi="Garamond"/>
          <w:lang w:val="tr-TR"/>
        </w:rPr>
        <w:t xml:space="preserve">000 </w:t>
      </w:r>
      <w:r w:rsidRPr="007261E0">
        <w:rPr>
          <w:rFonts w:ascii="Garamond" w:hAnsi="Garamond"/>
          <w:lang w:val="tr-TR"/>
        </w:rPr>
        <w:t>(</w:t>
      </w:r>
      <w:r w:rsidR="00B73E66" w:rsidRPr="007261E0">
        <w:rPr>
          <w:rFonts w:ascii="Garamond" w:hAnsi="Garamond"/>
          <w:lang w:val="tr-TR"/>
        </w:rPr>
        <w:t>beş</w:t>
      </w:r>
      <w:r w:rsidRPr="007261E0">
        <w:rPr>
          <w:rFonts w:ascii="Garamond" w:hAnsi="Garamond"/>
          <w:lang w:val="tr-TR"/>
        </w:rPr>
        <w:t xml:space="preserve">bin) </w:t>
      </w:r>
      <w:r w:rsidR="00EA61EE" w:rsidRPr="007261E0">
        <w:rPr>
          <w:rFonts w:ascii="Garamond" w:hAnsi="Garamond"/>
          <w:lang w:val="tr-TR"/>
        </w:rPr>
        <w:t xml:space="preserve">TL ceza kesilir. </w:t>
      </w:r>
    </w:p>
    <w:p w:rsidR="00EC302B" w:rsidRPr="007261E0" w:rsidRDefault="00EC302B" w:rsidP="00EC302B">
      <w:pPr>
        <w:spacing w:after="0" w:line="240" w:lineRule="auto"/>
        <w:jc w:val="both"/>
        <w:rPr>
          <w:rFonts w:ascii="Garamond" w:hAnsi="Garamond"/>
          <w:lang w:val="tr-TR"/>
        </w:rPr>
      </w:pPr>
    </w:p>
    <w:p w:rsidR="00EA61EE" w:rsidRPr="007261E0" w:rsidRDefault="00EC302B" w:rsidP="00EA61EE">
      <w:pPr>
        <w:pStyle w:val="ListParagraph"/>
        <w:numPr>
          <w:ilvl w:val="0"/>
          <w:numId w:val="13"/>
        </w:numPr>
        <w:spacing w:after="0" w:line="240" w:lineRule="auto"/>
        <w:jc w:val="both"/>
        <w:rPr>
          <w:rFonts w:ascii="Garamond" w:hAnsi="Garamond"/>
          <w:lang w:val="tr-TR"/>
        </w:rPr>
      </w:pPr>
      <w:r w:rsidRPr="007261E0">
        <w:rPr>
          <w:rFonts w:ascii="Garamond" w:hAnsi="Garamond"/>
          <w:lang w:val="tr-TR"/>
        </w:rPr>
        <w:t>FİRMA</w:t>
      </w:r>
      <w:r w:rsidR="00EA61EE" w:rsidRPr="007261E0">
        <w:rPr>
          <w:rFonts w:ascii="Garamond" w:hAnsi="Garamond"/>
          <w:lang w:val="tr-TR"/>
        </w:rPr>
        <w:t>’n</w:t>
      </w:r>
      <w:r w:rsidRPr="007261E0">
        <w:rPr>
          <w:rFonts w:ascii="Garamond" w:hAnsi="Garamond"/>
          <w:lang w:val="tr-TR"/>
        </w:rPr>
        <w:t>ı</w:t>
      </w:r>
      <w:r w:rsidR="00EA61EE" w:rsidRPr="007261E0">
        <w:rPr>
          <w:rFonts w:ascii="Garamond" w:hAnsi="Garamond"/>
          <w:lang w:val="tr-TR"/>
        </w:rPr>
        <w:t xml:space="preserve">n görevli personelinin </w:t>
      </w:r>
      <w:r w:rsidRPr="007261E0">
        <w:rPr>
          <w:rFonts w:ascii="Garamond" w:hAnsi="Garamond"/>
          <w:lang w:val="tr-TR"/>
        </w:rPr>
        <w:t>BİLGİ</w:t>
      </w:r>
      <w:r w:rsidR="00EA61EE" w:rsidRPr="007261E0">
        <w:rPr>
          <w:rFonts w:ascii="Garamond" w:hAnsi="Garamond"/>
          <w:lang w:val="tr-TR"/>
        </w:rPr>
        <w:t xml:space="preserve">’nin izni olmadan ve kanunen geçerli mazeretsiz olarak </w:t>
      </w:r>
      <w:r w:rsidRPr="007261E0">
        <w:rPr>
          <w:rFonts w:ascii="Garamond" w:hAnsi="Garamond"/>
          <w:lang w:val="tr-TR"/>
        </w:rPr>
        <w:t>BİLGİ</w:t>
      </w:r>
      <w:r w:rsidR="00EA61EE" w:rsidRPr="007261E0">
        <w:rPr>
          <w:rFonts w:ascii="Garamond" w:hAnsi="Garamond"/>
          <w:lang w:val="tr-TR"/>
        </w:rPr>
        <w:t xml:space="preserve">’deki görevinin başında bulunmadığı takdirde her gün için </w:t>
      </w:r>
      <w:r w:rsidR="003F0E83" w:rsidRPr="007261E0">
        <w:rPr>
          <w:rFonts w:ascii="Garamond" w:hAnsi="Garamond"/>
          <w:lang w:val="tr-TR"/>
        </w:rPr>
        <w:t>3.0</w:t>
      </w:r>
      <w:r w:rsidR="00EA61EE" w:rsidRPr="007261E0">
        <w:rPr>
          <w:rFonts w:ascii="Garamond" w:hAnsi="Garamond"/>
          <w:lang w:val="tr-TR"/>
        </w:rPr>
        <w:t>00 (</w:t>
      </w:r>
      <w:r w:rsidR="003F0E83" w:rsidRPr="007261E0">
        <w:rPr>
          <w:rFonts w:ascii="Garamond" w:hAnsi="Garamond"/>
          <w:lang w:val="tr-TR"/>
        </w:rPr>
        <w:t>üçbin</w:t>
      </w:r>
      <w:r w:rsidR="00EA61EE" w:rsidRPr="007261E0">
        <w:rPr>
          <w:rFonts w:ascii="Garamond" w:hAnsi="Garamond"/>
          <w:lang w:val="tr-TR"/>
        </w:rPr>
        <w:t xml:space="preserve">) TL cezai işlem uygulanacaktır. </w:t>
      </w:r>
    </w:p>
    <w:p w:rsidR="00EC302B" w:rsidRPr="007261E0" w:rsidRDefault="00EC302B" w:rsidP="00EC302B">
      <w:pPr>
        <w:spacing w:after="0" w:line="240" w:lineRule="auto"/>
        <w:jc w:val="both"/>
        <w:rPr>
          <w:rFonts w:ascii="Garamond" w:hAnsi="Garamond"/>
          <w:lang w:val="tr-TR"/>
        </w:rPr>
      </w:pPr>
    </w:p>
    <w:p w:rsidR="00D24C25" w:rsidRPr="007261E0" w:rsidRDefault="00EA61EE" w:rsidP="007261E0">
      <w:pPr>
        <w:pStyle w:val="ListParagraph"/>
        <w:numPr>
          <w:ilvl w:val="0"/>
          <w:numId w:val="13"/>
        </w:numPr>
        <w:spacing w:after="0" w:line="240" w:lineRule="auto"/>
        <w:jc w:val="both"/>
        <w:rPr>
          <w:rFonts w:ascii="Garamond" w:hAnsi="Garamond"/>
          <w:lang w:val="tr-TR"/>
        </w:rPr>
      </w:pPr>
      <w:r w:rsidRPr="007261E0">
        <w:rPr>
          <w:rFonts w:ascii="Garamond" w:hAnsi="Garamond"/>
          <w:lang w:val="tr-TR"/>
        </w:rPr>
        <w:t>Personel servislerini kullananların isim listelerinin günlük olarak tutulmadığının tespiti halinde</w:t>
      </w:r>
      <w:r w:rsidR="003F0E83" w:rsidRPr="007261E0">
        <w:rPr>
          <w:rFonts w:ascii="Garamond" w:hAnsi="Garamond"/>
          <w:lang w:val="tr-TR"/>
        </w:rPr>
        <w:t xml:space="preserve">, günlük </w:t>
      </w:r>
      <w:r w:rsidRPr="007261E0">
        <w:rPr>
          <w:rFonts w:ascii="Garamond" w:hAnsi="Garamond"/>
          <w:lang w:val="tr-TR"/>
        </w:rPr>
        <w:t xml:space="preserve"> </w:t>
      </w:r>
      <w:r w:rsidR="003F0E83" w:rsidRPr="007261E0">
        <w:rPr>
          <w:rFonts w:ascii="Garamond" w:hAnsi="Garamond"/>
          <w:lang w:val="tr-TR"/>
        </w:rPr>
        <w:t>5</w:t>
      </w:r>
      <w:r w:rsidRPr="007261E0">
        <w:rPr>
          <w:rFonts w:ascii="Garamond" w:hAnsi="Garamond"/>
          <w:lang w:val="tr-TR"/>
        </w:rPr>
        <w:t>.000 TL (</w:t>
      </w:r>
      <w:r w:rsidR="003F0E83" w:rsidRPr="007261E0">
        <w:rPr>
          <w:rFonts w:ascii="Garamond" w:hAnsi="Garamond"/>
          <w:lang w:val="tr-TR"/>
        </w:rPr>
        <w:t>beş</w:t>
      </w:r>
      <w:r w:rsidR="00EC302B" w:rsidRPr="007261E0">
        <w:rPr>
          <w:rFonts w:ascii="Garamond" w:hAnsi="Garamond"/>
          <w:lang w:val="tr-TR"/>
        </w:rPr>
        <w:t>b</w:t>
      </w:r>
      <w:r w:rsidRPr="007261E0">
        <w:rPr>
          <w:rFonts w:ascii="Garamond" w:hAnsi="Garamond"/>
          <w:lang w:val="tr-TR"/>
        </w:rPr>
        <w:t xml:space="preserve">in) ceza uygulanacaktır. </w:t>
      </w:r>
    </w:p>
    <w:p w:rsidR="007261E0" w:rsidRPr="007261E0" w:rsidRDefault="007261E0" w:rsidP="007261E0">
      <w:pPr>
        <w:spacing w:after="0" w:line="240" w:lineRule="auto"/>
        <w:jc w:val="both"/>
        <w:rPr>
          <w:rFonts w:ascii="Garamond" w:hAnsi="Garamond"/>
          <w:lang w:val="tr-TR"/>
        </w:rPr>
      </w:pPr>
    </w:p>
    <w:p w:rsidR="00D24C25" w:rsidRPr="007261E0" w:rsidRDefault="00D24C25" w:rsidP="00D24C25">
      <w:pPr>
        <w:pStyle w:val="ListParagraph"/>
        <w:numPr>
          <w:ilvl w:val="0"/>
          <w:numId w:val="13"/>
        </w:numPr>
        <w:spacing w:after="0" w:line="240" w:lineRule="auto"/>
        <w:jc w:val="both"/>
        <w:rPr>
          <w:rFonts w:ascii="Garamond" w:hAnsi="Garamond"/>
          <w:lang w:val="tr-TR"/>
        </w:rPr>
      </w:pPr>
      <w:r w:rsidRPr="007261E0">
        <w:rPr>
          <w:rFonts w:ascii="Garamond" w:hAnsi="Garamond"/>
          <w:lang w:val="tr-TR"/>
        </w:rPr>
        <w:t>FİRMA’nın mülkiyetinde olmayan araçların sahiplerinden taşıma ücretlerini alamadıklarına dair BİLGİ tarafından tespiti halinde, BİLGİ tarafından bir sonraki dönemin hak ediş ücretinin %20 (yirmi) kadarı gerekli BİLGİ tarafından ilgililere gerekli ödeme yapılıncaya kadar bloke edilecektir.</w:t>
      </w:r>
    </w:p>
    <w:p w:rsidR="00EC302B" w:rsidRPr="007261E0" w:rsidRDefault="00EC302B" w:rsidP="00EC302B">
      <w:pPr>
        <w:spacing w:after="0" w:line="240" w:lineRule="auto"/>
        <w:jc w:val="both"/>
        <w:rPr>
          <w:rFonts w:ascii="Garamond" w:hAnsi="Garamond"/>
          <w:lang w:val="tr-TR"/>
        </w:rPr>
      </w:pPr>
    </w:p>
    <w:p w:rsidR="00EA61EE" w:rsidRPr="007261E0" w:rsidRDefault="00EA61EE" w:rsidP="00C56704">
      <w:pPr>
        <w:pStyle w:val="ListParagraph"/>
        <w:numPr>
          <w:ilvl w:val="0"/>
          <w:numId w:val="13"/>
        </w:numPr>
        <w:spacing w:after="0" w:line="240" w:lineRule="auto"/>
        <w:jc w:val="both"/>
        <w:rPr>
          <w:rFonts w:ascii="Garamond" w:hAnsi="Garamond"/>
          <w:lang w:val="tr-TR"/>
        </w:rPr>
      </w:pPr>
      <w:r w:rsidRPr="007261E0">
        <w:rPr>
          <w:rFonts w:ascii="Garamond" w:hAnsi="Garamond"/>
          <w:lang w:val="tr-TR"/>
        </w:rPr>
        <w:t xml:space="preserve">Ağır Kusur Halleri; Hizmetin aksaması, Sözleşme, Teknik ve İdari Şartname hükümlerine uyulmaması halinde </w:t>
      </w:r>
      <w:r w:rsidR="00D24C25" w:rsidRPr="007261E0">
        <w:rPr>
          <w:rFonts w:ascii="Garamond" w:hAnsi="Garamond"/>
          <w:lang w:val="tr-TR"/>
        </w:rPr>
        <w:t>BİLGİ</w:t>
      </w:r>
      <w:r w:rsidRPr="007261E0">
        <w:rPr>
          <w:rFonts w:ascii="Garamond" w:hAnsi="Garamond"/>
          <w:lang w:val="tr-TR"/>
        </w:rPr>
        <w:t xml:space="preserve">’nin en az </w:t>
      </w:r>
      <w:r w:rsidR="003F0E83" w:rsidRPr="007261E0">
        <w:rPr>
          <w:rFonts w:ascii="Garamond" w:hAnsi="Garamond"/>
          <w:lang w:val="tr-TR"/>
        </w:rPr>
        <w:t>5</w:t>
      </w:r>
      <w:r w:rsidRPr="007261E0">
        <w:rPr>
          <w:rFonts w:ascii="Garamond" w:hAnsi="Garamond"/>
          <w:lang w:val="tr-TR"/>
        </w:rPr>
        <w:t xml:space="preserve"> (</w:t>
      </w:r>
      <w:r w:rsidR="003F0E83" w:rsidRPr="007261E0">
        <w:rPr>
          <w:rFonts w:ascii="Garamond" w:hAnsi="Garamond"/>
          <w:lang w:val="tr-TR"/>
        </w:rPr>
        <w:t>beş</w:t>
      </w:r>
      <w:r w:rsidRPr="007261E0">
        <w:rPr>
          <w:rFonts w:ascii="Garamond" w:hAnsi="Garamond"/>
          <w:lang w:val="tr-TR"/>
        </w:rPr>
        <w:t>) gün süreli ve nedenleri açıkça belirtilen ihtarına rağmen aynı durumun tekerrürü, taşıma yapan servis araçlarının %10'u bir ay içerisinde 3 (</w:t>
      </w:r>
      <w:r w:rsidR="00D24C25" w:rsidRPr="007261E0">
        <w:rPr>
          <w:rFonts w:ascii="Garamond" w:hAnsi="Garamond"/>
          <w:lang w:val="tr-TR"/>
        </w:rPr>
        <w:t>ü</w:t>
      </w:r>
      <w:r w:rsidRPr="007261E0">
        <w:rPr>
          <w:rFonts w:ascii="Garamond" w:hAnsi="Garamond"/>
          <w:lang w:val="tr-TR"/>
        </w:rPr>
        <w:t>ç) gün arka arkaya sefer yapmazsa, taşıma yapan servis araçlarının %10'u bir ay içerisinde 5 (</w:t>
      </w:r>
      <w:r w:rsidR="00D24C25" w:rsidRPr="007261E0">
        <w:rPr>
          <w:rFonts w:ascii="Garamond" w:hAnsi="Garamond"/>
          <w:lang w:val="tr-TR"/>
        </w:rPr>
        <w:t>b</w:t>
      </w:r>
      <w:r w:rsidRPr="007261E0">
        <w:rPr>
          <w:rFonts w:ascii="Garamond" w:hAnsi="Garamond"/>
          <w:lang w:val="tr-TR"/>
        </w:rPr>
        <w:t xml:space="preserve">eş) kez uygunsuz taşıma yaparsa, kesilen cezaların toplamı sözleşme bedelinin %30'unu geçtiği takdirde, Ağır Kusur kabul edilecektir. </w:t>
      </w:r>
    </w:p>
    <w:p w:rsidR="00EA61EE" w:rsidRPr="007261E0" w:rsidRDefault="00EA61EE" w:rsidP="00EC302B">
      <w:pPr>
        <w:pStyle w:val="ListParagraph"/>
        <w:spacing w:after="0" w:line="240" w:lineRule="auto"/>
        <w:ind w:left="1080"/>
        <w:jc w:val="both"/>
        <w:rPr>
          <w:rFonts w:ascii="Garamond" w:hAnsi="Garamond"/>
          <w:lang w:val="tr-TR"/>
        </w:rPr>
      </w:pPr>
    </w:p>
    <w:p w:rsidR="00D24C25" w:rsidRPr="007261E0" w:rsidRDefault="00D24C25" w:rsidP="00D24C25">
      <w:pPr>
        <w:pStyle w:val="ListParagraph"/>
        <w:numPr>
          <w:ilvl w:val="0"/>
          <w:numId w:val="7"/>
        </w:numPr>
        <w:spacing w:after="0" w:line="240" w:lineRule="auto"/>
        <w:ind w:left="540" w:hanging="540"/>
        <w:jc w:val="both"/>
        <w:rPr>
          <w:rFonts w:ascii="Garamond" w:hAnsi="Garamond"/>
          <w:lang w:val="tr-TR"/>
        </w:rPr>
      </w:pPr>
      <w:r w:rsidRPr="007261E0">
        <w:rPr>
          <w:rFonts w:ascii="Garamond" w:hAnsi="Garamond"/>
          <w:lang w:val="tr-TR"/>
        </w:rPr>
        <w:t xml:space="preserve">İşbu sözleşme ve sözleşmenin ayrılmaz bir parçası olan teknik şartname kapsamında, yukarıda belirtilen aykırılık halleri dışında başka bir aykırılık tespit edilmesi halinde; her bir aykırılık için </w:t>
      </w:r>
      <w:r w:rsidR="003F0E83" w:rsidRPr="007261E0">
        <w:rPr>
          <w:rFonts w:ascii="Garamond" w:hAnsi="Garamond"/>
          <w:lang w:val="tr-TR"/>
        </w:rPr>
        <w:t>5</w:t>
      </w:r>
      <w:r w:rsidRPr="007261E0">
        <w:rPr>
          <w:rFonts w:ascii="Garamond" w:hAnsi="Garamond"/>
          <w:lang w:val="tr-TR"/>
        </w:rPr>
        <w:t>.000 (</w:t>
      </w:r>
      <w:r w:rsidR="003F0E83" w:rsidRPr="007261E0">
        <w:rPr>
          <w:rFonts w:ascii="Garamond" w:hAnsi="Garamond"/>
          <w:lang w:val="tr-TR"/>
        </w:rPr>
        <w:t>beş</w:t>
      </w:r>
      <w:r w:rsidRPr="007261E0">
        <w:rPr>
          <w:rFonts w:ascii="Garamond" w:hAnsi="Garamond"/>
          <w:lang w:val="tr-TR"/>
        </w:rPr>
        <w:t>bin) TL ceza kesilir. Aynı aykırılığın aynı sürücü tarafından tekrarlanması halinde cezai işlem tutarı katlanarak arttırılacaktır.</w:t>
      </w:r>
    </w:p>
    <w:p w:rsidR="00D24C25" w:rsidRPr="007261E0" w:rsidRDefault="00D24C25" w:rsidP="00D24C25">
      <w:pPr>
        <w:pStyle w:val="ListParagraph"/>
        <w:spacing w:after="0" w:line="240" w:lineRule="auto"/>
        <w:ind w:left="540"/>
        <w:jc w:val="both"/>
        <w:rPr>
          <w:rFonts w:ascii="Garamond" w:hAnsi="Garamond"/>
          <w:lang w:val="tr-TR"/>
        </w:rPr>
      </w:pPr>
    </w:p>
    <w:p w:rsidR="00EC302B" w:rsidRPr="007261E0" w:rsidRDefault="00700E4F" w:rsidP="00D24C25">
      <w:pPr>
        <w:pStyle w:val="ListParagraph"/>
        <w:numPr>
          <w:ilvl w:val="0"/>
          <w:numId w:val="7"/>
        </w:numPr>
        <w:spacing w:after="0" w:line="240" w:lineRule="auto"/>
        <w:ind w:left="540" w:hanging="540"/>
        <w:jc w:val="both"/>
        <w:rPr>
          <w:rFonts w:ascii="Garamond" w:hAnsi="Garamond"/>
          <w:lang w:val="tr-TR"/>
        </w:rPr>
      </w:pPr>
      <w:r w:rsidRPr="007261E0">
        <w:rPr>
          <w:rFonts w:ascii="Garamond" w:hAnsi="Garamond"/>
          <w:lang w:val="tr-TR"/>
        </w:rPr>
        <w:t>Yukarıda belirtilen cezalar ayrıca ihtara gerek kalmaksızın FİRMA’ya yapılacak ödemelerden kesilir. Cezanın ödemelerden karşılanamaması halinde ceza tutarı FİRMA’dan ayrıca tahsil edilir</w:t>
      </w:r>
      <w:r w:rsidR="00EC302B" w:rsidRPr="007261E0">
        <w:rPr>
          <w:rFonts w:ascii="Garamond" w:hAnsi="Garamond"/>
          <w:lang w:val="tr-TR"/>
        </w:rPr>
        <w:t>.</w:t>
      </w:r>
      <w:r w:rsidR="00EC302B" w:rsidRPr="007261E0">
        <w:rPr>
          <w:lang w:val="tr-TR"/>
        </w:rPr>
        <w:t xml:space="preserve"> </w:t>
      </w:r>
      <w:r w:rsidR="00EC302B" w:rsidRPr="007261E0">
        <w:rPr>
          <w:rFonts w:ascii="Garamond" w:hAnsi="Garamond"/>
          <w:lang w:val="tr-TR"/>
        </w:rPr>
        <w:t xml:space="preserve">Cezai uygulama için BİLGİ tarafından belirlenen </w:t>
      </w:r>
      <w:r w:rsidR="003F0E83" w:rsidRPr="007261E0">
        <w:rPr>
          <w:rFonts w:ascii="Garamond" w:hAnsi="Garamond"/>
          <w:lang w:val="tr-TR"/>
        </w:rPr>
        <w:t>iki</w:t>
      </w:r>
      <w:r w:rsidR="00EC302B" w:rsidRPr="007261E0">
        <w:rPr>
          <w:rFonts w:ascii="Garamond" w:hAnsi="Garamond"/>
          <w:lang w:val="tr-TR"/>
        </w:rPr>
        <w:t xml:space="preserve"> (</w:t>
      </w:r>
      <w:r w:rsidR="003F0E83" w:rsidRPr="007261E0">
        <w:rPr>
          <w:rFonts w:ascii="Garamond" w:hAnsi="Garamond"/>
          <w:lang w:val="tr-TR"/>
        </w:rPr>
        <w:t>iki</w:t>
      </w:r>
      <w:r w:rsidR="00EC302B" w:rsidRPr="007261E0">
        <w:rPr>
          <w:rFonts w:ascii="Garamond" w:hAnsi="Garamond"/>
          <w:lang w:val="tr-TR"/>
        </w:rPr>
        <w:t xml:space="preserve">) kişilik Heyet tarafından tanzim edilmiş olan tutanaklar yeterlidir. </w:t>
      </w:r>
    </w:p>
    <w:p w:rsidR="000E4C9A" w:rsidRPr="007261E0" w:rsidRDefault="000E4C9A" w:rsidP="000E4C9A">
      <w:pPr>
        <w:spacing w:after="0" w:line="240" w:lineRule="auto"/>
        <w:jc w:val="both"/>
        <w:rPr>
          <w:rFonts w:ascii="Garamond" w:hAnsi="Garamond"/>
          <w:lang w:val="tr-TR"/>
        </w:rPr>
      </w:pPr>
    </w:p>
    <w:p w:rsidR="00EA61EE" w:rsidRDefault="00EA61EE" w:rsidP="00EA61EE">
      <w:pPr>
        <w:numPr>
          <w:ilvl w:val="0"/>
          <w:numId w:val="7"/>
        </w:numPr>
        <w:spacing w:after="0" w:line="240" w:lineRule="auto"/>
        <w:ind w:left="540" w:hanging="540"/>
        <w:jc w:val="both"/>
        <w:rPr>
          <w:rFonts w:ascii="Garamond" w:hAnsi="Garamond"/>
          <w:lang w:val="tr-TR"/>
        </w:rPr>
      </w:pPr>
      <w:r w:rsidRPr="007261E0">
        <w:rPr>
          <w:rFonts w:ascii="Garamond" w:hAnsi="Garamond"/>
          <w:lang w:val="tr-TR"/>
        </w:rPr>
        <w:t>FİRMA’nın sözleşmeye ve işbu sözleşmenin ayrılmaz parçası olan teknik şartnameye aykırı davranması ve BİLGİ tarafından yapılan ihtar ve uyarılara rağmen bu aykırılığı gidermemesi;</w:t>
      </w:r>
      <w:r w:rsidR="00EC302B" w:rsidRPr="007261E0">
        <w:rPr>
          <w:rFonts w:ascii="Garamond" w:hAnsi="Garamond"/>
          <w:lang w:val="tr-TR"/>
        </w:rPr>
        <w:t xml:space="preserve"> FİRMA’nın ağır kusurlu hallerde bulunması;</w:t>
      </w:r>
      <w:r w:rsidRPr="007261E0">
        <w:rPr>
          <w:rFonts w:ascii="Garamond" w:hAnsi="Garamond"/>
          <w:lang w:val="tr-TR"/>
        </w:rPr>
        <w:t xml:space="preserve"> yetkili merciler tarafından işbu sözleşme konusu taşıma hizmetlerinden yasaklanması; s</w:t>
      </w:r>
      <w:r w:rsidR="00700E4F" w:rsidRPr="007261E0">
        <w:rPr>
          <w:rFonts w:ascii="Garamond" w:hAnsi="Garamond"/>
          <w:lang w:val="tr-TR"/>
        </w:rPr>
        <w:t>özleşmenin uygulanması sırasında FİRMA’nın Vakıf Yükseköğretim Kurumları İhale Yönetmeliği’nin 37. maddesinde sayılan yasak fiil veya davranışlarda bulunduğunun tespit edilmesi, halinde ise ayrıca ihtara gerek kalmaksızın kesin teminat ve varsa ek kesin teminatlar gelir kaydedilir ve sözleşme</w:t>
      </w:r>
      <w:r w:rsidRPr="007261E0">
        <w:rPr>
          <w:rFonts w:ascii="Garamond" w:hAnsi="Garamond"/>
          <w:lang w:val="tr-TR"/>
        </w:rPr>
        <w:t xml:space="preserve"> tek taraflı</w:t>
      </w:r>
      <w:r w:rsidR="00700E4F" w:rsidRPr="007261E0">
        <w:rPr>
          <w:rFonts w:ascii="Garamond" w:hAnsi="Garamond"/>
          <w:lang w:val="tr-TR"/>
        </w:rPr>
        <w:t xml:space="preserve"> feshedilerek hesabı genel hükümlere göre tasfiye edilir.</w:t>
      </w:r>
      <w:r w:rsidRPr="007261E0">
        <w:rPr>
          <w:rFonts w:ascii="Garamond" w:hAnsi="Garamond"/>
          <w:lang w:val="tr-TR"/>
        </w:rPr>
        <w:t xml:space="preserve"> BİLGİ’nin, menfi ve/veya müspet zararının ortaya çıkması halinde, FİRMA bu zararı tazmin</w:t>
      </w:r>
      <w:r w:rsidRPr="00700E4F">
        <w:rPr>
          <w:rFonts w:ascii="Garamond" w:hAnsi="Garamond"/>
          <w:lang w:val="tr-TR"/>
        </w:rPr>
        <w:t xml:space="preserve"> etmekle yükümlüdür.</w:t>
      </w:r>
    </w:p>
    <w:p w:rsidR="000E4C9A" w:rsidRPr="00700E4F" w:rsidRDefault="000E4C9A" w:rsidP="000E4C9A">
      <w:pPr>
        <w:spacing w:after="0" w:line="240" w:lineRule="auto"/>
        <w:jc w:val="both"/>
        <w:rPr>
          <w:rFonts w:ascii="Garamond" w:hAnsi="Garamond"/>
          <w:lang w:val="tr-TR"/>
        </w:rPr>
      </w:pPr>
    </w:p>
    <w:p w:rsidR="005C5027" w:rsidRPr="009B5F7F" w:rsidRDefault="00700E4F" w:rsidP="00EA61EE">
      <w:pPr>
        <w:numPr>
          <w:ilvl w:val="0"/>
          <w:numId w:val="7"/>
        </w:numPr>
        <w:spacing w:after="0" w:line="240" w:lineRule="auto"/>
        <w:ind w:left="540" w:hanging="540"/>
        <w:jc w:val="both"/>
        <w:rPr>
          <w:rFonts w:ascii="Garamond" w:hAnsi="Garamond"/>
          <w:lang w:val="tr-TR"/>
        </w:rPr>
      </w:pPr>
      <w:r w:rsidRPr="00700E4F">
        <w:rPr>
          <w:rFonts w:ascii="Garamond" w:hAnsi="Garamond"/>
          <w:lang w:val="tr-TR"/>
        </w:rPr>
        <w:t xml:space="preserve">BİLGİ sözleşme süresi içinde herhangi bir tarihte, </w:t>
      </w:r>
      <w:r w:rsidRPr="00C4263A">
        <w:rPr>
          <w:rFonts w:ascii="Garamond" w:hAnsi="Garamond"/>
          <w:lang w:val="tr-TR"/>
        </w:rPr>
        <w:t>1</w:t>
      </w:r>
      <w:r w:rsidR="009C094D" w:rsidRPr="00C4263A">
        <w:rPr>
          <w:rFonts w:ascii="Garamond" w:hAnsi="Garamond"/>
          <w:lang w:val="tr-TR"/>
        </w:rPr>
        <w:t>5</w:t>
      </w:r>
      <w:r w:rsidRPr="00C4263A">
        <w:rPr>
          <w:rFonts w:ascii="Garamond" w:hAnsi="Garamond"/>
          <w:lang w:val="tr-TR"/>
        </w:rPr>
        <w:t xml:space="preserve"> (</w:t>
      </w:r>
      <w:r w:rsidR="009C094D" w:rsidRPr="00C4263A">
        <w:rPr>
          <w:rFonts w:ascii="Garamond" w:hAnsi="Garamond"/>
          <w:lang w:val="tr-TR"/>
        </w:rPr>
        <w:t>onbeş</w:t>
      </w:r>
      <w:r w:rsidRPr="00C4263A">
        <w:rPr>
          <w:rFonts w:ascii="Garamond" w:hAnsi="Garamond"/>
          <w:lang w:val="tr-TR"/>
        </w:rPr>
        <w:t>)</w:t>
      </w:r>
      <w:r w:rsidRPr="00700E4F">
        <w:rPr>
          <w:rFonts w:ascii="Garamond" w:hAnsi="Garamond"/>
          <w:lang w:val="tr-TR"/>
        </w:rPr>
        <w:t xml:space="preserve"> </w:t>
      </w:r>
      <w:r w:rsidR="009C094D">
        <w:rPr>
          <w:rFonts w:ascii="Garamond" w:hAnsi="Garamond"/>
          <w:lang w:val="tr-TR"/>
        </w:rPr>
        <w:t>gün</w:t>
      </w:r>
      <w:r w:rsidRPr="00700E4F">
        <w:rPr>
          <w:rFonts w:ascii="Garamond" w:hAnsi="Garamond"/>
          <w:lang w:val="tr-TR"/>
        </w:rPr>
        <w:t xml:space="preserve"> önceden FİRMA’ya yazılı bildirimde bulunmak suretiyle ve herhangi bir tazminat ödemeksizin sözleşmeyi feshedebilir.</w:t>
      </w:r>
      <w:r w:rsidR="009C094D">
        <w:rPr>
          <w:rFonts w:ascii="Garamond" w:hAnsi="Garamond"/>
          <w:lang w:val="tr-TR"/>
        </w:rPr>
        <w:t xml:space="preserve"> </w:t>
      </w:r>
      <w:r w:rsidR="00C4263A">
        <w:rPr>
          <w:rFonts w:ascii="Garamond" w:hAnsi="Garamond"/>
          <w:lang w:val="tr-TR"/>
        </w:rPr>
        <w:t xml:space="preserve">Bu halde </w:t>
      </w:r>
      <w:r w:rsidR="009C094D" w:rsidRPr="009C094D">
        <w:rPr>
          <w:rFonts w:ascii="Garamond" w:hAnsi="Garamond"/>
          <w:lang w:val="tr-TR"/>
        </w:rPr>
        <w:t>F</w:t>
      </w:r>
      <w:r w:rsidR="009C094D">
        <w:rPr>
          <w:rFonts w:ascii="Garamond" w:hAnsi="Garamond"/>
          <w:lang w:val="tr-TR"/>
        </w:rPr>
        <w:t>İRMA</w:t>
      </w:r>
      <w:r w:rsidR="009C094D" w:rsidRPr="009C094D">
        <w:rPr>
          <w:rFonts w:ascii="Garamond" w:hAnsi="Garamond"/>
          <w:lang w:val="tr-TR"/>
        </w:rPr>
        <w:t>, BİLGİ’den hiçbir şekilde kar mahrumiyeti, maddi ve manevi tazminat ve sair başkaca adlar altında herhangi bir ödeme talep etmeyeceğini kabul ve beyan eder.</w:t>
      </w:r>
    </w:p>
    <w:p w:rsidR="00294BEA" w:rsidRDefault="00294BEA" w:rsidP="00EA61EE">
      <w:pPr>
        <w:spacing w:after="0" w:line="240" w:lineRule="auto"/>
        <w:jc w:val="both"/>
        <w:rPr>
          <w:rFonts w:ascii="Garamond" w:hAnsi="Garamond"/>
          <w:lang w:val="tr-TR"/>
        </w:rPr>
      </w:pPr>
    </w:p>
    <w:p w:rsidR="009C094D" w:rsidRPr="00A10FAB" w:rsidRDefault="009C094D" w:rsidP="009C094D">
      <w:pPr>
        <w:numPr>
          <w:ilvl w:val="0"/>
          <w:numId w:val="3"/>
        </w:numPr>
        <w:spacing w:after="0" w:line="240" w:lineRule="auto"/>
        <w:ind w:left="360"/>
        <w:jc w:val="both"/>
        <w:outlineLvl w:val="0"/>
        <w:rPr>
          <w:rFonts w:ascii="Garamond" w:hAnsi="Garamond"/>
          <w:b/>
        </w:rPr>
      </w:pPr>
      <w:r w:rsidRPr="00A10FAB">
        <w:rPr>
          <w:rFonts w:ascii="Garamond" w:hAnsi="Garamond"/>
          <w:b/>
        </w:rPr>
        <w:t xml:space="preserve">MÜCBİR SEBEP  </w:t>
      </w:r>
    </w:p>
    <w:p w:rsidR="009C094D" w:rsidRDefault="009C094D" w:rsidP="009C094D">
      <w:pPr>
        <w:pStyle w:val="BodyText"/>
        <w:spacing w:before="0"/>
        <w:ind w:left="540" w:hanging="540"/>
        <w:rPr>
          <w:rFonts w:ascii="Garamond" w:hAnsi="Garamond"/>
          <w:b/>
          <w:sz w:val="22"/>
          <w:szCs w:val="22"/>
        </w:rPr>
      </w:pPr>
    </w:p>
    <w:p w:rsidR="009C094D" w:rsidRPr="00A10FAB" w:rsidRDefault="00290393" w:rsidP="009C094D">
      <w:pPr>
        <w:pStyle w:val="BodyText"/>
        <w:spacing w:before="0"/>
        <w:ind w:left="540" w:hanging="540"/>
        <w:rPr>
          <w:rFonts w:ascii="Garamond" w:hAnsi="Garamond"/>
          <w:sz w:val="22"/>
          <w:szCs w:val="22"/>
        </w:rPr>
      </w:pPr>
      <w:r>
        <w:rPr>
          <w:rFonts w:ascii="Garamond" w:hAnsi="Garamond"/>
          <w:b/>
          <w:sz w:val="22"/>
          <w:szCs w:val="22"/>
        </w:rPr>
        <w:t>9</w:t>
      </w:r>
      <w:r w:rsidR="009C094D" w:rsidRPr="00A10FAB">
        <w:rPr>
          <w:rFonts w:ascii="Garamond" w:hAnsi="Garamond"/>
          <w:b/>
          <w:sz w:val="22"/>
          <w:szCs w:val="22"/>
        </w:rPr>
        <w:t>.1.</w:t>
      </w:r>
      <w:r w:rsidR="009C094D" w:rsidRPr="00A10FAB">
        <w:rPr>
          <w:rFonts w:ascii="Garamond" w:hAnsi="Garamond"/>
          <w:sz w:val="22"/>
          <w:szCs w:val="22"/>
        </w:rPr>
        <w:tab/>
        <w:t>İşbu Sözleşme’nin imzalanmasından sonra, önceden öngörülemeyen ve Tarafların kontrolleri dışında gelişen bir durumun ortaya çıkmasıyla Taraflardan birinin ya da her ikisinin de bu Sözleşme ile yüklendikleri borç ve taahhütlerini kısmen ya da tamamen yerine getirmeleri ya da bunları zamanında yerine getirmelerini imkansızlaştıran beşeri ve doğal afetler, harp, seferberlik, yangın, grev, lokavt</w:t>
      </w:r>
      <w:r w:rsidR="009C094D">
        <w:rPr>
          <w:rFonts w:ascii="Garamond" w:hAnsi="Garamond"/>
          <w:sz w:val="22"/>
          <w:szCs w:val="22"/>
        </w:rPr>
        <w:t>, salgın hastalık</w:t>
      </w:r>
      <w:r w:rsidR="009C094D" w:rsidRPr="00A10FAB">
        <w:rPr>
          <w:rFonts w:ascii="Garamond" w:hAnsi="Garamond"/>
          <w:sz w:val="22"/>
          <w:szCs w:val="22"/>
        </w:rPr>
        <w:t xml:space="preserve"> vb. gibi haller ile Tarafların kontrolü haricinde zuhur eden sair haller mücbir sebep sayılır. Mücbir sebep süresi boyunca tarafların edimleri askıya alınır. </w:t>
      </w:r>
    </w:p>
    <w:p w:rsidR="009C094D" w:rsidRPr="00A10FAB" w:rsidRDefault="009C094D" w:rsidP="009C094D">
      <w:pPr>
        <w:pStyle w:val="BodyText"/>
        <w:spacing w:before="0"/>
        <w:ind w:left="540" w:hanging="540"/>
        <w:rPr>
          <w:rFonts w:ascii="Garamond" w:hAnsi="Garamond"/>
          <w:sz w:val="22"/>
          <w:szCs w:val="22"/>
        </w:rPr>
      </w:pPr>
    </w:p>
    <w:p w:rsidR="009C094D" w:rsidRPr="00A10FAB" w:rsidRDefault="00290393" w:rsidP="009C094D">
      <w:pPr>
        <w:pStyle w:val="BodyText"/>
        <w:spacing w:before="0"/>
        <w:ind w:left="540" w:hanging="540"/>
        <w:rPr>
          <w:rFonts w:ascii="Garamond" w:hAnsi="Garamond"/>
          <w:sz w:val="22"/>
          <w:szCs w:val="22"/>
        </w:rPr>
      </w:pPr>
      <w:r>
        <w:rPr>
          <w:rFonts w:ascii="Garamond" w:hAnsi="Garamond"/>
          <w:b/>
          <w:sz w:val="22"/>
          <w:szCs w:val="22"/>
        </w:rPr>
        <w:t>9</w:t>
      </w:r>
      <w:r w:rsidR="009C094D" w:rsidRPr="00A10FAB">
        <w:rPr>
          <w:rFonts w:ascii="Garamond" w:hAnsi="Garamond"/>
          <w:b/>
          <w:sz w:val="22"/>
          <w:szCs w:val="22"/>
        </w:rPr>
        <w:t>.2.</w:t>
      </w:r>
      <w:r w:rsidR="009C094D" w:rsidRPr="00A10FAB">
        <w:rPr>
          <w:rFonts w:ascii="Garamond" w:hAnsi="Garamond"/>
          <w:sz w:val="22"/>
          <w:szCs w:val="22"/>
        </w:rPr>
        <w:tab/>
        <w:t>Taraflar, mücbir sebebi, ortaya çıktığı anda derhal karşı tarafa yazılı olarak bildirmek ve mücbir sebebin taahhütlerini ne şekilde etkileyeceğini, gerekçeleri ve delilleriyle birlikte açıklamak zorundadırlar. Aksi takdirde, mücbir sebebe dayanarak Sözleşme’den kaynaklanan taahhütlerini yerine getirmekten imtina edemeyeceklerdir.</w:t>
      </w:r>
    </w:p>
    <w:p w:rsidR="00B7190A" w:rsidRDefault="00B7190A" w:rsidP="009C094D">
      <w:pPr>
        <w:pStyle w:val="BodyText"/>
        <w:spacing w:before="0"/>
        <w:rPr>
          <w:rFonts w:ascii="Garamond" w:hAnsi="Garamond"/>
          <w:sz w:val="22"/>
          <w:szCs w:val="22"/>
        </w:rPr>
      </w:pPr>
    </w:p>
    <w:p w:rsidR="00294BEA" w:rsidRPr="009C094D" w:rsidRDefault="00294BEA" w:rsidP="009C094D">
      <w:pPr>
        <w:pStyle w:val="BodyText"/>
        <w:spacing w:before="0"/>
        <w:rPr>
          <w:rFonts w:ascii="Garamond" w:hAnsi="Garamond"/>
          <w:sz w:val="22"/>
          <w:szCs w:val="22"/>
        </w:rPr>
      </w:pPr>
    </w:p>
    <w:p w:rsidR="009C094D" w:rsidRPr="009C094D" w:rsidRDefault="009C094D" w:rsidP="009C094D">
      <w:pPr>
        <w:numPr>
          <w:ilvl w:val="0"/>
          <w:numId w:val="3"/>
        </w:numPr>
        <w:spacing w:after="0" w:line="240" w:lineRule="auto"/>
        <w:ind w:left="360"/>
        <w:jc w:val="both"/>
        <w:outlineLvl w:val="0"/>
        <w:rPr>
          <w:rFonts w:ascii="Garamond" w:hAnsi="Garamond"/>
          <w:b/>
          <w:lang w:val="tr-TR"/>
        </w:rPr>
      </w:pPr>
      <w:r w:rsidRPr="009C094D">
        <w:rPr>
          <w:rFonts w:ascii="Garamond" w:hAnsi="Garamond"/>
          <w:b/>
          <w:lang w:val="tr-TR"/>
        </w:rPr>
        <w:t xml:space="preserve">TEBLİGAT </w:t>
      </w:r>
    </w:p>
    <w:p w:rsidR="009C094D" w:rsidRPr="009C094D" w:rsidRDefault="009C094D" w:rsidP="009C094D">
      <w:pPr>
        <w:spacing w:after="0"/>
        <w:jc w:val="both"/>
        <w:outlineLvl w:val="0"/>
        <w:rPr>
          <w:rFonts w:ascii="Garamond" w:hAnsi="Garamond"/>
          <w:b/>
          <w:lang w:val="tr-TR"/>
        </w:rPr>
      </w:pPr>
    </w:p>
    <w:p w:rsidR="009C094D" w:rsidRDefault="009C094D" w:rsidP="009C094D">
      <w:pPr>
        <w:spacing w:after="0"/>
        <w:jc w:val="both"/>
        <w:rPr>
          <w:rFonts w:ascii="Garamond" w:hAnsi="Garamond"/>
          <w:lang w:val="tr-TR"/>
        </w:rPr>
      </w:pPr>
      <w:r w:rsidRPr="009C094D">
        <w:rPr>
          <w:rFonts w:ascii="Garamond" w:hAnsi="Garamond"/>
          <w:lang w:val="tr-TR"/>
        </w:rPr>
        <w:t>Taraflar, yukarıda belirtilen adreslerinin geçerli tebligat adresleri olduğunu ve adres değişikliklerini karşı tarafa yazılı olarak bildirmedikleri takdirde; belirtilen adreslere yapılacak tebligatların geçerli sayılacağını kabul, beyan ve taahhüt ederler.</w:t>
      </w:r>
    </w:p>
    <w:p w:rsidR="00E45BF7" w:rsidRDefault="00E45BF7" w:rsidP="009C094D">
      <w:pPr>
        <w:spacing w:after="0"/>
        <w:jc w:val="both"/>
        <w:rPr>
          <w:rFonts w:ascii="Garamond" w:hAnsi="Garamond"/>
          <w:lang w:val="tr-TR"/>
        </w:rPr>
      </w:pPr>
    </w:p>
    <w:p w:rsidR="00E45BF7" w:rsidRPr="00E45BF7" w:rsidRDefault="00E45BF7" w:rsidP="00FC093E">
      <w:pPr>
        <w:pStyle w:val="ListParagraph"/>
        <w:spacing w:after="0"/>
        <w:ind w:left="0"/>
        <w:jc w:val="both"/>
        <w:rPr>
          <w:rFonts w:ascii="Garamond" w:hAnsi="Garamond"/>
          <w:lang w:val="tr-TR"/>
        </w:rPr>
      </w:pPr>
      <w:r w:rsidRPr="00E45BF7">
        <w:rPr>
          <w:rFonts w:ascii="Garamond" w:hAnsi="Garamond"/>
          <w:lang w:val="tr-TR"/>
        </w:rPr>
        <w:t>Türk Ticaret Kanunu’nun 18 (3)’üncü maddesi saklı kalmak kaydıyla, Taraflar işbu Sözleşme çerçevesinde tüm bildirimleri, Türk Ticaret Kanunu’nun 18 (3)’üncü maddesinde sayılan yöntemlere ek olarak, kurye ve e-mail yoluyla yapabilirler. Bu çerçevede aşağıda yer alan iletişim bilgileri kullanılacaktır:</w:t>
      </w:r>
    </w:p>
    <w:p w:rsidR="009C094D" w:rsidRDefault="009C094D" w:rsidP="009C094D">
      <w:pPr>
        <w:spacing w:after="0"/>
        <w:jc w:val="both"/>
        <w:rPr>
          <w:rFonts w:ascii="Garamond" w:hAnsi="Garamond"/>
          <w:lang w:val="tr-TR"/>
        </w:rPr>
      </w:pPr>
    </w:p>
    <w:p w:rsidR="009C094D" w:rsidRPr="009C094D" w:rsidRDefault="009C094D" w:rsidP="009C094D">
      <w:pPr>
        <w:pStyle w:val="CommentText"/>
        <w:spacing w:after="0"/>
        <w:jc w:val="both"/>
        <w:rPr>
          <w:rFonts w:ascii="Garamond" w:hAnsi="Garamond"/>
          <w:color w:val="000000"/>
          <w:sz w:val="22"/>
          <w:szCs w:val="22"/>
          <w:lang w:val="tr-TR"/>
        </w:rPr>
      </w:pPr>
      <w:r w:rsidRPr="009C094D">
        <w:rPr>
          <w:rFonts w:ascii="Garamond" w:hAnsi="Garamond"/>
          <w:color w:val="000000"/>
          <w:sz w:val="22"/>
          <w:szCs w:val="22"/>
          <w:lang w:val="tr-TR"/>
        </w:rPr>
        <w:t>FİRMA tarafından sorumlu olan kişi ve bilgileri aşağıdaki şekilde bildirilmiştir:</w:t>
      </w:r>
    </w:p>
    <w:p w:rsidR="009C094D" w:rsidRPr="009C094D" w:rsidRDefault="009C094D" w:rsidP="009C094D">
      <w:pPr>
        <w:spacing w:after="0"/>
        <w:jc w:val="both"/>
        <w:rPr>
          <w:rFonts w:ascii="Garamond" w:hAnsi="Garamond"/>
          <w:lang w:val="tr-TR"/>
        </w:rPr>
      </w:pPr>
      <w:r w:rsidRPr="009C094D">
        <w:rPr>
          <w:rFonts w:ascii="Garamond" w:hAnsi="Garamond"/>
          <w:b/>
          <w:lang w:val="tr-TR"/>
        </w:rPr>
        <w:t>Ad ve Soyadı</w:t>
      </w:r>
      <w:r w:rsidRPr="009C094D">
        <w:rPr>
          <w:rFonts w:ascii="Garamond" w:hAnsi="Garamond"/>
          <w:lang w:val="tr-TR"/>
        </w:rPr>
        <w:tab/>
      </w:r>
      <w:r w:rsidRPr="009C094D">
        <w:rPr>
          <w:rFonts w:ascii="Garamond" w:hAnsi="Garamond"/>
          <w:lang w:val="tr-TR"/>
        </w:rPr>
        <w:tab/>
        <w:t xml:space="preserve">: </w:t>
      </w:r>
      <w:r w:rsidRPr="009C094D">
        <w:rPr>
          <w:rFonts w:ascii="Garamond" w:hAnsi="Garamond"/>
          <w:color w:val="000000"/>
          <w:highlight w:val="yellow"/>
          <w:lang w:val="tr-TR"/>
        </w:rPr>
        <w:t>[●]</w:t>
      </w:r>
    </w:p>
    <w:p w:rsidR="009C094D" w:rsidRPr="009C094D" w:rsidRDefault="009C094D" w:rsidP="009C094D">
      <w:pPr>
        <w:spacing w:after="0"/>
        <w:jc w:val="both"/>
        <w:rPr>
          <w:rFonts w:ascii="Garamond" w:hAnsi="Garamond"/>
          <w:lang w:val="tr-TR"/>
        </w:rPr>
      </w:pPr>
      <w:r w:rsidRPr="009C094D">
        <w:rPr>
          <w:rFonts w:ascii="Garamond" w:hAnsi="Garamond"/>
          <w:b/>
          <w:lang w:val="tr-TR"/>
        </w:rPr>
        <w:t>Telefonu</w:t>
      </w:r>
      <w:r w:rsidRPr="009C094D">
        <w:rPr>
          <w:rFonts w:ascii="Garamond" w:hAnsi="Garamond"/>
          <w:lang w:val="tr-TR"/>
        </w:rPr>
        <w:tab/>
        <w:t xml:space="preserve">           </w:t>
      </w:r>
      <w:r w:rsidRPr="009C094D">
        <w:rPr>
          <w:rFonts w:ascii="Garamond" w:hAnsi="Garamond"/>
          <w:lang w:val="tr-TR"/>
        </w:rPr>
        <w:tab/>
        <w:t xml:space="preserve">: </w:t>
      </w:r>
      <w:r w:rsidRPr="009C094D">
        <w:rPr>
          <w:rFonts w:ascii="Garamond" w:hAnsi="Garamond"/>
          <w:color w:val="000000"/>
          <w:highlight w:val="yellow"/>
          <w:lang w:val="tr-TR"/>
        </w:rPr>
        <w:t>[●]</w:t>
      </w:r>
    </w:p>
    <w:p w:rsidR="009C094D" w:rsidRPr="009C094D" w:rsidRDefault="009C094D" w:rsidP="009C094D">
      <w:pPr>
        <w:spacing w:after="0"/>
        <w:jc w:val="both"/>
        <w:rPr>
          <w:rFonts w:ascii="Garamond" w:hAnsi="Garamond"/>
          <w:lang w:val="tr-TR"/>
        </w:rPr>
      </w:pPr>
      <w:r w:rsidRPr="009C094D">
        <w:rPr>
          <w:rFonts w:ascii="Garamond" w:hAnsi="Garamond"/>
          <w:b/>
          <w:lang w:val="tr-TR"/>
        </w:rPr>
        <w:t>Elektronik posta adresi</w:t>
      </w:r>
      <w:r w:rsidRPr="009C094D">
        <w:rPr>
          <w:rFonts w:ascii="Garamond" w:hAnsi="Garamond"/>
          <w:lang w:val="tr-TR"/>
        </w:rPr>
        <w:t xml:space="preserve">: </w:t>
      </w:r>
      <w:r w:rsidRPr="009C094D">
        <w:rPr>
          <w:rFonts w:ascii="Garamond" w:hAnsi="Garamond"/>
          <w:color w:val="000000"/>
          <w:highlight w:val="yellow"/>
          <w:lang w:val="tr-TR"/>
        </w:rPr>
        <w:t>[●]</w:t>
      </w:r>
    </w:p>
    <w:p w:rsidR="009C094D" w:rsidRPr="009C094D" w:rsidRDefault="009C094D" w:rsidP="009C094D">
      <w:pPr>
        <w:spacing w:after="0"/>
        <w:ind w:left="540"/>
        <w:jc w:val="both"/>
        <w:rPr>
          <w:rFonts w:ascii="Garamond" w:hAnsi="Garamond"/>
          <w:lang w:val="tr-TR"/>
        </w:rPr>
      </w:pPr>
    </w:p>
    <w:p w:rsidR="009C094D" w:rsidRPr="009C094D" w:rsidRDefault="009C094D" w:rsidP="009C094D">
      <w:pPr>
        <w:pStyle w:val="CommentText"/>
        <w:spacing w:after="0"/>
        <w:ind w:left="540" w:hanging="540"/>
        <w:jc w:val="both"/>
        <w:rPr>
          <w:rFonts w:ascii="Garamond" w:hAnsi="Garamond"/>
          <w:color w:val="000000"/>
          <w:sz w:val="22"/>
          <w:szCs w:val="22"/>
          <w:lang w:val="tr-TR"/>
        </w:rPr>
      </w:pPr>
      <w:r w:rsidRPr="009C094D">
        <w:rPr>
          <w:rFonts w:ascii="Garamond" w:hAnsi="Garamond"/>
          <w:color w:val="000000"/>
          <w:sz w:val="22"/>
          <w:szCs w:val="22"/>
          <w:lang w:val="tr-TR"/>
        </w:rPr>
        <w:t>BİLGİ’ye yapılacak bildirimler için görevlendirilen kişi:</w:t>
      </w:r>
    </w:p>
    <w:p w:rsidR="009C094D" w:rsidRPr="009C094D" w:rsidRDefault="009C094D" w:rsidP="009C094D">
      <w:pPr>
        <w:spacing w:after="0"/>
        <w:jc w:val="both"/>
        <w:rPr>
          <w:rFonts w:ascii="Garamond" w:hAnsi="Garamond"/>
          <w:lang w:val="tr-TR"/>
        </w:rPr>
      </w:pPr>
      <w:r w:rsidRPr="009C094D">
        <w:rPr>
          <w:rFonts w:ascii="Garamond" w:hAnsi="Garamond"/>
          <w:b/>
          <w:lang w:val="tr-TR"/>
        </w:rPr>
        <w:t>Ad ve Soyadı</w:t>
      </w:r>
      <w:r w:rsidRPr="009C094D">
        <w:rPr>
          <w:rFonts w:ascii="Garamond" w:hAnsi="Garamond"/>
          <w:lang w:val="tr-TR"/>
        </w:rPr>
        <w:tab/>
      </w:r>
      <w:r w:rsidRPr="009C094D">
        <w:rPr>
          <w:rFonts w:ascii="Garamond" w:hAnsi="Garamond"/>
          <w:lang w:val="tr-TR"/>
        </w:rPr>
        <w:tab/>
        <w:t>: [</w:t>
      </w:r>
      <w:r w:rsidRPr="009C094D">
        <w:rPr>
          <w:rFonts w:ascii="Garamond" w:hAnsi="Garamond"/>
          <w:highlight w:val="yellow"/>
          <w:lang w:val="tr-TR"/>
        </w:rPr>
        <w:t>●]</w:t>
      </w:r>
    </w:p>
    <w:p w:rsidR="009C094D" w:rsidRPr="009C094D" w:rsidRDefault="009C094D" w:rsidP="009C094D">
      <w:pPr>
        <w:spacing w:after="0"/>
        <w:jc w:val="both"/>
        <w:rPr>
          <w:rFonts w:ascii="Garamond" w:hAnsi="Garamond"/>
          <w:lang w:val="tr-TR"/>
        </w:rPr>
      </w:pPr>
      <w:r w:rsidRPr="009C094D">
        <w:rPr>
          <w:rFonts w:ascii="Garamond" w:hAnsi="Garamond"/>
          <w:b/>
          <w:lang w:val="tr-TR"/>
        </w:rPr>
        <w:t>Telefonu</w:t>
      </w:r>
      <w:r w:rsidRPr="009C094D">
        <w:rPr>
          <w:rFonts w:ascii="Garamond" w:hAnsi="Garamond"/>
          <w:lang w:val="tr-TR"/>
        </w:rPr>
        <w:tab/>
        <w:t xml:space="preserve">       </w:t>
      </w:r>
      <w:r w:rsidRPr="009C094D">
        <w:rPr>
          <w:rFonts w:ascii="Garamond" w:hAnsi="Garamond"/>
          <w:lang w:val="tr-TR"/>
        </w:rPr>
        <w:tab/>
        <w:t xml:space="preserve">: </w:t>
      </w:r>
      <w:r w:rsidRPr="009C094D">
        <w:rPr>
          <w:rFonts w:ascii="Garamond" w:hAnsi="Garamond"/>
          <w:highlight w:val="yellow"/>
          <w:lang w:val="tr-TR"/>
        </w:rPr>
        <w:t>[●]</w:t>
      </w:r>
    </w:p>
    <w:p w:rsidR="009C094D" w:rsidRPr="009C094D" w:rsidRDefault="009C094D" w:rsidP="009C094D">
      <w:pPr>
        <w:spacing w:after="0"/>
        <w:jc w:val="both"/>
        <w:rPr>
          <w:rFonts w:ascii="Garamond" w:hAnsi="Garamond"/>
          <w:lang w:val="tr-TR"/>
        </w:rPr>
      </w:pPr>
      <w:r w:rsidRPr="009C094D">
        <w:rPr>
          <w:rFonts w:ascii="Garamond" w:hAnsi="Garamond"/>
          <w:b/>
          <w:lang w:val="tr-TR"/>
        </w:rPr>
        <w:t>Elektronik posta adresi</w:t>
      </w:r>
      <w:r w:rsidRPr="009C094D">
        <w:rPr>
          <w:rFonts w:ascii="Garamond" w:hAnsi="Garamond"/>
          <w:lang w:val="tr-TR"/>
        </w:rPr>
        <w:t>: [</w:t>
      </w:r>
      <w:r w:rsidRPr="009C094D">
        <w:rPr>
          <w:rFonts w:ascii="Garamond" w:hAnsi="Garamond"/>
          <w:highlight w:val="yellow"/>
          <w:lang w:val="tr-TR"/>
        </w:rPr>
        <w:t>●</w:t>
      </w:r>
      <w:r w:rsidRPr="009C094D">
        <w:rPr>
          <w:rFonts w:ascii="Garamond" w:hAnsi="Garamond"/>
          <w:lang w:val="tr-TR"/>
        </w:rPr>
        <w:t>]</w:t>
      </w:r>
    </w:p>
    <w:p w:rsidR="00E45BF7" w:rsidRPr="00E45BF7" w:rsidRDefault="00E45BF7" w:rsidP="00E45BF7">
      <w:pPr>
        <w:pStyle w:val="ListParagraph"/>
        <w:ind w:left="0"/>
        <w:jc w:val="both"/>
        <w:rPr>
          <w:rFonts w:ascii="Garamond" w:hAnsi="Garamond"/>
          <w:lang w:val="de-DE"/>
        </w:rPr>
      </w:pPr>
    </w:p>
    <w:p w:rsidR="00E45BF7" w:rsidRPr="00E45BF7" w:rsidRDefault="00E45BF7" w:rsidP="00E45BF7">
      <w:pPr>
        <w:pStyle w:val="ListParagraph"/>
        <w:ind w:left="0"/>
        <w:jc w:val="both"/>
        <w:rPr>
          <w:rFonts w:ascii="Garamond" w:hAnsi="Garamond"/>
          <w:lang w:val="tr-TR"/>
        </w:rPr>
      </w:pPr>
      <w:r w:rsidRPr="00E45BF7">
        <w:rPr>
          <w:rFonts w:ascii="Garamond" w:hAnsi="Garamond"/>
          <w:lang w:val="tr-TR"/>
        </w:rPr>
        <w:t>İhtar, onay, izin ve her türlü ileti, içeriğinden başka bir tarih anlaşılmadıkça tebliğ tarihi itibariyle hüküm doğurur.</w:t>
      </w:r>
    </w:p>
    <w:p w:rsidR="00E45BF7" w:rsidRPr="00E45BF7" w:rsidRDefault="00E45BF7" w:rsidP="00E45BF7">
      <w:pPr>
        <w:pStyle w:val="ListParagraph"/>
        <w:jc w:val="both"/>
        <w:rPr>
          <w:rFonts w:ascii="Garamond" w:hAnsi="Garamond"/>
          <w:lang w:val="tr-TR"/>
        </w:rPr>
      </w:pPr>
    </w:p>
    <w:p w:rsidR="00E45BF7" w:rsidRPr="00E45BF7" w:rsidRDefault="00E45BF7" w:rsidP="00FC093E">
      <w:pPr>
        <w:pStyle w:val="ListParagraph"/>
        <w:spacing w:after="0"/>
        <w:ind w:left="0"/>
        <w:jc w:val="both"/>
        <w:rPr>
          <w:rFonts w:ascii="Garamond" w:hAnsi="Garamond"/>
          <w:lang w:val="tr-TR"/>
        </w:rPr>
      </w:pPr>
      <w:r w:rsidRPr="00E45BF7">
        <w:rPr>
          <w:rFonts w:ascii="Garamond" w:hAnsi="Garamond"/>
          <w:lang w:val="tr-TR"/>
        </w:rPr>
        <w:t xml:space="preserve">Kurye ile yapılan bildirimlerin geçerli olması için alıcıya teslim edildiğinin onayı; e-mail ve faks yoluyla yapılanlarda ise </w:t>
      </w:r>
      <w:r w:rsidR="00FC093E">
        <w:rPr>
          <w:rFonts w:ascii="Garamond" w:hAnsi="Garamond"/>
          <w:lang w:val="tr-TR"/>
        </w:rPr>
        <w:t>“</w:t>
      </w:r>
      <w:r w:rsidRPr="00E45BF7">
        <w:rPr>
          <w:rFonts w:ascii="Garamond" w:hAnsi="Garamond"/>
          <w:lang w:val="tr-TR"/>
        </w:rPr>
        <w:t>iletildi</w:t>
      </w:r>
      <w:r w:rsidR="00FC093E">
        <w:rPr>
          <w:rFonts w:ascii="Garamond" w:hAnsi="Garamond"/>
          <w:lang w:val="tr-TR"/>
        </w:rPr>
        <w:t>”</w:t>
      </w:r>
      <w:r w:rsidRPr="00E45BF7">
        <w:rPr>
          <w:rFonts w:ascii="Garamond" w:hAnsi="Garamond"/>
          <w:lang w:val="tr-TR"/>
        </w:rPr>
        <w:t xml:space="preserve"> bildirisi gerekir.</w:t>
      </w:r>
    </w:p>
    <w:p w:rsidR="00294BEA" w:rsidRDefault="00294BEA" w:rsidP="009C094D">
      <w:pPr>
        <w:spacing w:after="0"/>
        <w:jc w:val="both"/>
        <w:rPr>
          <w:rFonts w:ascii="Garamond" w:hAnsi="Garamond"/>
          <w:lang w:val="tr-TR"/>
        </w:rPr>
      </w:pPr>
    </w:p>
    <w:p w:rsidR="00AF40B7" w:rsidRPr="009C094D" w:rsidRDefault="00AF40B7" w:rsidP="009C094D">
      <w:pPr>
        <w:spacing w:after="0"/>
        <w:jc w:val="both"/>
        <w:rPr>
          <w:rFonts w:ascii="Garamond" w:hAnsi="Garamond"/>
          <w:lang w:val="tr-TR"/>
        </w:rPr>
      </w:pPr>
    </w:p>
    <w:p w:rsidR="009C094D" w:rsidRPr="009C094D" w:rsidRDefault="009C094D" w:rsidP="009C094D">
      <w:pPr>
        <w:numPr>
          <w:ilvl w:val="0"/>
          <w:numId w:val="3"/>
        </w:numPr>
        <w:spacing w:after="0" w:line="240" w:lineRule="auto"/>
        <w:ind w:left="360"/>
        <w:jc w:val="both"/>
        <w:outlineLvl w:val="0"/>
        <w:rPr>
          <w:rFonts w:ascii="Garamond" w:hAnsi="Garamond"/>
          <w:b/>
          <w:lang w:val="tr-TR"/>
        </w:rPr>
      </w:pPr>
      <w:r w:rsidRPr="009C094D">
        <w:rPr>
          <w:rFonts w:ascii="Garamond" w:hAnsi="Garamond"/>
          <w:b/>
          <w:lang w:val="tr-TR"/>
        </w:rPr>
        <w:t>DEVİR YASAĞI</w:t>
      </w:r>
    </w:p>
    <w:p w:rsidR="009C094D" w:rsidRPr="009C094D" w:rsidRDefault="009C094D" w:rsidP="009C094D">
      <w:pPr>
        <w:spacing w:after="0"/>
        <w:jc w:val="both"/>
        <w:outlineLvl w:val="0"/>
        <w:rPr>
          <w:rFonts w:ascii="Garamond" w:hAnsi="Garamond"/>
          <w:b/>
          <w:lang w:val="tr-TR"/>
        </w:rPr>
      </w:pPr>
    </w:p>
    <w:p w:rsidR="009C094D" w:rsidRPr="009C094D" w:rsidRDefault="009C094D" w:rsidP="009C094D">
      <w:pPr>
        <w:spacing w:after="0"/>
        <w:jc w:val="both"/>
        <w:rPr>
          <w:rFonts w:ascii="Garamond" w:hAnsi="Garamond"/>
          <w:lang w:val="tr-TR"/>
        </w:rPr>
      </w:pPr>
      <w:r w:rsidRPr="009C094D">
        <w:rPr>
          <w:rFonts w:ascii="Garamond" w:hAnsi="Garamond"/>
          <w:lang w:val="tr-TR"/>
        </w:rPr>
        <w:t>Taraflar işbu sözleşmeden doğan haklarını üçüncü şahıslara devir ve temlik edilmeyeceğini kabul ve beyan etmişlerdir.</w:t>
      </w:r>
    </w:p>
    <w:p w:rsidR="009C094D" w:rsidRDefault="009C094D" w:rsidP="009C094D">
      <w:pPr>
        <w:spacing w:after="0"/>
        <w:jc w:val="both"/>
        <w:outlineLvl w:val="0"/>
        <w:rPr>
          <w:rFonts w:ascii="Garamond" w:hAnsi="Garamond"/>
          <w:b/>
          <w:lang w:val="tr-TR"/>
        </w:rPr>
      </w:pPr>
    </w:p>
    <w:p w:rsidR="00AF40B7" w:rsidRPr="009C094D" w:rsidRDefault="00AF40B7" w:rsidP="009C094D">
      <w:pPr>
        <w:spacing w:after="0"/>
        <w:jc w:val="both"/>
        <w:outlineLvl w:val="0"/>
        <w:rPr>
          <w:rFonts w:ascii="Garamond" w:hAnsi="Garamond"/>
          <w:b/>
          <w:lang w:val="tr-TR"/>
        </w:rPr>
      </w:pPr>
    </w:p>
    <w:p w:rsidR="009C094D" w:rsidRPr="009C094D" w:rsidRDefault="009C094D" w:rsidP="009C094D">
      <w:pPr>
        <w:numPr>
          <w:ilvl w:val="0"/>
          <w:numId w:val="3"/>
        </w:numPr>
        <w:spacing w:after="0" w:line="240" w:lineRule="auto"/>
        <w:ind w:left="360"/>
        <w:jc w:val="both"/>
        <w:outlineLvl w:val="0"/>
        <w:rPr>
          <w:rFonts w:ascii="Garamond" w:hAnsi="Garamond"/>
          <w:b/>
          <w:lang w:val="tr-TR"/>
        </w:rPr>
      </w:pPr>
      <w:r w:rsidRPr="009C094D">
        <w:rPr>
          <w:rFonts w:ascii="Garamond" w:hAnsi="Garamond"/>
          <w:b/>
          <w:lang w:val="tr-TR"/>
        </w:rPr>
        <w:t xml:space="preserve">GİZLİLİK </w:t>
      </w:r>
    </w:p>
    <w:p w:rsidR="009C094D" w:rsidRPr="009C094D" w:rsidRDefault="009C094D" w:rsidP="009C094D">
      <w:pPr>
        <w:spacing w:after="0"/>
        <w:ind w:left="540" w:hanging="540"/>
        <w:jc w:val="both"/>
        <w:rPr>
          <w:rFonts w:ascii="Garamond" w:hAnsi="Garamond"/>
          <w:lang w:val="tr-TR"/>
        </w:rPr>
      </w:pPr>
    </w:p>
    <w:p w:rsidR="009C094D" w:rsidRPr="009C094D" w:rsidRDefault="009C094D" w:rsidP="009C094D">
      <w:pPr>
        <w:spacing w:after="0"/>
        <w:ind w:left="630" w:hanging="630"/>
        <w:jc w:val="both"/>
        <w:rPr>
          <w:rFonts w:ascii="Garamond" w:hAnsi="Garamond"/>
          <w:lang w:val="tr-TR"/>
        </w:rPr>
      </w:pPr>
      <w:r w:rsidRPr="009C094D">
        <w:rPr>
          <w:rFonts w:ascii="Garamond" w:hAnsi="Garamond"/>
          <w:b/>
          <w:lang w:val="tr-TR"/>
        </w:rPr>
        <w:t>1</w:t>
      </w:r>
      <w:r w:rsidR="00290393">
        <w:rPr>
          <w:rFonts w:ascii="Garamond" w:hAnsi="Garamond"/>
          <w:b/>
          <w:lang w:val="tr-TR"/>
        </w:rPr>
        <w:t>2</w:t>
      </w:r>
      <w:r w:rsidRPr="009C094D">
        <w:rPr>
          <w:rFonts w:ascii="Garamond" w:hAnsi="Garamond"/>
          <w:b/>
          <w:lang w:val="tr-TR"/>
        </w:rPr>
        <w:t>.1</w:t>
      </w:r>
      <w:r w:rsidRPr="009C094D">
        <w:rPr>
          <w:rFonts w:ascii="Garamond" w:hAnsi="Garamond"/>
          <w:lang w:val="tr-TR"/>
        </w:rPr>
        <w:tab/>
        <w:t xml:space="preserve">Bu Sözleşmede, “Gizli Bilgi” bunlarla sınırlı olmaksızın ve fakat; iş amacına ilişkin olarak öğrenci ve okul faaliyetine ilişkin tüm bilgiler, formüller, modeller, derlemeler, yazılımlar, programlar, satış rakamları, cihazlar, yöntemler, teknikler ve süreçler, mali bilgiler ve veriler, iş planları, iş stratejileri, pazarlama planları, fiyat listeleri, maliyet bilgileri, çalışanlarla ve öğrencilerle ilgili bilgiler, 6698 sayılı Kişisel Verilerin Korunması Kanunu (“KVKK") anlamındaki kişisel veriler, buluşların tarifleri, süreç tarifleri, teknik know-how’a ilişkin açıklamalar, yeni ürün geliştirme ile ilgili bilgiler ve tarifler, bilimsel ve teknik şartnameler dokümantasyon ve patent, faydalı model, marka, tasarım, kurumsal iletişim için kullanılan eserler gibi fikri ve sınai hakların konusunu teşkil eden ürün ve usullerle ilgili olarak resmi merciiler nezdinde henüz gerçekleşmemiş veya gerçekleşmekle beraber bu merciiler tarafından yayınlanmadan önce geri çekilmiş müracaatlar dâhil, taraflardan birinin şu an için bildiği veya mülkiyetinde olan veya bundan sonra öğreneceği veya edineceği, genel olarak bilinmemesi ve ifşasından ya da kullanımından ekonomik değer elde edebilecek başka kişiler tarafından meşru yollarla kolayca ulaşılamaması nedeniyle fiili veya potansiyel ekonomik değere sahip olan taraflardan herhangi birine ait ve/veya taraflardan birine iş amacı kapsamında rol alan herhangi bir 3. kişi tarafından ifşa edilmiş ve iş amacı kapsamında 3. kişi tarafından ifşa edilen tarafın diğer tarafa ifşa ettiği her türlü bilgi anlamına gelir. Gizli bilgi yazılı veya sözlü, elektronik ortamda ifade edilmiş veya başka bir şekilde ifşa edilmiş bir bilgi olabilir ve maddi veya maddi olmayan bir bilgi olabilir. Taraflardan birinin diğer tarafa ifşa ettiği ve/veya iş amacı kapsamında rol alan diğer 3. kişilerin taraflardan herhangi birine ifşa ettiği tüm materyallerin ve bilgilerin, Gizli Bilgi olduğu farz edilecek ve bilgiyi alan taraf bu materyal ve bilgilerin aşağıdaki tanımlar kapsamında Gizli Bilgi olmadığını ispat edemediği sürece Gizli Bilgi olarak kabul edilecektir.  </w:t>
      </w:r>
    </w:p>
    <w:p w:rsidR="009C094D" w:rsidRPr="009C094D" w:rsidRDefault="009C094D" w:rsidP="009C094D">
      <w:pPr>
        <w:spacing w:after="0"/>
        <w:jc w:val="both"/>
        <w:rPr>
          <w:rFonts w:ascii="Garamond" w:hAnsi="Garamond"/>
          <w:lang w:val="tr-TR"/>
        </w:rPr>
      </w:pPr>
    </w:p>
    <w:p w:rsidR="009C094D" w:rsidRPr="009C094D" w:rsidRDefault="009C094D" w:rsidP="009C094D">
      <w:pPr>
        <w:spacing w:after="0"/>
        <w:jc w:val="both"/>
        <w:rPr>
          <w:rFonts w:ascii="Garamond" w:hAnsi="Garamond"/>
          <w:lang w:val="tr-TR"/>
        </w:rPr>
      </w:pPr>
      <w:r w:rsidRPr="009C094D">
        <w:rPr>
          <w:rFonts w:ascii="Garamond" w:hAnsi="Garamond"/>
          <w:b/>
          <w:lang w:val="tr-TR"/>
        </w:rPr>
        <w:t>1</w:t>
      </w:r>
      <w:r w:rsidR="00290393">
        <w:rPr>
          <w:rFonts w:ascii="Garamond" w:hAnsi="Garamond"/>
          <w:b/>
          <w:lang w:val="tr-TR"/>
        </w:rPr>
        <w:t>2</w:t>
      </w:r>
      <w:r w:rsidRPr="009C094D">
        <w:rPr>
          <w:rFonts w:ascii="Garamond" w:hAnsi="Garamond"/>
          <w:b/>
          <w:lang w:val="tr-TR"/>
        </w:rPr>
        <w:t>.2.</w:t>
      </w:r>
      <w:r w:rsidRPr="009C094D">
        <w:rPr>
          <w:rFonts w:ascii="Garamond" w:hAnsi="Garamond"/>
          <w:lang w:val="tr-TR"/>
        </w:rPr>
        <w:tab/>
        <w:t xml:space="preserve">Bilgiyi Alan Taraf; </w:t>
      </w:r>
    </w:p>
    <w:p w:rsidR="009C094D" w:rsidRPr="009C094D" w:rsidRDefault="009C094D" w:rsidP="009C094D">
      <w:pPr>
        <w:spacing w:after="0"/>
        <w:jc w:val="both"/>
        <w:rPr>
          <w:rFonts w:ascii="Garamond" w:hAnsi="Garamond"/>
          <w:lang w:val="tr-TR"/>
        </w:rPr>
      </w:pPr>
    </w:p>
    <w:p w:rsidR="009C094D" w:rsidRPr="009C094D" w:rsidRDefault="009C094D" w:rsidP="009C094D">
      <w:pPr>
        <w:numPr>
          <w:ilvl w:val="0"/>
          <w:numId w:val="10"/>
        </w:numPr>
        <w:spacing w:after="0" w:line="240" w:lineRule="auto"/>
        <w:jc w:val="both"/>
        <w:rPr>
          <w:rFonts w:ascii="Garamond" w:hAnsi="Garamond"/>
          <w:lang w:val="tr-TR"/>
        </w:rPr>
      </w:pPr>
      <w:r w:rsidRPr="009C094D">
        <w:rPr>
          <w:rFonts w:ascii="Garamond" w:hAnsi="Garamond"/>
          <w:lang w:val="tr-TR"/>
        </w:rPr>
        <w:t xml:space="preserve">Söz konusu bilgileri gizli tutup, yalnızca ve yalnızca İş Amacı için kullanacağını, başka herhangi bir amaç için kesinlikle kullanmayacağını ve bilgiden faydalanmayacağını; </w:t>
      </w:r>
    </w:p>
    <w:p w:rsidR="009C094D" w:rsidRPr="009C094D" w:rsidRDefault="009C094D" w:rsidP="009C094D">
      <w:pPr>
        <w:spacing w:after="0"/>
        <w:ind w:left="720"/>
        <w:jc w:val="both"/>
        <w:rPr>
          <w:rFonts w:ascii="Garamond" w:hAnsi="Garamond"/>
          <w:lang w:val="tr-TR"/>
        </w:rPr>
      </w:pPr>
    </w:p>
    <w:p w:rsidR="009C094D" w:rsidRPr="009C094D" w:rsidRDefault="009C094D" w:rsidP="009C094D">
      <w:pPr>
        <w:numPr>
          <w:ilvl w:val="0"/>
          <w:numId w:val="10"/>
        </w:numPr>
        <w:spacing w:after="0" w:line="240" w:lineRule="auto"/>
        <w:jc w:val="both"/>
        <w:rPr>
          <w:rFonts w:ascii="Garamond" w:hAnsi="Garamond"/>
          <w:lang w:val="tr-TR"/>
        </w:rPr>
      </w:pPr>
      <w:r w:rsidRPr="009C094D">
        <w:rPr>
          <w:rFonts w:ascii="Garamond" w:hAnsi="Garamond"/>
          <w:lang w:val="tr-TR"/>
        </w:rPr>
        <w:t>Söz konusu bilgilerin hiçbir bölümünü amaç için gerekli olan haller dışında çoğaltmayacağını ve yazıya dökmeyeceğini; gerekli olması halinde bile, bu şekilde çıkartacağı her türlü nüshaları, röprodüksiyonları ve yazıya dökülmüş gizli bilgileri ifşa eden tarafın mülkiyeti olarak kabul edeceğini, bunun haricindeki durumlarda kesinlikle böyle bir çoğaltma ya da yazıya dökme işlemi gerçekleştirmeyeceğini;</w:t>
      </w:r>
    </w:p>
    <w:p w:rsidR="009C094D" w:rsidRPr="009C094D" w:rsidRDefault="009C094D" w:rsidP="009C094D">
      <w:pPr>
        <w:pStyle w:val="ListParagraph"/>
        <w:spacing w:after="0"/>
        <w:rPr>
          <w:rFonts w:ascii="Garamond" w:hAnsi="Garamond"/>
          <w:lang w:val="tr-TR"/>
        </w:rPr>
      </w:pPr>
    </w:p>
    <w:p w:rsidR="009C094D" w:rsidRPr="009C094D" w:rsidRDefault="009C094D" w:rsidP="009C094D">
      <w:pPr>
        <w:numPr>
          <w:ilvl w:val="0"/>
          <w:numId w:val="10"/>
        </w:numPr>
        <w:spacing w:after="0" w:line="240" w:lineRule="auto"/>
        <w:jc w:val="both"/>
        <w:rPr>
          <w:rFonts w:ascii="Garamond" w:hAnsi="Garamond"/>
          <w:lang w:val="tr-TR"/>
        </w:rPr>
      </w:pPr>
      <w:r w:rsidRPr="009C094D">
        <w:rPr>
          <w:rFonts w:ascii="Garamond" w:hAnsi="Garamond"/>
          <w:lang w:val="tr-TR"/>
        </w:rPr>
        <w:t>Söz konusu bilgileri, bunları amaç için bilmesi gereken çalışanları, müdürleri ve profesyonel danışmanları dışındaki çalışanlarına ifşa etmeyeceğini ve söz konusu bu çalışanlarını, müdürlerini ve danışmanlarını da, bu tip gizli bilgileri ifşa etmemekle yükümlü kılacağını ve söz konusu bu yükümlülüklerin, ifşa eden tarafın Gizli Bilgileri ile ilgili olarak ihlal edilmesi durumunda, bu yükümlülükleri hem kendi adına hem de ifşa eden tarafın talebi üzerine yürürlüğe koyacağını;</w:t>
      </w:r>
    </w:p>
    <w:p w:rsidR="009C094D" w:rsidRPr="009C094D" w:rsidRDefault="009C094D" w:rsidP="009C094D">
      <w:pPr>
        <w:pStyle w:val="ListParagraph"/>
        <w:spacing w:after="0"/>
        <w:rPr>
          <w:rFonts w:ascii="Garamond" w:hAnsi="Garamond"/>
          <w:lang w:val="tr-TR"/>
        </w:rPr>
      </w:pPr>
    </w:p>
    <w:p w:rsidR="009C094D" w:rsidRPr="009C094D" w:rsidRDefault="009C094D" w:rsidP="009C094D">
      <w:pPr>
        <w:numPr>
          <w:ilvl w:val="0"/>
          <w:numId w:val="10"/>
        </w:numPr>
        <w:spacing w:after="0" w:line="240" w:lineRule="auto"/>
        <w:jc w:val="both"/>
        <w:rPr>
          <w:rFonts w:ascii="Garamond" w:hAnsi="Garamond"/>
          <w:lang w:val="tr-TR"/>
        </w:rPr>
      </w:pPr>
      <w:r w:rsidRPr="009C094D">
        <w:rPr>
          <w:rFonts w:ascii="Garamond" w:hAnsi="Garamond"/>
          <w:lang w:val="tr-TR"/>
        </w:rPr>
        <w:t xml:space="preserve">Yukarıda belirtilen i., ii. ve iii. alt-maddelerinin, kendilerine yine yukarıdaki iii.  alt-maddesi uyarınca Gizli Bilgi ifşa edilmiş bulunan çalışanları, müdürleri ya da danışmanları tarafından gereğince yerine getirilmelerini sağlamaktan sorumlu olacağını;  </w:t>
      </w:r>
    </w:p>
    <w:p w:rsidR="009C094D" w:rsidRPr="009C094D" w:rsidRDefault="009C094D" w:rsidP="009C094D">
      <w:pPr>
        <w:pStyle w:val="ListParagraph"/>
        <w:spacing w:after="0"/>
        <w:rPr>
          <w:rFonts w:ascii="Garamond" w:hAnsi="Garamond"/>
          <w:lang w:val="tr-TR"/>
        </w:rPr>
      </w:pPr>
    </w:p>
    <w:p w:rsidR="009C094D" w:rsidRPr="009C094D" w:rsidRDefault="009C094D" w:rsidP="009C094D">
      <w:pPr>
        <w:numPr>
          <w:ilvl w:val="0"/>
          <w:numId w:val="10"/>
        </w:numPr>
        <w:spacing w:after="0" w:line="240" w:lineRule="auto"/>
        <w:jc w:val="both"/>
        <w:rPr>
          <w:rFonts w:ascii="Garamond" w:hAnsi="Garamond"/>
          <w:lang w:val="tr-TR"/>
        </w:rPr>
      </w:pPr>
      <w:r w:rsidRPr="009C094D">
        <w:rPr>
          <w:rFonts w:ascii="Garamond" w:hAnsi="Garamond"/>
          <w:lang w:val="tr-TR"/>
        </w:rPr>
        <w:t>Diğer tarafın Gizli Bilgilerine uygulayacağı güvenlik tedbirlerinin ve söz konusu bilgilere göstereceği özenin, kendi öz gizli veya mülkî bilgilerine uygulamakta olduğu güvenlik tedbirlerinden ve özenden daha düşük olmayacağını ;</w:t>
      </w:r>
    </w:p>
    <w:p w:rsidR="009C094D" w:rsidRPr="009C094D" w:rsidRDefault="009C094D" w:rsidP="009C094D">
      <w:pPr>
        <w:spacing w:after="0"/>
        <w:jc w:val="both"/>
        <w:rPr>
          <w:rFonts w:ascii="Garamond" w:hAnsi="Garamond"/>
          <w:lang w:val="tr-TR"/>
        </w:rPr>
      </w:pPr>
    </w:p>
    <w:p w:rsidR="009C094D" w:rsidRPr="009C094D" w:rsidRDefault="009C094D" w:rsidP="009C094D">
      <w:pPr>
        <w:numPr>
          <w:ilvl w:val="0"/>
          <w:numId w:val="10"/>
        </w:numPr>
        <w:spacing w:after="0" w:line="240" w:lineRule="auto"/>
        <w:jc w:val="both"/>
        <w:rPr>
          <w:rFonts w:ascii="Garamond" w:hAnsi="Garamond"/>
          <w:lang w:val="tr-TR"/>
        </w:rPr>
      </w:pPr>
      <w:r w:rsidRPr="009C094D">
        <w:rPr>
          <w:rFonts w:ascii="Garamond" w:hAnsi="Garamond"/>
          <w:lang w:val="tr-TR"/>
        </w:rPr>
        <w:t xml:space="preserve">Gizli Bilgiyi ifşa eden tarafın açık yazılı izni olmadan sınırlama olmaksızın herhangi bir üçüncü şahsa ifşa etmeyeceğini; </w:t>
      </w:r>
    </w:p>
    <w:p w:rsidR="009C094D" w:rsidRPr="009C094D" w:rsidRDefault="009C094D" w:rsidP="009C094D">
      <w:pPr>
        <w:spacing w:after="0"/>
        <w:jc w:val="both"/>
        <w:rPr>
          <w:rFonts w:ascii="Garamond" w:hAnsi="Garamond"/>
          <w:lang w:val="tr-TR"/>
        </w:rPr>
      </w:pPr>
    </w:p>
    <w:p w:rsidR="009C094D" w:rsidRPr="009C094D" w:rsidRDefault="009C094D" w:rsidP="009C094D">
      <w:pPr>
        <w:spacing w:after="0"/>
        <w:jc w:val="both"/>
        <w:rPr>
          <w:rFonts w:ascii="Garamond" w:hAnsi="Garamond"/>
          <w:lang w:val="tr-TR"/>
        </w:rPr>
      </w:pPr>
      <w:r w:rsidRPr="009C094D">
        <w:rPr>
          <w:rFonts w:ascii="Garamond" w:hAnsi="Garamond"/>
          <w:lang w:val="tr-TR"/>
        </w:rPr>
        <w:t>kabul, beyan ve taahhüt ederler.</w:t>
      </w:r>
    </w:p>
    <w:p w:rsidR="009C094D" w:rsidRPr="009C094D" w:rsidRDefault="009C094D" w:rsidP="009C094D">
      <w:pPr>
        <w:spacing w:after="0"/>
        <w:jc w:val="both"/>
        <w:rPr>
          <w:rFonts w:ascii="Garamond" w:hAnsi="Garamond"/>
          <w:lang w:val="tr-TR"/>
        </w:rPr>
      </w:pPr>
    </w:p>
    <w:p w:rsidR="009C094D" w:rsidRPr="009C094D" w:rsidRDefault="009C094D" w:rsidP="009C094D">
      <w:pPr>
        <w:spacing w:after="0"/>
        <w:ind w:left="540" w:hanging="540"/>
        <w:jc w:val="both"/>
        <w:rPr>
          <w:rFonts w:ascii="Garamond" w:hAnsi="Garamond"/>
          <w:lang w:val="tr-TR"/>
        </w:rPr>
      </w:pPr>
      <w:r w:rsidRPr="009C094D">
        <w:rPr>
          <w:rFonts w:ascii="Garamond" w:hAnsi="Garamond"/>
          <w:b/>
          <w:lang w:val="tr-TR"/>
        </w:rPr>
        <w:t>1</w:t>
      </w:r>
      <w:r w:rsidR="00290393">
        <w:rPr>
          <w:rFonts w:ascii="Garamond" w:hAnsi="Garamond"/>
          <w:b/>
          <w:lang w:val="tr-TR"/>
        </w:rPr>
        <w:t>2</w:t>
      </w:r>
      <w:r w:rsidRPr="009C094D">
        <w:rPr>
          <w:rFonts w:ascii="Garamond" w:hAnsi="Garamond"/>
          <w:b/>
          <w:lang w:val="tr-TR"/>
        </w:rPr>
        <w:t>.3.</w:t>
      </w:r>
      <w:r w:rsidRPr="009C094D">
        <w:rPr>
          <w:rFonts w:ascii="Garamond" w:hAnsi="Garamond"/>
          <w:lang w:val="tr-TR"/>
        </w:rPr>
        <w:tab/>
        <w:t>Tüm gizlilik yükümlülükleri, ifşa edilen bilgi bu sözleşme uyarınca gizli kabul edildiği sürece, sözleşmenin sona ermesinden itibaren 10 yıl süreyle geçerli olacak ve yürürlükte kalacaktır. Bilgiyi Alan Taraf, Gizli Bilgiyi sadece adli veya resmi bir karar gereğince ifşa edebilir. Bu durumda; Bilgiyi Alan Tarafın adli veya resmi bir karar gereğince bilgiyi ifşa etmesi gerekiyorsa; Bilgiyi İfşa Eden Tarafın söz konusu kararın aksini ispatlamasına veya kapsamını sınırlamasına imkân vermek için söz konusu ifşaattan önce makul bir ihbarda bulunmalıdır ve bilgiyi ifşa etmesi gereken taraf söz konusu ifşaatı bahse konu karara uymak için gerekli olan asgari seviyede ve bahse konu kararı çıkaran makamın onaylamış veya yapmış olabileceği gizlilik düzenlemelerine göre yapmalıdır.</w:t>
      </w:r>
    </w:p>
    <w:p w:rsidR="00B7190A" w:rsidRPr="009C094D" w:rsidRDefault="00B7190A" w:rsidP="009C094D">
      <w:pPr>
        <w:spacing w:after="0"/>
        <w:jc w:val="both"/>
        <w:rPr>
          <w:rFonts w:ascii="Garamond" w:hAnsi="Garamond"/>
          <w:lang w:val="tr-TR"/>
        </w:rPr>
      </w:pPr>
    </w:p>
    <w:p w:rsidR="009C094D" w:rsidRPr="009C094D" w:rsidRDefault="009C094D" w:rsidP="009C094D">
      <w:pPr>
        <w:numPr>
          <w:ilvl w:val="0"/>
          <w:numId w:val="3"/>
        </w:numPr>
        <w:spacing w:after="0" w:line="240" w:lineRule="auto"/>
        <w:ind w:left="360"/>
        <w:jc w:val="both"/>
        <w:rPr>
          <w:rFonts w:ascii="Garamond" w:hAnsi="Garamond"/>
          <w:b/>
          <w:lang w:val="tr-TR"/>
        </w:rPr>
      </w:pPr>
      <w:r w:rsidRPr="009C094D">
        <w:rPr>
          <w:rFonts w:ascii="Garamond" w:hAnsi="Garamond"/>
          <w:b/>
          <w:lang w:val="tr-TR"/>
        </w:rPr>
        <w:t>KİŞİSEL VERİLERİN KORUNMASI</w:t>
      </w:r>
    </w:p>
    <w:p w:rsidR="009C094D" w:rsidRPr="009C094D" w:rsidRDefault="009C094D" w:rsidP="009C094D">
      <w:pPr>
        <w:spacing w:after="0"/>
        <w:jc w:val="both"/>
        <w:rPr>
          <w:rFonts w:ascii="Garamond" w:hAnsi="Garamond"/>
          <w:lang w:val="tr-TR"/>
        </w:rPr>
      </w:pPr>
    </w:p>
    <w:p w:rsidR="009C094D" w:rsidRPr="009C094D" w:rsidRDefault="009C094D" w:rsidP="009C094D">
      <w:pPr>
        <w:spacing w:after="0"/>
        <w:jc w:val="both"/>
        <w:rPr>
          <w:rFonts w:ascii="Garamond" w:hAnsi="Garamond"/>
          <w:lang w:val="tr-TR"/>
        </w:rPr>
      </w:pPr>
      <w:r w:rsidRPr="009C094D">
        <w:rPr>
          <w:rFonts w:ascii="Garamond" w:hAnsi="Garamond"/>
          <w:lang w:val="tr-TR"/>
        </w:rPr>
        <w:t>FİRMA, işbu sözleşme kapsamında vereceği hizmetlerle ilgili olarak, BİLGİ’nin öğrenci ya da çalışanlarına ait kişisel verilerin kendisiyle paylaşılması durumunda, bu kişisel verileri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BİLGİ’nin talebine gerek olmaksızın, işin gerçekleştirilmesinde görev alan üçüncü kişilerden de bu taahhüt FİRMA aracılığıyla alınır. Bu taahhüt, sözleşme bitiminden sonrası için de süresiz olarak geçerlidir.</w:t>
      </w:r>
    </w:p>
    <w:p w:rsidR="009C094D" w:rsidRPr="009C094D" w:rsidRDefault="009C094D" w:rsidP="009C094D">
      <w:pPr>
        <w:spacing w:after="0"/>
        <w:jc w:val="both"/>
        <w:rPr>
          <w:rFonts w:ascii="Garamond" w:hAnsi="Garamond"/>
          <w:lang w:val="tr-TR"/>
        </w:rPr>
      </w:pPr>
    </w:p>
    <w:p w:rsidR="009C094D" w:rsidRPr="009C094D" w:rsidRDefault="009C094D" w:rsidP="009C094D">
      <w:pPr>
        <w:spacing w:after="0"/>
        <w:jc w:val="both"/>
        <w:rPr>
          <w:rFonts w:ascii="Garamond" w:hAnsi="Garamond"/>
          <w:lang w:val="tr-TR"/>
        </w:rPr>
      </w:pPr>
      <w:r w:rsidRPr="009C094D">
        <w:rPr>
          <w:rFonts w:ascii="Garamond" w:hAnsi="Garamond"/>
          <w:lang w:val="tr-TR"/>
        </w:rPr>
        <w:t>FİRMA, işbu sözleşmede yer alan düzenlemelere ya da Kişisel Veriler Mevzuatı’na aykırı davranması halinde idari para cezaları da dâhil olmak üzere BİLGİ’nin uğradığı her türlü zararı BİLGİ’nin ilk yazılı talebi üzerine nakden ve defaten tazmin edecektir.</w:t>
      </w:r>
    </w:p>
    <w:p w:rsidR="009C094D" w:rsidRPr="009C094D" w:rsidRDefault="009C094D" w:rsidP="009C094D">
      <w:pPr>
        <w:spacing w:after="0"/>
        <w:jc w:val="both"/>
        <w:rPr>
          <w:rFonts w:ascii="Garamond" w:hAnsi="Garamond"/>
          <w:lang w:val="tr-TR"/>
        </w:rPr>
      </w:pPr>
    </w:p>
    <w:p w:rsidR="009C094D" w:rsidRPr="009C094D" w:rsidRDefault="009C094D" w:rsidP="009C094D">
      <w:pPr>
        <w:numPr>
          <w:ilvl w:val="0"/>
          <w:numId w:val="3"/>
        </w:numPr>
        <w:spacing w:after="0" w:line="240" w:lineRule="auto"/>
        <w:ind w:left="360"/>
        <w:jc w:val="both"/>
        <w:outlineLvl w:val="0"/>
        <w:rPr>
          <w:rFonts w:ascii="Garamond" w:hAnsi="Garamond"/>
          <w:b/>
          <w:lang w:val="tr-TR"/>
        </w:rPr>
      </w:pPr>
      <w:r w:rsidRPr="009C094D">
        <w:rPr>
          <w:rFonts w:ascii="Garamond" w:hAnsi="Garamond"/>
          <w:b/>
          <w:lang w:val="tr-TR"/>
        </w:rPr>
        <w:t>UYUŞMAZLIK HALİNDE YETKİLİ YARGI MERCİİ</w:t>
      </w:r>
    </w:p>
    <w:p w:rsidR="009C094D" w:rsidRPr="009C094D" w:rsidRDefault="009C094D" w:rsidP="009C094D">
      <w:pPr>
        <w:spacing w:after="0"/>
        <w:jc w:val="both"/>
        <w:outlineLvl w:val="0"/>
        <w:rPr>
          <w:rFonts w:ascii="Garamond" w:hAnsi="Garamond"/>
          <w:u w:val="single"/>
          <w:lang w:val="tr-TR"/>
        </w:rPr>
      </w:pPr>
    </w:p>
    <w:p w:rsidR="00FD7B2A" w:rsidRPr="009234B9" w:rsidRDefault="00294BEA" w:rsidP="009C094D">
      <w:pPr>
        <w:spacing w:after="0"/>
        <w:jc w:val="both"/>
        <w:rPr>
          <w:rFonts w:ascii="Garamond" w:hAnsi="Garamond" w:cs="Times New Roman"/>
          <w:lang w:val="tr-TR"/>
        </w:rPr>
      </w:pPr>
      <w:r w:rsidRPr="00294BEA">
        <w:rPr>
          <w:rFonts w:ascii="Garamond" w:hAnsi="Garamond" w:cs="Times New Roman"/>
          <w:lang w:val="tr-TR"/>
        </w:rPr>
        <w:t xml:space="preserve">Sözleşmenin yorumundan ve/veya uygulanmasından doğabilecek tüm uyuşmazlıklar öncelikle </w:t>
      </w:r>
      <w:r>
        <w:rPr>
          <w:rFonts w:ascii="Garamond" w:hAnsi="Garamond" w:cs="Times New Roman"/>
          <w:lang w:val="tr-TR"/>
        </w:rPr>
        <w:t>Tarafların</w:t>
      </w:r>
      <w:r w:rsidRPr="00294BEA">
        <w:rPr>
          <w:rFonts w:ascii="Garamond" w:hAnsi="Garamond" w:cs="Times New Roman"/>
          <w:lang w:val="tr-TR"/>
        </w:rPr>
        <w:t xml:space="preserve"> yetkili temsilcileri arasında yapılacak görüşmelerle çözümlenmesine özen gösterilecektir. Bunun mümkün olmaması halinde ise, </w:t>
      </w:r>
      <w:r>
        <w:rPr>
          <w:rFonts w:ascii="Garamond" w:hAnsi="Garamond" w:cs="Times New Roman"/>
          <w:lang w:val="tr-TR"/>
        </w:rPr>
        <w:t xml:space="preserve">Taraflar </w:t>
      </w:r>
      <w:r w:rsidRPr="00294BEA">
        <w:rPr>
          <w:rFonts w:ascii="Garamond" w:hAnsi="Garamond" w:cs="Times New Roman"/>
          <w:lang w:val="tr-TR"/>
        </w:rPr>
        <w:t>arasındaki uyuşmazlığı gidermek için</w:t>
      </w:r>
      <w:r>
        <w:rPr>
          <w:rFonts w:ascii="Garamond" w:hAnsi="Garamond" w:cs="Times New Roman"/>
          <w:lang w:val="tr-TR"/>
        </w:rPr>
        <w:t xml:space="preserve"> Taraflar</w:t>
      </w:r>
      <w:r w:rsidRPr="00294BEA">
        <w:rPr>
          <w:rFonts w:ascii="Garamond" w:hAnsi="Garamond" w:cs="Times New Roman"/>
          <w:lang w:val="tr-TR"/>
        </w:rPr>
        <w:t xml:space="preserve"> arabuluculuğa başvuracaktır. Arabuluculuk görüşmelerinde uyuşmazlığın çözülememesi halinde ise, İstanbul (Merkez) Mahkemeleri ve İcra daireleri yetkili kılınmıştır.</w:t>
      </w:r>
    </w:p>
    <w:p w:rsidR="00AF40B7" w:rsidRDefault="00AF40B7" w:rsidP="009C094D">
      <w:pPr>
        <w:spacing w:after="0"/>
        <w:jc w:val="both"/>
        <w:rPr>
          <w:rFonts w:ascii="Garamond" w:hAnsi="Garamond"/>
          <w:lang w:val="tr-TR"/>
        </w:rPr>
      </w:pPr>
    </w:p>
    <w:p w:rsidR="00185AEB" w:rsidRDefault="00185AEB" w:rsidP="00185AEB">
      <w:pPr>
        <w:numPr>
          <w:ilvl w:val="0"/>
          <w:numId w:val="3"/>
        </w:numPr>
        <w:spacing w:after="0" w:line="240" w:lineRule="auto"/>
        <w:ind w:left="360"/>
        <w:jc w:val="both"/>
        <w:outlineLvl w:val="0"/>
        <w:rPr>
          <w:rFonts w:ascii="Garamond" w:hAnsi="Garamond"/>
          <w:b/>
          <w:lang w:val="tr-TR"/>
        </w:rPr>
      </w:pPr>
      <w:r>
        <w:rPr>
          <w:rFonts w:ascii="Garamond" w:hAnsi="Garamond"/>
          <w:b/>
          <w:lang w:val="tr-TR"/>
        </w:rPr>
        <w:t>KAYITLARIN GEÇERLİLİĞİ</w:t>
      </w:r>
    </w:p>
    <w:p w:rsidR="00185AEB" w:rsidRDefault="00185AEB" w:rsidP="00185AEB">
      <w:pPr>
        <w:spacing w:after="0"/>
        <w:jc w:val="both"/>
        <w:rPr>
          <w:rFonts w:ascii="Garamond" w:hAnsi="Garamond"/>
          <w:lang w:val="tr-TR"/>
        </w:rPr>
      </w:pPr>
    </w:p>
    <w:p w:rsidR="005C5027" w:rsidRDefault="00185AEB" w:rsidP="009C094D">
      <w:pPr>
        <w:spacing w:after="0"/>
        <w:jc w:val="both"/>
        <w:rPr>
          <w:rFonts w:ascii="Garamond" w:hAnsi="Garamond"/>
          <w:lang w:val="tr-TR"/>
        </w:rPr>
      </w:pPr>
      <w:r>
        <w:rPr>
          <w:rFonts w:ascii="Garamond" w:hAnsi="Garamond"/>
          <w:lang w:val="tr-TR"/>
        </w:rPr>
        <w:t xml:space="preserve">Taraflar, işbu protokolden ve işbu protokolün ifasından doğabilecek ihtilaflarda, </w:t>
      </w:r>
      <w:r w:rsidR="00F7218D">
        <w:rPr>
          <w:rFonts w:ascii="Garamond" w:hAnsi="Garamond"/>
          <w:lang w:val="tr-TR"/>
        </w:rPr>
        <w:t>BİLGİ’ye</w:t>
      </w:r>
      <w:r>
        <w:rPr>
          <w:rFonts w:ascii="Garamond" w:hAnsi="Garamond"/>
          <w:lang w:val="tr-TR"/>
        </w:rPr>
        <w:t xml:space="preserve"> ait defter ve kayıtlar ile bilgisayar kayıtlarının geçerli, bağlayıcı ve kesin delil teşkil edeceğini ve bu maddenin H.M.K. 193. maddesi anlamında kesin delil sözleşmesi niteliğinde olduğunu kabul, beyan ve taahhüt eder.</w:t>
      </w:r>
    </w:p>
    <w:p w:rsidR="005C5027" w:rsidRDefault="005C5027" w:rsidP="009C094D">
      <w:pPr>
        <w:spacing w:after="0"/>
        <w:jc w:val="both"/>
        <w:rPr>
          <w:rFonts w:ascii="Garamond" w:hAnsi="Garamond"/>
          <w:lang w:val="tr-TR"/>
        </w:rPr>
      </w:pPr>
    </w:p>
    <w:p w:rsidR="009C094D" w:rsidRPr="009C094D" w:rsidRDefault="009C094D" w:rsidP="009C094D">
      <w:pPr>
        <w:numPr>
          <w:ilvl w:val="0"/>
          <w:numId w:val="3"/>
        </w:numPr>
        <w:spacing w:after="0" w:line="240" w:lineRule="auto"/>
        <w:ind w:left="360"/>
        <w:jc w:val="both"/>
        <w:outlineLvl w:val="0"/>
        <w:rPr>
          <w:rFonts w:ascii="Garamond" w:hAnsi="Garamond"/>
          <w:b/>
          <w:lang w:val="tr-TR"/>
        </w:rPr>
      </w:pPr>
      <w:r w:rsidRPr="009C094D">
        <w:rPr>
          <w:rFonts w:ascii="Garamond" w:hAnsi="Garamond"/>
          <w:b/>
          <w:lang w:val="tr-TR"/>
        </w:rPr>
        <w:t>DAMGA VERGİSİ</w:t>
      </w:r>
    </w:p>
    <w:p w:rsidR="009C094D" w:rsidRPr="009C094D" w:rsidRDefault="009C094D" w:rsidP="009C094D">
      <w:pPr>
        <w:spacing w:after="0"/>
        <w:jc w:val="both"/>
        <w:outlineLvl w:val="0"/>
        <w:rPr>
          <w:rFonts w:ascii="Garamond" w:hAnsi="Garamond"/>
          <w:b/>
          <w:lang w:val="tr-TR"/>
        </w:rPr>
      </w:pPr>
    </w:p>
    <w:p w:rsidR="009C094D" w:rsidRDefault="009C094D" w:rsidP="009C094D">
      <w:pPr>
        <w:spacing w:after="0"/>
        <w:jc w:val="both"/>
        <w:rPr>
          <w:rFonts w:ascii="Garamond" w:hAnsi="Garamond"/>
          <w:lang w:val="tr-TR"/>
        </w:rPr>
      </w:pPr>
      <w:r w:rsidRPr="009C094D">
        <w:rPr>
          <w:rFonts w:ascii="Garamond" w:hAnsi="Garamond"/>
          <w:lang w:val="tr-TR"/>
        </w:rPr>
        <w:t>İşbu sözleşmeden doğan damga vergisi FİRMA tarafından ödenecektir. BİLGİ, 2547 Sayılı Yükseköğretim Kanunu ve 488 sayılı Damga Vergisi Kanunu çerçevesinde damga vergisi ödemekten muaftır. Damga vergisinin FİRMA tarafından ödenmesi akabinde, FİRMA beyanname ve tahakkuk fişinin bir kopyasını BİLGİ’ye verecektir.</w:t>
      </w:r>
    </w:p>
    <w:p w:rsidR="00AF40B7" w:rsidRPr="009C094D" w:rsidRDefault="00AF40B7" w:rsidP="009C094D">
      <w:pPr>
        <w:spacing w:after="0"/>
        <w:jc w:val="both"/>
        <w:rPr>
          <w:rFonts w:ascii="Garamond" w:hAnsi="Garamond"/>
          <w:lang w:val="tr-TR"/>
        </w:rPr>
      </w:pPr>
    </w:p>
    <w:p w:rsidR="009C094D" w:rsidRPr="009C094D" w:rsidRDefault="009C094D" w:rsidP="009C094D">
      <w:pPr>
        <w:numPr>
          <w:ilvl w:val="0"/>
          <w:numId w:val="3"/>
        </w:numPr>
        <w:spacing w:after="0" w:line="240" w:lineRule="auto"/>
        <w:ind w:left="360"/>
        <w:jc w:val="both"/>
        <w:rPr>
          <w:rFonts w:ascii="Garamond" w:hAnsi="Garamond"/>
          <w:b/>
          <w:lang w:val="tr-TR"/>
        </w:rPr>
      </w:pPr>
      <w:r w:rsidRPr="009C094D">
        <w:rPr>
          <w:rFonts w:ascii="Garamond" w:hAnsi="Garamond"/>
          <w:b/>
          <w:lang w:val="tr-TR"/>
        </w:rPr>
        <w:t>EKLER</w:t>
      </w:r>
    </w:p>
    <w:p w:rsidR="009C094D" w:rsidRPr="009C094D" w:rsidRDefault="009C094D" w:rsidP="009C094D">
      <w:pPr>
        <w:spacing w:after="0"/>
        <w:jc w:val="both"/>
        <w:rPr>
          <w:rFonts w:ascii="Garamond" w:hAnsi="Garamond"/>
          <w:lang w:val="tr-TR"/>
        </w:rPr>
      </w:pPr>
    </w:p>
    <w:p w:rsidR="009C094D" w:rsidRPr="009C094D" w:rsidRDefault="009C094D" w:rsidP="009C094D">
      <w:pPr>
        <w:spacing w:after="0"/>
        <w:jc w:val="both"/>
        <w:rPr>
          <w:rFonts w:ascii="Garamond" w:hAnsi="Garamond"/>
          <w:lang w:val="tr-TR"/>
        </w:rPr>
      </w:pPr>
      <w:r w:rsidRPr="009C094D">
        <w:rPr>
          <w:rFonts w:ascii="Garamond" w:hAnsi="Garamond"/>
          <w:lang w:val="tr-TR"/>
        </w:rPr>
        <w:t>Aşağıda belirtilen ekler, işbu Sözleşmenin ayrılmaz bir parçası olarak değerlendirilir ve bu doğrultuda yorumlanır:</w:t>
      </w:r>
    </w:p>
    <w:p w:rsidR="009C094D" w:rsidRPr="009C094D" w:rsidRDefault="009C094D" w:rsidP="009C094D">
      <w:pPr>
        <w:numPr>
          <w:ilvl w:val="0"/>
          <w:numId w:val="9"/>
        </w:numPr>
        <w:spacing w:after="0" w:line="240" w:lineRule="auto"/>
        <w:jc w:val="both"/>
        <w:rPr>
          <w:rFonts w:ascii="Garamond" w:hAnsi="Garamond"/>
          <w:lang w:val="tr-TR"/>
        </w:rPr>
      </w:pPr>
      <w:r w:rsidRPr="009C094D">
        <w:rPr>
          <w:rFonts w:ascii="Garamond" w:hAnsi="Garamond"/>
          <w:lang w:val="tr-TR"/>
        </w:rPr>
        <w:t>Teknik Şartname (EK-1)</w:t>
      </w:r>
    </w:p>
    <w:p w:rsidR="009C094D" w:rsidRPr="009C094D" w:rsidRDefault="009C094D" w:rsidP="009C094D">
      <w:pPr>
        <w:numPr>
          <w:ilvl w:val="0"/>
          <w:numId w:val="9"/>
        </w:numPr>
        <w:spacing w:after="0" w:line="240" w:lineRule="auto"/>
        <w:jc w:val="both"/>
        <w:rPr>
          <w:rFonts w:ascii="Garamond" w:hAnsi="Garamond"/>
          <w:lang w:val="tr-TR"/>
        </w:rPr>
      </w:pPr>
      <w:r w:rsidRPr="009C094D">
        <w:rPr>
          <w:rFonts w:ascii="Garamond" w:hAnsi="Garamond"/>
          <w:lang w:val="tr-TR"/>
        </w:rPr>
        <w:t xml:space="preserve">İdari Şartname (EK-2) </w:t>
      </w:r>
    </w:p>
    <w:p w:rsidR="009C094D" w:rsidRPr="009C094D" w:rsidRDefault="00C201E9" w:rsidP="009C094D">
      <w:pPr>
        <w:numPr>
          <w:ilvl w:val="0"/>
          <w:numId w:val="9"/>
        </w:numPr>
        <w:spacing w:after="0" w:line="240" w:lineRule="auto"/>
        <w:jc w:val="both"/>
        <w:rPr>
          <w:rFonts w:ascii="Garamond" w:hAnsi="Garamond"/>
          <w:lang w:val="tr-TR"/>
        </w:rPr>
      </w:pPr>
      <w:r>
        <w:rPr>
          <w:rFonts w:ascii="Garamond" w:hAnsi="Garamond"/>
          <w:lang w:val="tr-TR"/>
        </w:rPr>
        <w:t>Fiyat</w:t>
      </w:r>
      <w:r w:rsidR="009C094D" w:rsidRPr="009C094D">
        <w:rPr>
          <w:rFonts w:ascii="Garamond" w:hAnsi="Garamond"/>
          <w:lang w:val="tr-TR"/>
        </w:rPr>
        <w:t xml:space="preserve"> Teklifi (EK-3)</w:t>
      </w:r>
    </w:p>
    <w:p w:rsidR="009C094D" w:rsidRPr="009C094D" w:rsidRDefault="009C094D" w:rsidP="009C094D">
      <w:pPr>
        <w:numPr>
          <w:ilvl w:val="0"/>
          <w:numId w:val="9"/>
        </w:numPr>
        <w:spacing w:after="0" w:line="240" w:lineRule="auto"/>
        <w:jc w:val="both"/>
        <w:rPr>
          <w:rFonts w:ascii="Garamond" w:hAnsi="Garamond"/>
          <w:lang w:val="tr-TR"/>
        </w:rPr>
      </w:pPr>
      <w:r w:rsidRPr="009C094D">
        <w:rPr>
          <w:rFonts w:ascii="Garamond" w:hAnsi="Garamond"/>
          <w:lang w:val="tr-TR"/>
        </w:rPr>
        <w:t>İstanbul Bilgi Üniversitesi Tedarikçilere Yönelik Davranış ve Etik Kodu (EK-4)</w:t>
      </w:r>
    </w:p>
    <w:p w:rsidR="009C094D" w:rsidRPr="009C094D" w:rsidRDefault="009C094D" w:rsidP="009C094D">
      <w:pPr>
        <w:numPr>
          <w:ilvl w:val="0"/>
          <w:numId w:val="9"/>
        </w:numPr>
        <w:spacing w:after="0" w:line="240" w:lineRule="auto"/>
        <w:jc w:val="both"/>
        <w:rPr>
          <w:rFonts w:ascii="Garamond" w:hAnsi="Garamond"/>
          <w:lang w:val="tr-TR"/>
        </w:rPr>
      </w:pPr>
      <w:r w:rsidRPr="009C094D">
        <w:rPr>
          <w:rFonts w:ascii="Garamond" w:hAnsi="Garamond"/>
          <w:lang w:val="tr-TR"/>
        </w:rPr>
        <w:t xml:space="preserve">İstanbul Bilgi Üniversitesi Yolsuzlukla Mücadele İlkeleri (EK-5) </w:t>
      </w:r>
    </w:p>
    <w:p w:rsidR="009C094D" w:rsidRPr="009C094D" w:rsidRDefault="009C094D" w:rsidP="009C094D">
      <w:pPr>
        <w:numPr>
          <w:ilvl w:val="0"/>
          <w:numId w:val="9"/>
        </w:numPr>
        <w:spacing w:after="0" w:line="240" w:lineRule="auto"/>
        <w:jc w:val="both"/>
        <w:rPr>
          <w:rFonts w:ascii="Garamond" w:hAnsi="Garamond"/>
          <w:lang w:val="tr-TR"/>
        </w:rPr>
      </w:pPr>
      <w:r w:rsidRPr="009C094D">
        <w:rPr>
          <w:rFonts w:ascii="Garamond" w:hAnsi="Garamond"/>
          <w:lang w:val="tr-TR"/>
        </w:rPr>
        <w:t>İstanbul Bilgi Üniversitesi Hediyeler, Yemekler, Eğlenceler, Sponsorlu Seyahatler ve diğer İş İkramlarına İlişkin İlkeleri (EK-6)</w:t>
      </w:r>
    </w:p>
    <w:p w:rsidR="00FD7B2A" w:rsidRPr="00FD7B2A" w:rsidRDefault="009C094D" w:rsidP="00752F47">
      <w:pPr>
        <w:numPr>
          <w:ilvl w:val="0"/>
          <w:numId w:val="9"/>
        </w:numPr>
        <w:spacing w:after="0" w:line="240" w:lineRule="auto"/>
        <w:jc w:val="both"/>
        <w:rPr>
          <w:rFonts w:ascii="Garamond" w:hAnsi="Garamond"/>
          <w:lang w:val="tr-TR"/>
        </w:rPr>
      </w:pPr>
      <w:r w:rsidRPr="009C094D">
        <w:rPr>
          <w:rFonts w:ascii="Garamond" w:hAnsi="Garamond"/>
          <w:lang w:val="tr-TR"/>
        </w:rPr>
        <w:t>Tarafların İmza Sirküleri (EK-7)</w:t>
      </w:r>
    </w:p>
    <w:p w:rsidR="00AF40B7" w:rsidRDefault="00AF40B7" w:rsidP="00752F47">
      <w:pPr>
        <w:spacing w:after="0"/>
        <w:jc w:val="both"/>
        <w:rPr>
          <w:rFonts w:ascii="Garamond" w:hAnsi="Garamond"/>
          <w:lang w:val="tr-TR"/>
        </w:rPr>
      </w:pPr>
    </w:p>
    <w:p w:rsidR="00752F47" w:rsidRPr="00290393" w:rsidRDefault="00752F47" w:rsidP="00290393">
      <w:pPr>
        <w:pStyle w:val="ListParagraph"/>
        <w:numPr>
          <w:ilvl w:val="0"/>
          <w:numId w:val="22"/>
        </w:numPr>
        <w:spacing w:after="0"/>
        <w:jc w:val="center"/>
        <w:rPr>
          <w:rFonts w:ascii="Garamond" w:hAnsi="Garamond"/>
          <w:b/>
          <w:lang w:val="tr-TR"/>
        </w:rPr>
      </w:pPr>
      <w:r w:rsidRPr="00290393">
        <w:rPr>
          <w:rFonts w:ascii="Garamond" w:hAnsi="Garamond"/>
          <w:b/>
          <w:lang w:val="tr-TR"/>
        </w:rPr>
        <w:t>ÖZEL HÜKÜMLER</w:t>
      </w:r>
    </w:p>
    <w:p w:rsidR="00752F47" w:rsidRPr="00752F47" w:rsidRDefault="00752F47" w:rsidP="00752F47">
      <w:pPr>
        <w:spacing w:after="0"/>
        <w:jc w:val="both"/>
        <w:rPr>
          <w:rFonts w:ascii="Garamond" w:hAnsi="Garamond"/>
          <w:lang w:val="tr-TR"/>
        </w:rPr>
      </w:pPr>
    </w:p>
    <w:p w:rsidR="00752F47" w:rsidRPr="00752F47" w:rsidRDefault="00752F47" w:rsidP="00752F47">
      <w:pPr>
        <w:spacing w:after="0"/>
        <w:jc w:val="both"/>
        <w:rPr>
          <w:rFonts w:ascii="Garamond" w:hAnsi="Garamond"/>
          <w:lang w:val="tr-TR"/>
        </w:rPr>
      </w:pPr>
    </w:p>
    <w:p w:rsidR="00752F47" w:rsidRPr="007A4AF1" w:rsidRDefault="007A4AF1" w:rsidP="00FC093E">
      <w:pPr>
        <w:pStyle w:val="ListParagraph"/>
        <w:numPr>
          <w:ilvl w:val="1"/>
          <w:numId w:val="3"/>
        </w:numPr>
        <w:spacing w:after="0"/>
        <w:ind w:left="360" w:hanging="360"/>
        <w:jc w:val="both"/>
        <w:rPr>
          <w:rFonts w:ascii="Garamond" w:hAnsi="Garamond"/>
          <w:b/>
          <w:lang w:val="tr-TR"/>
        </w:rPr>
      </w:pPr>
      <w:r w:rsidRPr="007A4AF1">
        <w:rPr>
          <w:rFonts w:ascii="Garamond" w:hAnsi="Garamond"/>
          <w:b/>
          <w:lang w:val="tr-TR"/>
        </w:rPr>
        <w:t xml:space="preserve">PERSONEL </w:t>
      </w:r>
      <w:r w:rsidR="006964B8">
        <w:rPr>
          <w:rFonts w:ascii="Garamond" w:hAnsi="Garamond"/>
          <w:b/>
          <w:lang w:val="tr-TR"/>
        </w:rPr>
        <w:t>SERVİSLERİNE</w:t>
      </w:r>
      <w:r w:rsidRPr="007A4AF1">
        <w:rPr>
          <w:rFonts w:ascii="Garamond" w:hAnsi="Garamond"/>
          <w:b/>
          <w:lang w:val="tr-TR"/>
        </w:rPr>
        <w:t xml:space="preserve"> İLİŞKİN HÜKÜMLER</w:t>
      </w:r>
    </w:p>
    <w:p w:rsidR="00752F47" w:rsidRPr="00752F47" w:rsidRDefault="00752F47" w:rsidP="00752F47">
      <w:pPr>
        <w:spacing w:after="0"/>
        <w:jc w:val="both"/>
        <w:rPr>
          <w:rFonts w:ascii="Garamond" w:hAnsi="Garamond"/>
          <w:lang w:val="tr-TR"/>
        </w:rPr>
      </w:pPr>
    </w:p>
    <w:p w:rsidR="002F68FF" w:rsidRDefault="00C201E9" w:rsidP="002F68FF">
      <w:pPr>
        <w:pStyle w:val="ListParagraph"/>
        <w:numPr>
          <w:ilvl w:val="0"/>
          <w:numId w:val="16"/>
        </w:numPr>
        <w:ind w:hanging="720"/>
        <w:jc w:val="both"/>
        <w:rPr>
          <w:rFonts w:ascii="Garamond" w:hAnsi="Garamond"/>
          <w:lang w:val="tr-TR"/>
        </w:rPr>
      </w:pPr>
      <w:r w:rsidRPr="00C201E9">
        <w:rPr>
          <w:rFonts w:ascii="Garamond" w:hAnsi="Garamond"/>
          <w:lang w:val="tr-TR"/>
        </w:rPr>
        <w:t>FİRMA, BİLGİ tarafından saptanmış olan şartlar ve güzerg</w:t>
      </w:r>
      <w:r>
        <w:rPr>
          <w:rFonts w:ascii="Garamond" w:hAnsi="Garamond"/>
          <w:lang w:val="tr-TR"/>
        </w:rPr>
        <w:t>a</w:t>
      </w:r>
      <w:r w:rsidRPr="00C201E9">
        <w:rPr>
          <w:rFonts w:ascii="Garamond" w:hAnsi="Garamond"/>
          <w:lang w:val="tr-TR"/>
        </w:rPr>
        <w:t xml:space="preserve">hlardan hareketle BİLGİ’nin çalıştığı her takvim gününü </w:t>
      </w:r>
      <w:r>
        <w:rPr>
          <w:rFonts w:ascii="Garamond" w:hAnsi="Garamond"/>
          <w:lang w:val="tr-TR"/>
        </w:rPr>
        <w:t>kapsayacak şekilde</w:t>
      </w:r>
      <w:r w:rsidR="00A84D8C">
        <w:rPr>
          <w:rFonts w:ascii="Garamond" w:hAnsi="Garamond"/>
          <w:lang w:val="tr-TR"/>
        </w:rPr>
        <w:t xml:space="preserve"> ve sabahları </w:t>
      </w:r>
      <w:r w:rsidR="00A84D8C" w:rsidRPr="00A84D8C">
        <w:rPr>
          <w:rFonts w:ascii="Garamond" w:hAnsi="Garamond"/>
          <w:lang w:val="tr-TR"/>
        </w:rPr>
        <w:t>aynı güzergahların ters istikametinde hareket ederek en geç 08.20’de varış noktalarında olacak</w:t>
      </w:r>
      <w:r w:rsidR="00A84D8C">
        <w:rPr>
          <w:rFonts w:ascii="Garamond" w:hAnsi="Garamond"/>
          <w:lang w:val="tr-TR"/>
        </w:rPr>
        <w:t xml:space="preserve"> şekilde</w:t>
      </w:r>
      <w:r>
        <w:rPr>
          <w:rFonts w:ascii="Garamond" w:hAnsi="Garamond"/>
          <w:lang w:val="tr-TR"/>
        </w:rPr>
        <w:t>,</w:t>
      </w:r>
      <w:r w:rsidRPr="00C201E9">
        <w:rPr>
          <w:rFonts w:ascii="Garamond" w:hAnsi="Garamond"/>
          <w:lang w:val="tr-TR"/>
        </w:rPr>
        <w:t xml:space="preserve"> İstanbul Bilgi Üniversitesi akademik ve idari personeli klimalı, trafik kanunu ve mevzuatına ve yolcu taşımasına elverişli sözleşmeye ve eklerine uygun araçlarla taşımayı kabul ve taahhüt eder.</w:t>
      </w:r>
      <w:r w:rsidR="00A84D8C">
        <w:rPr>
          <w:rFonts w:ascii="Garamond" w:hAnsi="Garamond"/>
          <w:lang w:val="tr-TR"/>
        </w:rPr>
        <w:t xml:space="preserve"> BİLGİ, mesai saatlerinde değişiklik yapma hakkını saklı tutmakta olup makul bir süre öncesinde FİRMA’ya bu değişiklikleri bildirecektir. </w:t>
      </w:r>
    </w:p>
    <w:p w:rsidR="002F68FF" w:rsidRDefault="002F68FF" w:rsidP="002F68FF">
      <w:pPr>
        <w:pStyle w:val="ListParagraph"/>
        <w:jc w:val="both"/>
        <w:rPr>
          <w:rFonts w:ascii="Garamond" w:hAnsi="Garamond"/>
          <w:lang w:val="tr-TR"/>
        </w:rPr>
      </w:pPr>
    </w:p>
    <w:p w:rsidR="00060D2F" w:rsidRDefault="002F68FF" w:rsidP="00060D2F">
      <w:pPr>
        <w:pStyle w:val="ListParagraph"/>
        <w:numPr>
          <w:ilvl w:val="0"/>
          <w:numId w:val="16"/>
        </w:numPr>
        <w:ind w:hanging="720"/>
        <w:jc w:val="both"/>
        <w:rPr>
          <w:rFonts w:ascii="Garamond" w:hAnsi="Garamond"/>
          <w:lang w:val="tr-TR"/>
        </w:rPr>
      </w:pPr>
      <w:r w:rsidRPr="002F68FF">
        <w:rPr>
          <w:rFonts w:ascii="Garamond" w:hAnsi="Garamond"/>
          <w:lang w:val="tr-TR"/>
        </w:rPr>
        <w:t>Sözleşme imzalandıktan ve servisler çalışmaya başladıktan sonra ortaya çıkacak fiili durumlar göz önüne alınarak BİLGİ tek taraflı olarak aynı koşullarda yeni araç eklenmesini veya ilgili güzergahlardaki aracın kaldırılmasını güzergahın uzatılmasını kısaltılmasını ve değiştirilmesini isteyebilir.</w:t>
      </w:r>
    </w:p>
    <w:p w:rsidR="00060D2F" w:rsidRPr="00060D2F" w:rsidRDefault="00060D2F" w:rsidP="00060D2F">
      <w:pPr>
        <w:pStyle w:val="ListParagraph"/>
        <w:rPr>
          <w:rFonts w:ascii="Garamond" w:hAnsi="Garamond"/>
          <w:lang w:val="tr-TR"/>
        </w:rPr>
      </w:pPr>
    </w:p>
    <w:p w:rsidR="00060D2F" w:rsidRDefault="00060D2F" w:rsidP="00060D2F">
      <w:pPr>
        <w:pStyle w:val="ListParagraph"/>
        <w:numPr>
          <w:ilvl w:val="0"/>
          <w:numId w:val="16"/>
        </w:numPr>
        <w:ind w:hanging="720"/>
        <w:jc w:val="both"/>
        <w:rPr>
          <w:rFonts w:ascii="Garamond" w:hAnsi="Garamond"/>
          <w:lang w:val="tr-TR"/>
        </w:rPr>
      </w:pPr>
      <w:r w:rsidRPr="00060D2F">
        <w:rPr>
          <w:rFonts w:ascii="Garamond" w:hAnsi="Garamond"/>
          <w:lang w:val="tr-TR"/>
        </w:rPr>
        <w:t>FİRMA, Karayolları Trafik Kanunu ve mevzuatı gereği işleten olduğunu ve kanundan doğan hukuki ve cezai her türlü sorumlukları yüklendiğini peşinen kabul ve taahhüt eder.</w:t>
      </w:r>
    </w:p>
    <w:p w:rsidR="00060D2F" w:rsidRPr="00060D2F" w:rsidRDefault="00060D2F" w:rsidP="00060D2F">
      <w:pPr>
        <w:pStyle w:val="ListParagraph"/>
        <w:rPr>
          <w:rFonts w:ascii="Garamond" w:hAnsi="Garamond"/>
          <w:lang w:val="tr-TR"/>
        </w:rPr>
      </w:pPr>
    </w:p>
    <w:p w:rsidR="00060D2F" w:rsidRDefault="00060D2F" w:rsidP="00060D2F">
      <w:pPr>
        <w:pStyle w:val="ListParagraph"/>
        <w:numPr>
          <w:ilvl w:val="0"/>
          <w:numId w:val="16"/>
        </w:numPr>
        <w:ind w:hanging="720"/>
        <w:jc w:val="both"/>
        <w:rPr>
          <w:rFonts w:ascii="Garamond" w:hAnsi="Garamond"/>
          <w:lang w:val="tr-TR"/>
        </w:rPr>
      </w:pPr>
      <w:r w:rsidRPr="00060D2F">
        <w:rPr>
          <w:rFonts w:ascii="Garamond" w:hAnsi="Garamond"/>
          <w:lang w:val="tr-TR"/>
        </w:rPr>
        <w:t xml:space="preserve">Filonun şehir içi yollarda personel servisi olarak çalışabilmesi için gerekli tüm yasal izinlerin alınmasından FİRMA sorumludur. </w:t>
      </w:r>
      <w:r w:rsidR="00B41147">
        <w:rPr>
          <w:rFonts w:ascii="Garamond" w:hAnsi="Garamond"/>
          <w:lang w:val="tr-TR"/>
        </w:rPr>
        <w:t>FİRMA</w:t>
      </w:r>
      <w:r w:rsidRPr="00060D2F">
        <w:rPr>
          <w:rFonts w:ascii="Garamond" w:hAnsi="Garamond"/>
          <w:lang w:val="tr-TR"/>
        </w:rPr>
        <w:t xml:space="preserve"> talep halinde tüm belge ve bilgileri B</w:t>
      </w:r>
      <w:r w:rsidR="00B41147">
        <w:rPr>
          <w:rFonts w:ascii="Garamond" w:hAnsi="Garamond"/>
          <w:lang w:val="tr-TR"/>
        </w:rPr>
        <w:t>İLGİ’</w:t>
      </w:r>
      <w:r w:rsidRPr="00060D2F">
        <w:rPr>
          <w:rFonts w:ascii="Garamond" w:hAnsi="Garamond"/>
          <w:lang w:val="tr-TR"/>
        </w:rPr>
        <w:t xml:space="preserve">ye ibraz etmekle yükümlüdür. </w:t>
      </w:r>
    </w:p>
    <w:p w:rsidR="00420ED2" w:rsidRPr="009234B9" w:rsidRDefault="00420ED2" w:rsidP="009234B9">
      <w:pPr>
        <w:pStyle w:val="ListParagraph"/>
        <w:rPr>
          <w:rFonts w:ascii="Garamond" w:hAnsi="Garamond"/>
          <w:lang w:val="tr-TR"/>
        </w:rPr>
      </w:pPr>
    </w:p>
    <w:p w:rsidR="00420ED2" w:rsidRPr="00AF0D36" w:rsidRDefault="00420ED2" w:rsidP="00420ED2">
      <w:pPr>
        <w:pStyle w:val="ListParagraph"/>
        <w:numPr>
          <w:ilvl w:val="0"/>
          <w:numId w:val="16"/>
        </w:numPr>
        <w:ind w:hanging="720"/>
        <w:jc w:val="both"/>
        <w:rPr>
          <w:rFonts w:ascii="Garamond" w:hAnsi="Garamond"/>
          <w:lang w:val="tr-TR"/>
        </w:rPr>
      </w:pPr>
      <w:r w:rsidRPr="00AF0D36">
        <w:rPr>
          <w:rFonts w:ascii="Garamond" w:hAnsi="Garamond"/>
          <w:lang w:val="tr-TR"/>
        </w:rPr>
        <w:t>FİRMA, seferlerin tarifeye uygun olarak yerine getirilmesini sağlayacaktır. Sefer esnasında meydana gelen muhtemel arıza, kaza, servisin yapılmaması vs. sebepler seferi aksatmayacak, FİRMA BİLGİ’nin ikazına neden olmadan sözleşmeye uygun başka bir araç veya taksi ile seferini tamamlayacaktır. Taksi ile yapılan servislerde ise taksi ücreti FİRMA tarafından ödenecektir.</w:t>
      </w:r>
    </w:p>
    <w:p w:rsidR="00420ED2" w:rsidRPr="009234B9" w:rsidRDefault="00420ED2" w:rsidP="009234B9">
      <w:pPr>
        <w:pStyle w:val="ListParagraph"/>
        <w:rPr>
          <w:rFonts w:ascii="Garamond" w:hAnsi="Garamond"/>
          <w:lang w:val="tr-TR"/>
        </w:rPr>
      </w:pPr>
    </w:p>
    <w:p w:rsidR="00420ED2" w:rsidRPr="00AF0D36" w:rsidRDefault="00420ED2" w:rsidP="00420ED2">
      <w:pPr>
        <w:pStyle w:val="ListParagraph"/>
        <w:numPr>
          <w:ilvl w:val="0"/>
          <w:numId w:val="16"/>
        </w:numPr>
        <w:ind w:hanging="720"/>
        <w:jc w:val="both"/>
        <w:rPr>
          <w:rFonts w:ascii="Garamond" w:hAnsi="Garamond"/>
          <w:lang w:val="tr-TR"/>
        </w:rPr>
      </w:pPr>
      <w:r w:rsidRPr="00AF0D36">
        <w:rPr>
          <w:rFonts w:ascii="Garamond" w:hAnsi="Garamond"/>
          <w:lang w:val="tr-TR"/>
        </w:rPr>
        <w:t>Hizmet sunan taşıtın ilk durağa zamanında gelmemesi veya hiç gelmemesi 10 (On) dakikayı geçen gecikmelerde) halinde, personelin işyerine gelmek veya işyerinden gitmek için BİLGİ’nin ya da personelin hariçten temin ettiği araçların ücretleri ya da yakıt gideri FİRMA’nin istihkakından kesilir. Bu şekilde yapılmayan servislerin ücretleri FİRMA’ya ödenmeyeceği gibi, cezai müeyyide de uygulanır.</w:t>
      </w:r>
    </w:p>
    <w:p w:rsidR="00420ED2" w:rsidRPr="009234B9" w:rsidRDefault="00420ED2" w:rsidP="009234B9">
      <w:pPr>
        <w:pStyle w:val="ListParagraph"/>
        <w:rPr>
          <w:rFonts w:ascii="Garamond" w:hAnsi="Garamond"/>
          <w:lang w:val="tr-TR"/>
        </w:rPr>
      </w:pPr>
    </w:p>
    <w:p w:rsidR="00420ED2" w:rsidRPr="009234B9" w:rsidRDefault="00420ED2" w:rsidP="00420ED2">
      <w:pPr>
        <w:pStyle w:val="ListParagraph"/>
        <w:numPr>
          <w:ilvl w:val="0"/>
          <w:numId w:val="16"/>
        </w:numPr>
        <w:ind w:hanging="720"/>
        <w:jc w:val="both"/>
        <w:rPr>
          <w:rFonts w:ascii="Garamond" w:hAnsi="Garamond"/>
          <w:lang w:val="tr-TR"/>
        </w:rPr>
      </w:pPr>
      <w:r>
        <w:rPr>
          <w:rFonts w:ascii="Garamond" w:hAnsi="Garamond"/>
          <w:lang w:val="tr-TR"/>
        </w:rPr>
        <w:t xml:space="preserve">Servis </w:t>
      </w:r>
      <w:r w:rsidRPr="00420ED2">
        <w:rPr>
          <w:rFonts w:ascii="Garamond" w:hAnsi="Garamond"/>
          <w:lang w:val="tr-TR"/>
        </w:rPr>
        <w:t xml:space="preserve">araçlarının seyir esnasında kazaya sebep olması, arızalanması ya da trafikçe seferden men edilmesi durumunda, </w:t>
      </w:r>
      <w:r>
        <w:rPr>
          <w:rFonts w:ascii="Garamond" w:hAnsi="Garamond"/>
          <w:lang w:val="tr-TR"/>
        </w:rPr>
        <w:t xml:space="preserve">BİLGİ </w:t>
      </w:r>
      <w:r w:rsidRPr="00420ED2">
        <w:rPr>
          <w:rFonts w:ascii="Garamond" w:hAnsi="Garamond"/>
          <w:lang w:val="tr-TR"/>
        </w:rPr>
        <w:t xml:space="preserve">personelinin iş yerine ya da ikametgâhlarına ulaşmak için yaptığı harcamalar </w:t>
      </w:r>
      <w:r>
        <w:rPr>
          <w:rFonts w:ascii="Garamond" w:hAnsi="Garamond"/>
          <w:lang w:val="tr-TR"/>
        </w:rPr>
        <w:t>FİRMA</w:t>
      </w:r>
      <w:r w:rsidRPr="00420ED2">
        <w:rPr>
          <w:rFonts w:ascii="Garamond" w:hAnsi="Garamond"/>
          <w:lang w:val="tr-TR"/>
        </w:rPr>
        <w:t xml:space="preserve"> tarafından ilgililere en geç 1</w:t>
      </w:r>
      <w:r>
        <w:rPr>
          <w:rFonts w:ascii="Garamond" w:hAnsi="Garamond"/>
          <w:lang w:val="tr-TR"/>
        </w:rPr>
        <w:t xml:space="preserve"> (bir)</w:t>
      </w:r>
      <w:r w:rsidRPr="00420ED2">
        <w:rPr>
          <w:rFonts w:ascii="Garamond" w:hAnsi="Garamond"/>
          <w:lang w:val="tr-TR"/>
        </w:rPr>
        <w:t xml:space="preserve"> iş günü içerisinde ödenir.</w:t>
      </w:r>
      <w:r w:rsidR="006C3F2B">
        <w:rPr>
          <w:rFonts w:ascii="Garamond" w:hAnsi="Garamond"/>
          <w:lang w:val="tr-TR"/>
        </w:rPr>
        <w:t xml:space="preserve"> </w:t>
      </w:r>
    </w:p>
    <w:p w:rsidR="00060D2F" w:rsidRPr="00060D2F" w:rsidRDefault="00060D2F" w:rsidP="00060D2F">
      <w:pPr>
        <w:pStyle w:val="ListParagraph"/>
        <w:rPr>
          <w:rFonts w:ascii="Garamond" w:hAnsi="Garamond"/>
          <w:lang w:val="tr-TR"/>
        </w:rPr>
      </w:pPr>
    </w:p>
    <w:p w:rsidR="00060D2F" w:rsidRPr="00060D2F" w:rsidRDefault="00060D2F" w:rsidP="00060D2F">
      <w:pPr>
        <w:pStyle w:val="ListParagraph"/>
        <w:rPr>
          <w:rFonts w:ascii="Garamond" w:hAnsi="Garamond"/>
          <w:lang w:val="tr-TR"/>
        </w:rPr>
      </w:pPr>
    </w:p>
    <w:p w:rsidR="00060D2F" w:rsidRDefault="00060D2F" w:rsidP="00060D2F">
      <w:pPr>
        <w:pStyle w:val="ListParagraph"/>
        <w:numPr>
          <w:ilvl w:val="0"/>
          <w:numId w:val="16"/>
        </w:numPr>
        <w:ind w:hanging="720"/>
        <w:jc w:val="both"/>
        <w:rPr>
          <w:rFonts w:ascii="Garamond" w:hAnsi="Garamond"/>
          <w:lang w:val="tr-TR"/>
        </w:rPr>
      </w:pPr>
      <w:r w:rsidRPr="00294BEA">
        <w:rPr>
          <w:rFonts w:ascii="Garamond" w:hAnsi="Garamond"/>
          <w:lang w:val="tr-TR"/>
        </w:rPr>
        <w:t>Personel servis hizmeti genel tatil günleri ile cumartesi ve pazar günleri hariç haftanın 5 (beş) günü yapılır. İşveren genel tatil günleri ve hafta sonları çalışıp çalışmayacağını yazılı olarak en az 1 (bir) gün önceden FİRMA’ya bildirecektir</w:t>
      </w:r>
      <w:r w:rsidR="00C50741">
        <w:rPr>
          <w:rFonts w:ascii="Garamond" w:hAnsi="Garamond"/>
          <w:lang w:val="tr-TR"/>
        </w:rPr>
        <w:t xml:space="preserve">. </w:t>
      </w:r>
      <w:r w:rsidR="007261E0">
        <w:rPr>
          <w:rFonts w:ascii="Garamond" w:hAnsi="Garamond"/>
          <w:lang w:val="tr-TR"/>
        </w:rPr>
        <w:t>Hafta sonu</w:t>
      </w:r>
      <w:r w:rsidR="00C50741">
        <w:rPr>
          <w:rFonts w:ascii="Garamond" w:hAnsi="Garamond"/>
          <w:lang w:val="tr-TR"/>
        </w:rPr>
        <w:t xml:space="preserve"> çalışması yapılacağı tarihlerde FİRMA servis hizmeti vermekle yükümlü olup; </w:t>
      </w:r>
      <w:r w:rsidR="007261E0">
        <w:rPr>
          <w:rFonts w:ascii="Garamond" w:hAnsi="Garamond"/>
          <w:lang w:val="tr-TR"/>
        </w:rPr>
        <w:t>hafta sonu</w:t>
      </w:r>
      <w:r w:rsidR="00C50741">
        <w:rPr>
          <w:rFonts w:ascii="Garamond" w:hAnsi="Garamond"/>
          <w:lang w:val="tr-TR"/>
        </w:rPr>
        <w:t xml:space="preserve"> çalışmasında günlü yevmiye ücreti hariç herhangi bir ekstra hak, alacak talep edemez. </w:t>
      </w:r>
    </w:p>
    <w:p w:rsidR="00420ED2" w:rsidRPr="009234B9" w:rsidRDefault="00420ED2" w:rsidP="009234B9">
      <w:pPr>
        <w:pStyle w:val="ListParagraph"/>
        <w:rPr>
          <w:rFonts w:ascii="Garamond" w:hAnsi="Garamond"/>
          <w:lang w:val="tr-TR"/>
        </w:rPr>
      </w:pPr>
    </w:p>
    <w:p w:rsidR="007261E0" w:rsidRDefault="00420ED2" w:rsidP="007261E0">
      <w:pPr>
        <w:pStyle w:val="ListParagraph"/>
        <w:rPr>
          <w:rFonts w:ascii="Garamond" w:hAnsi="Garamond" w:cs="Times New Roman"/>
        </w:rPr>
      </w:pPr>
      <w:r w:rsidRPr="007261E0">
        <w:rPr>
          <w:rFonts w:ascii="Garamond" w:hAnsi="Garamond"/>
          <w:lang w:val="tr-TR"/>
        </w:rPr>
        <w:t xml:space="preserve">FİRMA, personel servisi kullanıcıları </w:t>
      </w:r>
      <w:proofErr w:type="spellStart"/>
      <w:r w:rsidRPr="007261E0">
        <w:rPr>
          <w:rFonts w:ascii="Garamond" w:hAnsi="Garamond" w:cs="Times New Roman"/>
        </w:rPr>
        <w:t>isim</w:t>
      </w:r>
      <w:proofErr w:type="spellEnd"/>
      <w:r w:rsidRPr="007261E0">
        <w:rPr>
          <w:rFonts w:ascii="Garamond" w:hAnsi="Garamond" w:cs="Times New Roman"/>
        </w:rPr>
        <w:t xml:space="preserve"> </w:t>
      </w:r>
      <w:proofErr w:type="spellStart"/>
      <w:r w:rsidRPr="007261E0">
        <w:rPr>
          <w:rFonts w:ascii="Garamond" w:hAnsi="Garamond" w:cs="Times New Roman"/>
        </w:rPr>
        <w:t>listesinin</w:t>
      </w:r>
      <w:proofErr w:type="spellEnd"/>
      <w:r w:rsidRPr="007261E0">
        <w:rPr>
          <w:rFonts w:ascii="Garamond" w:hAnsi="Garamond" w:cs="Times New Roman"/>
        </w:rPr>
        <w:t xml:space="preserve"> </w:t>
      </w:r>
      <w:proofErr w:type="spellStart"/>
      <w:r w:rsidRPr="007261E0">
        <w:rPr>
          <w:rFonts w:ascii="Garamond" w:hAnsi="Garamond" w:cs="Times New Roman"/>
        </w:rPr>
        <w:t>günlük</w:t>
      </w:r>
      <w:proofErr w:type="spellEnd"/>
      <w:r w:rsidRPr="007261E0">
        <w:rPr>
          <w:rFonts w:ascii="Garamond" w:hAnsi="Garamond" w:cs="Times New Roman"/>
        </w:rPr>
        <w:t xml:space="preserve"> </w:t>
      </w:r>
      <w:proofErr w:type="spellStart"/>
      <w:r w:rsidRPr="007261E0">
        <w:rPr>
          <w:rFonts w:ascii="Garamond" w:hAnsi="Garamond" w:cs="Times New Roman"/>
        </w:rPr>
        <w:t>olarak</w:t>
      </w:r>
      <w:proofErr w:type="spellEnd"/>
      <w:r w:rsidRPr="007261E0">
        <w:rPr>
          <w:rFonts w:ascii="Garamond" w:hAnsi="Garamond" w:cs="Times New Roman"/>
        </w:rPr>
        <w:t xml:space="preserve"> </w:t>
      </w:r>
      <w:proofErr w:type="spellStart"/>
      <w:r w:rsidRPr="007261E0">
        <w:rPr>
          <w:rFonts w:ascii="Garamond" w:hAnsi="Garamond" w:cs="Times New Roman"/>
        </w:rPr>
        <w:t>tutulmasını</w:t>
      </w:r>
      <w:proofErr w:type="spellEnd"/>
      <w:r w:rsidRPr="007261E0">
        <w:rPr>
          <w:rFonts w:ascii="Garamond" w:hAnsi="Garamond" w:cs="Times New Roman"/>
        </w:rPr>
        <w:t xml:space="preserve"> </w:t>
      </w:r>
      <w:proofErr w:type="spellStart"/>
      <w:r w:rsidRPr="007261E0">
        <w:rPr>
          <w:rFonts w:ascii="Garamond" w:hAnsi="Garamond" w:cs="Times New Roman"/>
        </w:rPr>
        <w:t>sağlayacak</w:t>
      </w:r>
      <w:proofErr w:type="spellEnd"/>
      <w:r w:rsidRPr="007261E0">
        <w:rPr>
          <w:rFonts w:ascii="Garamond" w:hAnsi="Garamond" w:cs="Times New Roman"/>
        </w:rPr>
        <w:t xml:space="preserve"> ve her </w:t>
      </w:r>
      <w:proofErr w:type="spellStart"/>
      <w:r w:rsidRPr="007261E0">
        <w:rPr>
          <w:rFonts w:ascii="Garamond" w:hAnsi="Garamond" w:cs="Times New Roman"/>
        </w:rPr>
        <w:t>hafta</w:t>
      </w:r>
      <w:proofErr w:type="spellEnd"/>
      <w:r w:rsidRPr="007261E0">
        <w:rPr>
          <w:rFonts w:ascii="Garamond" w:hAnsi="Garamond" w:cs="Times New Roman"/>
        </w:rPr>
        <w:t xml:space="preserve"> </w:t>
      </w:r>
      <w:proofErr w:type="spellStart"/>
      <w:r w:rsidRPr="007261E0">
        <w:rPr>
          <w:rFonts w:ascii="Garamond" w:hAnsi="Garamond" w:cs="Times New Roman"/>
        </w:rPr>
        <w:t>pazartesi</w:t>
      </w:r>
      <w:proofErr w:type="spellEnd"/>
      <w:r w:rsidRPr="007261E0">
        <w:rPr>
          <w:rFonts w:ascii="Garamond" w:hAnsi="Garamond" w:cs="Times New Roman"/>
        </w:rPr>
        <w:t xml:space="preserve"> </w:t>
      </w:r>
      <w:proofErr w:type="spellStart"/>
      <w:r w:rsidRPr="007261E0">
        <w:rPr>
          <w:rFonts w:ascii="Garamond" w:hAnsi="Garamond" w:cs="Times New Roman"/>
        </w:rPr>
        <w:t>günü</w:t>
      </w:r>
      <w:proofErr w:type="spellEnd"/>
      <w:r w:rsidRPr="007261E0">
        <w:rPr>
          <w:rFonts w:ascii="Garamond" w:hAnsi="Garamond" w:cs="Times New Roman"/>
        </w:rPr>
        <w:t xml:space="preserve"> </w:t>
      </w:r>
      <w:proofErr w:type="spellStart"/>
      <w:r w:rsidRPr="007261E0">
        <w:rPr>
          <w:rFonts w:ascii="Garamond" w:hAnsi="Garamond" w:cs="Times New Roman"/>
        </w:rPr>
        <w:t>bir</w:t>
      </w:r>
      <w:proofErr w:type="spellEnd"/>
      <w:r w:rsidRPr="007261E0">
        <w:rPr>
          <w:rFonts w:ascii="Garamond" w:hAnsi="Garamond" w:cs="Times New Roman"/>
        </w:rPr>
        <w:t xml:space="preserve"> </w:t>
      </w:r>
      <w:proofErr w:type="spellStart"/>
      <w:r w:rsidRPr="007261E0">
        <w:rPr>
          <w:rFonts w:ascii="Garamond" w:hAnsi="Garamond" w:cs="Times New Roman"/>
        </w:rPr>
        <w:t>önceki</w:t>
      </w:r>
      <w:proofErr w:type="spellEnd"/>
      <w:r w:rsidRPr="007261E0">
        <w:rPr>
          <w:rFonts w:ascii="Garamond" w:hAnsi="Garamond" w:cs="Times New Roman"/>
        </w:rPr>
        <w:t xml:space="preserve"> </w:t>
      </w:r>
      <w:proofErr w:type="spellStart"/>
      <w:r w:rsidRPr="007261E0">
        <w:rPr>
          <w:rFonts w:ascii="Garamond" w:hAnsi="Garamond" w:cs="Times New Roman"/>
        </w:rPr>
        <w:t>haftaya</w:t>
      </w:r>
      <w:proofErr w:type="spellEnd"/>
      <w:r w:rsidRPr="007261E0">
        <w:rPr>
          <w:rFonts w:ascii="Garamond" w:hAnsi="Garamond" w:cs="Times New Roman"/>
        </w:rPr>
        <w:t xml:space="preserve"> </w:t>
      </w:r>
      <w:proofErr w:type="spellStart"/>
      <w:r w:rsidRPr="007261E0">
        <w:rPr>
          <w:rFonts w:ascii="Garamond" w:hAnsi="Garamond" w:cs="Times New Roman"/>
        </w:rPr>
        <w:t>ait</w:t>
      </w:r>
      <w:proofErr w:type="spellEnd"/>
      <w:r w:rsidRPr="007261E0">
        <w:rPr>
          <w:rFonts w:ascii="Garamond" w:hAnsi="Garamond" w:cs="Times New Roman"/>
        </w:rPr>
        <w:t xml:space="preserve"> </w:t>
      </w:r>
      <w:proofErr w:type="spellStart"/>
      <w:r w:rsidRPr="007261E0">
        <w:rPr>
          <w:rFonts w:ascii="Garamond" w:hAnsi="Garamond" w:cs="Times New Roman"/>
        </w:rPr>
        <w:t>listeyi</w:t>
      </w:r>
      <w:proofErr w:type="spellEnd"/>
      <w:r w:rsidRPr="007261E0">
        <w:rPr>
          <w:rFonts w:ascii="Garamond" w:hAnsi="Garamond" w:cs="Times New Roman"/>
        </w:rPr>
        <w:t xml:space="preserve"> </w:t>
      </w:r>
      <w:proofErr w:type="spellStart"/>
      <w:r w:rsidRPr="007261E0">
        <w:rPr>
          <w:rFonts w:ascii="Garamond" w:hAnsi="Garamond" w:cs="Times New Roman"/>
        </w:rPr>
        <w:t>BİLGİ’ye</w:t>
      </w:r>
      <w:proofErr w:type="spellEnd"/>
      <w:r w:rsidRPr="007261E0">
        <w:rPr>
          <w:rFonts w:ascii="Garamond" w:hAnsi="Garamond" w:cs="Times New Roman"/>
        </w:rPr>
        <w:t xml:space="preserve"> </w:t>
      </w:r>
      <w:proofErr w:type="spellStart"/>
      <w:r w:rsidRPr="007261E0">
        <w:rPr>
          <w:rFonts w:ascii="Garamond" w:hAnsi="Garamond" w:cs="Times New Roman"/>
        </w:rPr>
        <w:t>verecektir</w:t>
      </w:r>
      <w:proofErr w:type="spellEnd"/>
      <w:r w:rsidR="006C3F2B" w:rsidRPr="007261E0">
        <w:rPr>
          <w:rFonts w:ascii="Garamond" w:hAnsi="Garamond" w:cs="Times New Roman"/>
        </w:rPr>
        <w:t xml:space="preserve">, </w:t>
      </w:r>
      <w:proofErr w:type="spellStart"/>
      <w:r w:rsidR="006C3F2B" w:rsidRPr="007261E0">
        <w:rPr>
          <w:rFonts w:ascii="Garamond" w:hAnsi="Garamond" w:cs="Times New Roman"/>
        </w:rPr>
        <w:t>aksi</w:t>
      </w:r>
      <w:proofErr w:type="spellEnd"/>
      <w:r w:rsidR="006C3F2B" w:rsidRPr="007261E0">
        <w:rPr>
          <w:rFonts w:ascii="Garamond" w:hAnsi="Garamond" w:cs="Times New Roman"/>
        </w:rPr>
        <w:t xml:space="preserve"> </w:t>
      </w:r>
      <w:proofErr w:type="spellStart"/>
      <w:r w:rsidR="006C3F2B" w:rsidRPr="007261E0">
        <w:rPr>
          <w:rFonts w:ascii="Garamond" w:hAnsi="Garamond" w:cs="Times New Roman"/>
        </w:rPr>
        <w:t>halde</w:t>
      </w:r>
      <w:proofErr w:type="spellEnd"/>
      <w:r w:rsidR="00803D04" w:rsidRPr="007261E0">
        <w:rPr>
          <w:rFonts w:ascii="Garamond" w:hAnsi="Garamond" w:cs="Times New Roman"/>
        </w:rPr>
        <w:t xml:space="preserve"> </w:t>
      </w:r>
      <w:proofErr w:type="spellStart"/>
      <w:r w:rsidR="00803D04" w:rsidRPr="007261E0">
        <w:rPr>
          <w:rFonts w:ascii="Garamond" w:hAnsi="Garamond" w:cs="Times New Roman"/>
        </w:rPr>
        <w:t>işbu</w:t>
      </w:r>
      <w:proofErr w:type="spellEnd"/>
      <w:r w:rsidR="00803D04" w:rsidRPr="007261E0">
        <w:rPr>
          <w:rFonts w:ascii="Garamond" w:hAnsi="Garamond" w:cs="Times New Roman"/>
        </w:rPr>
        <w:t xml:space="preserve"> </w:t>
      </w:r>
      <w:proofErr w:type="spellStart"/>
      <w:r w:rsidR="00803D04" w:rsidRPr="007261E0">
        <w:rPr>
          <w:rFonts w:ascii="Garamond" w:hAnsi="Garamond" w:cs="Times New Roman"/>
        </w:rPr>
        <w:t>sözleşmenin</w:t>
      </w:r>
      <w:proofErr w:type="spellEnd"/>
      <w:r w:rsidR="00803D04" w:rsidRPr="007261E0">
        <w:rPr>
          <w:rFonts w:ascii="Garamond" w:hAnsi="Garamond" w:cs="Times New Roman"/>
        </w:rPr>
        <w:t xml:space="preserve"> A. Genel </w:t>
      </w:r>
      <w:proofErr w:type="spellStart"/>
      <w:r w:rsidR="00803D04" w:rsidRPr="007261E0">
        <w:rPr>
          <w:rFonts w:ascii="Garamond" w:hAnsi="Garamond" w:cs="Times New Roman"/>
        </w:rPr>
        <w:t>Hükümler</w:t>
      </w:r>
      <w:proofErr w:type="spellEnd"/>
      <w:r w:rsidR="00803D04" w:rsidRPr="007261E0">
        <w:rPr>
          <w:rFonts w:ascii="Garamond" w:hAnsi="Garamond" w:cs="Times New Roman"/>
        </w:rPr>
        <w:t xml:space="preserve"> 8.1. </w:t>
      </w:r>
      <w:proofErr w:type="spellStart"/>
      <w:r w:rsidR="00803D04" w:rsidRPr="007261E0">
        <w:rPr>
          <w:rFonts w:ascii="Garamond" w:hAnsi="Garamond" w:cs="Times New Roman"/>
        </w:rPr>
        <w:t>maddesi</w:t>
      </w:r>
      <w:proofErr w:type="spellEnd"/>
      <w:r w:rsidR="00803D04" w:rsidRPr="007261E0">
        <w:rPr>
          <w:rFonts w:ascii="Garamond" w:hAnsi="Garamond" w:cs="Times New Roman"/>
        </w:rPr>
        <w:t xml:space="preserve"> </w:t>
      </w:r>
      <w:proofErr w:type="spellStart"/>
      <w:r w:rsidR="00803D04" w:rsidRPr="007261E0">
        <w:rPr>
          <w:rFonts w:ascii="Garamond" w:hAnsi="Garamond" w:cs="Times New Roman"/>
        </w:rPr>
        <w:t>kapsamında</w:t>
      </w:r>
      <w:proofErr w:type="spellEnd"/>
      <w:r w:rsidR="00803D04" w:rsidRPr="007261E0">
        <w:rPr>
          <w:rFonts w:ascii="Garamond" w:hAnsi="Garamond" w:cs="Times New Roman"/>
        </w:rPr>
        <w:t xml:space="preserve"> </w:t>
      </w:r>
      <w:proofErr w:type="spellStart"/>
      <w:r w:rsidR="00803D04" w:rsidRPr="007261E0">
        <w:rPr>
          <w:rFonts w:ascii="Garamond" w:hAnsi="Garamond" w:cs="Times New Roman"/>
        </w:rPr>
        <w:t>cezai</w:t>
      </w:r>
      <w:proofErr w:type="spellEnd"/>
      <w:r w:rsidR="00803D04" w:rsidRPr="007261E0">
        <w:rPr>
          <w:rFonts w:ascii="Garamond" w:hAnsi="Garamond" w:cs="Times New Roman"/>
        </w:rPr>
        <w:t xml:space="preserve"> </w:t>
      </w:r>
      <w:proofErr w:type="spellStart"/>
      <w:r w:rsidR="00803D04" w:rsidRPr="007261E0">
        <w:rPr>
          <w:rFonts w:ascii="Garamond" w:hAnsi="Garamond" w:cs="Times New Roman"/>
        </w:rPr>
        <w:t>şartlar</w:t>
      </w:r>
      <w:proofErr w:type="spellEnd"/>
      <w:r w:rsidR="00803D04" w:rsidRPr="007261E0">
        <w:rPr>
          <w:rFonts w:ascii="Garamond" w:hAnsi="Garamond" w:cs="Times New Roman"/>
        </w:rPr>
        <w:t xml:space="preserve"> </w:t>
      </w:r>
      <w:proofErr w:type="spellStart"/>
      <w:r w:rsidR="00803D04" w:rsidRPr="007261E0">
        <w:rPr>
          <w:rFonts w:ascii="Garamond" w:hAnsi="Garamond" w:cs="Times New Roman"/>
        </w:rPr>
        <w:t>uygulanacaktır</w:t>
      </w:r>
      <w:proofErr w:type="spellEnd"/>
      <w:r w:rsidR="00803D04" w:rsidRPr="007261E0">
        <w:rPr>
          <w:rFonts w:ascii="Garamond" w:hAnsi="Garamond" w:cs="Times New Roman"/>
        </w:rPr>
        <w:t>.</w:t>
      </w:r>
      <w:r w:rsidR="00803D04" w:rsidRPr="007261E0" w:rsidDel="00803D04">
        <w:rPr>
          <w:rFonts w:ascii="Garamond" w:hAnsi="Garamond" w:cs="Times New Roman"/>
        </w:rPr>
        <w:t xml:space="preserve"> </w:t>
      </w:r>
    </w:p>
    <w:p w:rsidR="007261E0" w:rsidRPr="007261E0" w:rsidRDefault="007261E0" w:rsidP="007261E0">
      <w:pPr>
        <w:pStyle w:val="ListParagraph"/>
        <w:rPr>
          <w:rFonts w:ascii="Garamond" w:hAnsi="Garamond" w:cs="Times New Roman"/>
        </w:rPr>
      </w:pPr>
    </w:p>
    <w:p w:rsidR="00536743" w:rsidRPr="007261E0" w:rsidRDefault="00536743" w:rsidP="00536743">
      <w:pPr>
        <w:pStyle w:val="ListParagraph"/>
        <w:numPr>
          <w:ilvl w:val="0"/>
          <w:numId w:val="16"/>
        </w:numPr>
        <w:ind w:hanging="720"/>
        <w:jc w:val="both"/>
        <w:rPr>
          <w:rFonts w:ascii="Garamond" w:hAnsi="Garamond"/>
          <w:lang w:val="tr-TR"/>
        </w:rPr>
      </w:pPr>
      <w:r w:rsidRPr="007261E0">
        <w:rPr>
          <w:rFonts w:ascii="Garamond" w:hAnsi="Garamond"/>
          <w:lang w:val="tr-TR"/>
        </w:rPr>
        <w:t>Personellerin araçlarda unuttuğu her türlü para, eşya, vb. malzemeler aynı gün içinde veya bir sonraki gün bir tutanakla BİLGİ’ye teslim edilecektir.</w:t>
      </w:r>
    </w:p>
    <w:p w:rsidR="00420ED2" w:rsidRPr="009234B9" w:rsidRDefault="00420ED2" w:rsidP="009234B9">
      <w:pPr>
        <w:pStyle w:val="ListParagraph"/>
        <w:rPr>
          <w:rFonts w:ascii="Garamond" w:hAnsi="Garamond"/>
          <w:lang w:val="tr-TR"/>
        </w:rPr>
      </w:pPr>
    </w:p>
    <w:p w:rsidR="00420ED2" w:rsidRDefault="00420ED2" w:rsidP="00536743">
      <w:pPr>
        <w:pStyle w:val="ListParagraph"/>
        <w:numPr>
          <w:ilvl w:val="0"/>
          <w:numId w:val="16"/>
        </w:numPr>
        <w:ind w:hanging="720"/>
        <w:jc w:val="both"/>
        <w:rPr>
          <w:rFonts w:ascii="Garamond" w:hAnsi="Garamond"/>
          <w:lang w:val="tr-TR"/>
        </w:rPr>
      </w:pPr>
      <w:r>
        <w:rPr>
          <w:rFonts w:ascii="Garamond" w:hAnsi="Garamond"/>
          <w:lang w:val="tr-TR"/>
        </w:rPr>
        <w:t xml:space="preserve">Servis araçları </w:t>
      </w:r>
      <w:r w:rsidRPr="00420ED2">
        <w:rPr>
          <w:rFonts w:ascii="Garamond" w:hAnsi="Garamond"/>
          <w:lang w:val="tr-TR"/>
        </w:rPr>
        <w:t>BİLGİ personel servisini aksatacak ve sözleşmeye aykırı olacak şekilde ikinci bir servis hizmeti yapmayacaktır.</w:t>
      </w:r>
    </w:p>
    <w:p w:rsidR="00420ED2" w:rsidRPr="009234B9" w:rsidRDefault="00420ED2" w:rsidP="009234B9">
      <w:pPr>
        <w:pStyle w:val="ListParagraph"/>
        <w:rPr>
          <w:rFonts w:ascii="Garamond" w:hAnsi="Garamond"/>
          <w:lang w:val="tr-TR"/>
        </w:rPr>
      </w:pPr>
    </w:p>
    <w:p w:rsidR="00420ED2" w:rsidRDefault="00420ED2" w:rsidP="00536743">
      <w:pPr>
        <w:pStyle w:val="ListParagraph"/>
        <w:numPr>
          <w:ilvl w:val="0"/>
          <w:numId w:val="16"/>
        </w:numPr>
        <w:ind w:hanging="720"/>
        <w:jc w:val="both"/>
        <w:rPr>
          <w:rFonts w:ascii="Garamond" w:hAnsi="Garamond"/>
          <w:lang w:val="tr-TR"/>
        </w:rPr>
      </w:pPr>
      <w:r>
        <w:rPr>
          <w:rFonts w:ascii="Garamond" w:hAnsi="Garamond"/>
          <w:lang w:val="tr-TR"/>
        </w:rPr>
        <w:t xml:space="preserve">Servisler </w:t>
      </w:r>
      <w:r w:rsidRPr="00420ED2">
        <w:rPr>
          <w:rFonts w:ascii="Garamond" w:hAnsi="Garamond"/>
          <w:lang w:val="tr-TR"/>
        </w:rPr>
        <w:t>belirlenen güzergahlarda hareket edecek, personelin ikamet ettiği adreslere uygun olarak ana güzergahları takip edecek şekilde servis planlaması yapılacak ve personel bu servislerden istifade edecektir.</w:t>
      </w:r>
      <w:r>
        <w:rPr>
          <w:rFonts w:ascii="Garamond" w:hAnsi="Garamond"/>
          <w:lang w:val="tr-TR"/>
        </w:rPr>
        <w:t xml:space="preserve"> </w:t>
      </w:r>
      <w:r w:rsidRPr="00420ED2">
        <w:rPr>
          <w:rFonts w:ascii="Garamond" w:hAnsi="Garamond"/>
          <w:lang w:val="tr-TR"/>
        </w:rPr>
        <w:t xml:space="preserve">Ancak, kapasite sınırını aşmamak kaydı ile ihtiyaç olduğu taktirde </w:t>
      </w:r>
      <w:r>
        <w:rPr>
          <w:rFonts w:ascii="Garamond" w:hAnsi="Garamond"/>
          <w:lang w:val="tr-TR"/>
        </w:rPr>
        <w:t>BİLGİ</w:t>
      </w:r>
      <w:r w:rsidRPr="00420ED2">
        <w:rPr>
          <w:rFonts w:ascii="Garamond" w:hAnsi="Garamond"/>
          <w:lang w:val="tr-TR"/>
        </w:rPr>
        <w:t>’nin personeli kendi servisi dışındaki servislerden de geçici olmak kaydı ile istifade edebilecektir.</w:t>
      </w:r>
    </w:p>
    <w:p w:rsidR="00B04E9E" w:rsidRPr="009234B9" w:rsidRDefault="00B04E9E" w:rsidP="009234B9">
      <w:pPr>
        <w:pStyle w:val="ListParagraph"/>
        <w:rPr>
          <w:rFonts w:ascii="Garamond" w:hAnsi="Garamond"/>
          <w:lang w:val="tr-TR"/>
        </w:rPr>
      </w:pPr>
    </w:p>
    <w:p w:rsidR="00B04E9E" w:rsidRPr="00B04E9E" w:rsidRDefault="00B04E9E" w:rsidP="00B04E9E">
      <w:pPr>
        <w:pStyle w:val="ListParagraph"/>
        <w:numPr>
          <w:ilvl w:val="0"/>
          <w:numId w:val="16"/>
        </w:numPr>
        <w:ind w:hanging="720"/>
        <w:jc w:val="both"/>
        <w:rPr>
          <w:rFonts w:ascii="Garamond" w:hAnsi="Garamond"/>
          <w:lang w:val="tr-TR"/>
        </w:rPr>
      </w:pPr>
      <w:r w:rsidRPr="00B04E9E">
        <w:rPr>
          <w:rFonts w:ascii="Garamond" w:hAnsi="Garamond"/>
          <w:lang w:val="tr-TR"/>
        </w:rPr>
        <w:t xml:space="preserve">Semtler arası arası ikametgah değişikliğinden dolayı servislerin bazılarında personel fazlalığı bazılarında da personel azalması sonucu </w:t>
      </w:r>
      <w:r w:rsidR="007261E0">
        <w:rPr>
          <w:rFonts w:ascii="Garamond" w:hAnsi="Garamond"/>
          <w:lang w:val="tr-TR"/>
        </w:rPr>
        <w:t xml:space="preserve">BİLGİ </w:t>
      </w:r>
      <w:r w:rsidRPr="00B04E9E">
        <w:rPr>
          <w:rFonts w:ascii="Garamond" w:hAnsi="Garamond"/>
          <w:lang w:val="tr-TR"/>
        </w:rPr>
        <w:t xml:space="preserve">gerek görülen yerlerde araç kapasitelerini büyültmeye, küçültmeye veya ihtiyaç hasıl olduğunda araç sayısın artırma veya eksiltmeye yetkilidir. </w:t>
      </w:r>
    </w:p>
    <w:p w:rsidR="00536743" w:rsidRPr="00536743" w:rsidRDefault="00536743" w:rsidP="00536743">
      <w:pPr>
        <w:pStyle w:val="ListParagraph"/>
        <w:rPr>
          <w:rFonts w:ascii="Garamond" w:hAnsi="Garamond"/>
          <w:lang w:val="tr-TR"/>
        </w:rPr>
      </w:pPr>
    </w:p>
    <w:p w:rsidR="00536743" w:rsidRPr="00536743" w:rsidRDefault="00536743" w:rsidP="00536743">
      <w:pPr>
        <w:pStyle w:val="ListParagraph"/>
        <w:rPr>
          <w:rFonts w:ascii="Garamond" w:hAnsi="Garamond"/>
          <w:lang w:val="tr-TR"/>
        </w:rPr>
      </w:pPr>
    </w:p>
    <w:p w:rsidR="00667587" w:rsidRDefault="00536743" w:rsidP="00667587">
      <w:pPr>
        <w:pStyle w:val="ListParagraph"/>
        <w:numPr>
          <w:ilvl w:val="0"/>
          <w:numId w:val="16"/>
        </w:numPr>
        <w:ind w:hanging="720"/>
        <w:jc w:val="both"/>
        <w:rPr>
          <w:rFonts w:ascii="Garamond" w:hAnsi="Garamond"/>
          <w:lang w:val="tr-TR"/>
        </w:rPr>
      </w:pPr>
      <w:r w:rsidRPr="00536743">
        <w:rPr>
          <w:rFonts w:ascii="Garamond" w:hAnsi="Garamond"/>
          <w:lang w:val="tr-TR"/>
        </w:rPr>
        <w:t>FİRMA tarafından personel taşımacılığı ile ilgili yürürlükte bulunan her türlü yasal mevzuata göre alınması ve bulundurulması gereken her türlü belge FİRMA tarafından BİLGİ’ye bir dosya halinde sözleşme sırasında teslim edilecektir</w:t>
      </w:r>
      <w:r w:rsidR="00667587">
        <w:rPr>
          <w:rFonts w:ascii="Garamond" w:hAnsi="Garamond"/>
          <w:lang w:val="tr-TR"/>
        </w:rPr>
        <w:t>.</w:t>
      </w:r>
    </w:p>
    <w:p w:rsidR="00667587" w:rsidRPr="00185AEB" w:rsidRDefault="00667587" w:rsidP="00185AEB">
      <w:pPr>
        <w:pStyle w:val="ListParagraph"/>
        <w:rPr>
          <w:rFonts w:ascii="Garamond" w:hAnsi="Garamond"/>
          <w:lang w:val="tr-TR"/>
        </w:rPr>
      </w:pPr>
    </w:p>
    <w:p w:rsidR="006964B8" w:rsidRDefault="00667587" w:rsidP="00666BCF">
      <w:pPr>
        <w:pStyle w:val="ListParagraph"/>
        <w:numPr>
          <w:ilvl w:val="0"/>
          <w:numId w:val="16"/>
        </w:numPr>
        <w:ind w:hanging="720"/>
        <w:jc w:val="both"/>
        <w:rPr>
          <w:rFonts w:ascii="Garamond" w:hAnsi="Garamond"/>
          <w:lang w:val="tr-TR"/>
        </w:rPr>
      </w:pPr>
      <w:r w:rsidRPr="00185AEB">
        <w:rPr>
          <w:rFonts w:ascii="Garamond" w:hAnsi="Garamond"/>
          <w:lang w:val="tr-TR"/>
        </w:rPr>
        <w:t>Trafik cezası ve park ücretleri FİRMA’ya aittir.</w:t>
      </w:r>
    </w:p>
    <w:p w:rsidR="0025767E" w:rsidRPr="00FD7B2A" w:rsidRDefault="0025767E" w:rsidP="00FD7B2A">
      <w:pPr>
        <w:rPr>
          <w:rFonts w:ascii="Garamond" w:hAnsi="Garamond"/>
          <w:lang w:val="tr-TR"/>
        </w:rPr>
      </w:pPr>
    </w:p>
    <w:p w:rsidR="009C094D" w:rsidRPr="00290393" w:rsidRDefault="009C094D" w:rsidP="00290393">
      <w:pPr>
        <w:pStyle w:val="ListParagraph"/>
        <w:numPr>
          <w:ilvl w:val="0"/>
          <w:numId w:val="22"/>
        </w:numPr>
        <w:spacing w:after="0"/>
        <w:jc w:val="center"/>
        <w:rPr>
          <w:rFonts w:ascii="Garamond" w:hAnsi="Garamond"/>
          <w:b/>
          <w:lang w:val="tr-TR"/>
        </w:rPr>
      </w:pPr>
      <w:r w:rsidRPr="00290393">
        <w:rPr>
          <w:rFonts w:ascii="Garamond" w:hAnsi="Garamond"/>
          <w:b/>
          <w:lang w:val="tr-TR"/>
        </w:rPr>
        <w:t>YÜRÜRLÜK</w:t>
      </w:r>
    </w:p>
    <w:p w:rsidR="009C094D" w:rsidRDefault="009C094D" w:rsidP="009C094D">
      <w:pPr>
        <w:spacing w:after="0"/>
        <w:jc w:val="both"/>
        <w:rPr>
          <w:rFonts w:ascii="Garamond" w:hAnsi="Garamond"/>
          <w:b/>
          <w:lang w:val="tr-TR"/>
        </w:rPr>
      </w:pPr>
    </w:p>
    <w:p w:rsidR="009C094D" w:rsidRPr="009C094D" w:rsidRDefault="009C094D" w:rsidP="009C094D">
      <w:pPr>
        <w:jc w:val="both"/>
        <w:rPr>
          <w:rFonts w:ascii="Garamond" w:hAnsi="Garamond"/>
          <w:lang w:val="tr-TR"/>
        </w:rPr>
      </w:pPr>
      <w:r w:rsidRPr="009C094D">
        <w:rPr>
          <w:rFonts w:ascii="Garamond" w:hAnsi="Garamond"/>
          <w:lang w:val="tr-TR"/>
        </w:rPr>
        <w:t>İşbu Sözleşme 2 (iki) suret olarak düzenlenmiş ve taraflarca tam bir mutabakat içinde kabul edilerek ……</w:t>
      </w:r>
      <w:r>
        <w:rPr>
          <w:rFonts w:ascii="Garamond" w:hAnsi="Garamond"/>
          <w:lang w:val="tr-TR"/>
        </w:rPr>
        <w:t>/</w:t>
      </w:r>
      <w:r w:rsidRPr="009C094D">
        <w:rPr>
          <w:rFonts w:ascii="Garamond" w:hAnsi="Garamond"/>
          <w:lang w:val="tr-TR"/>
        </w:rPr>
        <w:t>…..</w:t>
      </w:r>
      <w:r>
        <w:rPr>
          <w:rFonts w:ascii="Garamond" w:hAnsi="Garamond"/>
          <w:lang w:val="tr-TR"/>
        </w:rPr>
        <w:t>/</w:t>
      </w:r>
      <w:r w:rsidR="009B5F7F">
        <w:rPr>
          <w:rFonts w:ascii="Garamond" w:hAnsi="Garamond"/>
          <w:lang w:val="tr-TR"/>
        </w:rPr>
        <w:t>…….</w:t>
      </w:r>
      <w:r w:rsidRPr="009C094D">
        <w:rPr>
          <w:rFonts w:ascii="Garamond" w:hAnsi="Garamond"/>
          <w:lang w:val="tr-TR"/>
        </w:rPr>
        <w:t xml:space="preserve"> tarihinde imza altına alınmıştır.  </w:t>
      </w:r>
    </w:p>
    <w:p w:rsidR="009C094D" w:rsidRDefault="009C094D" w:rsidP="009C094D">
      <w:pPr>
        <w:ind w:right="-567"/>
        <w:rPr>
          <w:rFonts w:ascii="Garamond" w:hAnsi="Garamond"/>
          <w:b/>
          <w:lang w:val="tr-TR"/>
        </w:rPr>
      </w:pPr>
    </w:p>
    <w:p w:rsidR="00FD7B2A" w:rsidRDefault="00FD7B2A" w:rsidP="009C094D">
      <w:pPr>
        <w:ind w:right="-567"/>
        <w:rPr>
          <w:rFonts w:ascii="Garamond" w:hAnsi="Garamond"/>
          <w:b/>
          <w:lang w:val="tr-TR"/>
        </w:rPr>
      </w:pPr>
    </w:p>
    <w:p w:rsidR="00FD7B2A" w:rsidRPr="009C094D" w:rsidRDefault="00FD7B2A" w:rsidP="009C094D">
      <w:pPr>
        <w:ind w:right="-567"/>
        <w:rPr>
          <w:rFonts w:ascii="Garamond" w:hAnsi="Garamond"/>
          <w:b/>
          <w:lang w:val="tr-TR"/>
        </w:rPr>
      </w:pPr>
    </w:p>
    <w:p w:rsidR="009C094D" w:rsidRPr="00FD7B2A" w:rsidRDefault="009C094D" w:rsidP="00FD7B2A">
      <w:pPr>
        <w:ind w:left="5910" w:right="-567" w:hanging="5910"/>
        <w:rPr>
          <w:rFonts w:ascii="Garamond" w:hAnsi="Garamond"/>
          <w:b/>
          <w:lang w:val="tr-TR"/>
        </w:rPr>
      </w:pPr>
      <w:r w:rsidRPr="009C094D">
        <w:rPr>
          <w:rFonts w:ascii="Garamond" w:hAnsi="Garamond"/>
          <w:b/>
          <w:lang w:val="tr-TR"/>
        </w:rPr>
        <w:t xml:space="preserve">İSTANBUL BİLGİ ÜNİVERSİTESİ                      </w:t>
      </w:r>
      <w:r w:rsidRPr="009C094D">
        <w:rPr>
          <w:rFonts w:ascii="Garamond" w:hAnsi="Garamond"/>
          <w:b/>
          <w:lang w:val="tr-TR"/>
        </w:rPr>
        <w:tab/>
      </w:r>
      <w:r w:rsidRPr="009C094D">
        <w:rPr>
          <w:rFonts w:ascii="Garamond" w:hAnsi="Garamond"/>
          <w:b/>
          <w:lang w:val="tr-TR"/>
        </w:rPr>
        <w:tab/>
      </w:r>
      <w:r w:rsidRPr="009C094D">
        <w:rPr>
          <w:rFonts w:ascii="Garamond" w:hAnsi="Garamond"/>
          <w:highlight w:val="yellow"/>
          <w:lang w:val="tr-TR"/>
        </w:rPr>
        <w:t>[</w:t>
      </w:r>
      <w:r w:rsidRPr="009C094D">
        <w:rPr>
          <w:rFonts w:ascii="Garamond" w:hAnsi="Garamond"/>
          <w:b/>
          <w:highlight w:val="yellow"/>
          <w:lang w:val="tr-TR"/>
        </w:rPr>
        <w:t>FİRMANIN TAM UNVANI</w:t>
      </w:r>
      <w:r w:rsidRPr="009C094D">
        <w:rPr>
          <w:rFonts w:ascii="Garamond" w:hAnsi="Garamond"/>
          <w:highlight w:val="yellow"/>
          <w:lang w:val="tr-TR"/>
        </w:rPr>
        <w:t>]</w:t>
      </w:r>
    </w:p>
    <w:sectPr w:rsidR="009C094D" w:rsidRPr="00FD7B2A" w:rsidSect="00B7190A">
      <w:headerReference w:type="even" r:id="rId11"/>
      <w:headerReference w:type="default" r:id="rId12"/>
      <w:footerReference w:type="default" r:id="rId13"/>
      <w:headerReference w:type="first" r:id="rId14"/>
      <w:pgSz w:w="12240" w:h="15840"/>
      <w:pgMar w:top="188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DCA" w:rsidRDefault="002D4DCA" w:rsidP="00752F47">
      <w:pPr>
        <w:spacing w:after="0" w:line="240" w:lineRule="auto"/>
      </w:pPr>
      <w:r>
        <w:separator/>
      </w:r>
    </w:p>
  </w:endnote>
  <w:endnote w:type="continuationSeparator" w:id="0">
    <w:p w:rsidR="002D4DCA" w:rsidRDefault="002D4DCA" w:rsidP="0075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84610"/>
      <w:docPartObj>
        <w:docPartGallery w:val="Page Numbers (Bottom of Page)"/>
        <w:docPartUnique/>
      </w:docPartObj>
    </w:sdtPr>
    <w:sdtEndPr/>
    <w:sdtContent>
      <w:sdt>
        <w:sdtPr>
          <w:id w:val="-1769616900"/>
          <w:docPartObj>
            <w:docPartGallery w:val="Page Numbers (Top of Page)"/>
            <w:docPartUnique/>
          </w:docPartObj>
        </w:sdtPr>
        <w:sdtEndPr/>
        <w:sdtContent>
          <w:p w:rsidR="00752F47" w:rsidRDefault="00752F47">
            <w:pPr>
              <w:pStyle w:val="Footer"/>
              <w:jc w:val="right"/>
            </w:pPr>
            <w:r w:rsidRPr="00752F47">
              <w:rPr>
                <w:rFonts w:ascii="Garamond" w:hAnsi="Garamond"/>
                <w:bCs/>
                <w:sz w:val="24"/>
                <w:szCs w:val="24"/>
              </w:rPr>
              <w:fldChar w:fldCharType="begin"/>
            </w:r>
            <w:r w:rsidRPr="00752F47">
              <w:rPr>
                <w:rFonts w:ascii="Garamond" w:hAnsi="Garamond"/>
                <w:bCs/>
              </w:rPr>
              <w:instrText xml:space="preserve"> PAGE </w:instrText>
            </w:r>
            <w:r w:rsidRPr="00752F47">
              <w:rPr>
                <w:rFonts w:ascii="Garamond" w:hAnsi="Garamond"/>
                <w:bCs/>
                <w:sz w:val="24"/>
                <w:szCs w:val="24"/>
              </w:rPr>
              <w:fldChar w:fldCharType="separate"/>
            </w:r>
            <w:r w:rsidR="007D7212">
              <w:rPr>
                <w:rFonts w:ascii="Garamond" w:hAnsi="Garamond"/>
                <w:bCs/>
                <w:noProof/>
              </w:rPr>
              <w:t>6</w:t>
            </w:r>
            <w:r w:rsidRPr="00752F47">
              <w:rPr>
                <w:rFonts w:ascii="Garamond" w:hAnsi="Garamond"/>
                <w:bCs/>
                <w:sz w:val="24"/>
                <w:szCs w:val="24"/>
              </w:rPr>
              <w:fldChar w:fldCharType="end"/>
            </w:r>
            <w:r w:rsidRPr="00752F47">
              <w:rPr>
                <w:rFonts w:ascii="Garamond" w:hAnsi="Garamond"/>
              </w:rPr>
              <w:t>/</w:t>
            </w:r>
            <w:r w:rsidRPr="00752F47">
              <w:rPr>
                <w:rFonts w:ascii="Garamond" w:hAnsi="Garamond"/>
                <w:bCs/>
                <w:sz w:val="24"/>
                <w:szCs w:val="24"/>
              </w:rPr>
              <w:fldChar w:fldCharType="begin"/>
            </w:r>
            <w:r w:rsidRPr="00752F47">
              <w:rPr>
                <w:rFonts w:ascii="Garamond" w:hAnsi="Garamond"/>
                <w:bCs/>
              </w:rPr>
              <w:instrText xml:space="preserve"> NUMPAGES  </w:instrText>
            </w:r>
            <w:r w:rsidRPr="00752F47">
              <w:rPr>
                <w:rFonts w:ascii="Garamond" w:hAnsi="Garamond"/>
                <w:bCs/>
                <w:sz w:val="24"/>
                <w:szCs w:val="24"/>
              </w:rPr>
              <w:fldChar w:fldCharType="separate"/>
            </w:r>
            <w:r w:rsidR="007D7212">
              <w:rPr>
                <w:rFonts w:ascii="Garamond" w:hAnsi="Garamond"/>
                <w:bCs/>
                <w:noProof/>
              </w:rPr>
              <w:t>16</w:t>
            </w:r>
            <w:r w:rsidRPr="00752F47">
              <w:rPr>
                <w:rFonts w:ascii="Garamond" w:hAnsi="Garamond"/>
                <w:bCs/>
                <w:sz w:val="24"/>
                <w:szCs w:val="24"/>
              </w:rPr>
              <w:fldChar w:fldCharType="end"/>
            </w:r>
          </w:p>
        </w:sdtContent>
      </w:sdt>
    </w:sdtContent>
  </w:sdt>
  <w:p w:rsidR="00752F47" w:rsidRDefault="00752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DCA" w:rsidRDefault="002D4DCA" w:rsidP="00752F47">
      <w:pPr>
        <w:spacing w:after="0" w:line="240" w:lineRule="auto"/>
      </w:pPr>
      <w:r>
        <w:separator/>
      </w:r>
    </w:p>
  </w:footnote>
  <w:footnote w:type="continuationSeparator" w:id="0">
    <w:p w:rsidR="002D4DCA" w:rsidRDefault="002D4DCA" w:rsidP="00752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4D" w:rsidRDefault="002D4DCA">
    <w:pPr>
      <w:pStyle w:val="Header"/>
    </w:pPr>
    <w:r>
      <w:rPr>
        <w:noProof/>
      </w:rPr>
      <w:pict w14:anchorId="3A8D60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614938" o:spid="_x0000_s2051" type="#_x0000_t136" alt="" style="position:absolute;margin-left:0;margin-top:0;width:439.9pt;height:219.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239" w:rsidRPr="00D135AE" w:rsidRDefault="002D4DCA" w:rsidP="004A1239">
    <w:pPr>
      <w:tabs>
        <w:tab w:val="center" w:pos="4513"/>
        <w:tab w:val="right" w:pos="9026"/>
      </w:tabs>
      <w:spacing w:after="0" w:line="240" w:lineRule="auto"/>
      <w:ind w:left="-630"/>
      <w:rPr>
        <w:rFonts w:ascii="Garamond" w:hAnsi="Garamond"/>
        <w:sz w:val="20"/>
        <w:szCs w:val="20"/>
        <w:lang w:val="tr-TR"/>
      </w:rPr>
    </w:pPr>
    <w:r>
      <w:rPr>
        <w:lang w:val="tr-TR"/>
      </w:rPr>
      <w:pict w14:anchorId="368889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614939" o:spid="_x0000_s2050" type="#_x0000_t136" alt="" style="position:absolute;left:0;text-align:left;margin-left:0;margin-top:0;width:439.9pt;height:219.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TASLAK"/>
          <w10:wrap anchorx="margin" anchory="margin"/>
        </v:shape>
      </w:pict>
    </w:r>
    <w:r w:rsidR="004A1239" w:rsidRPr="00D135AE">
      <w:rPr>
        <w:rFonts w:ascii="Garamond" w:hAnsi="Garamond"/>
        <w:sz w:val="20"/>
        <w:szCs w:val="20"/>
        <w:lang w:val="tr-TR"/>
      </w:rPr>
      <w:t>Personel</w:t>
    </w:r>
    <w:r w:rsidR="00667587">
      <w:rPr>
        <w:rFonts w:ascii="Garamond" w:hAnsi="Garamond"/>
        <w:sz w:val="20"/>
        <w:szCs w:val="20"/>
        <w:lang w:val="tr-TR"/>
      </w:rPr>
      <w:t xml:space="preserve"> </w:t>
    </w:r>
    <w:r w:rsidR="004A1239" w:rsidRPr="00D135AE">
      <w:rPr>
        <w:rFonts w:ascii="Garamond" w:hAnsi="Garamond"/>
        <w:sz w:val="20"/>
        <w:szCs w:val="20"/>
        <w:lang w:val="tr-TR"/>
      </w:rPr>
      <w:t>Taşıma Hizmeti Alım İhalesi</w:t>
    </w:r>
  </w:p>
  <w:p w:rsidR="004A1239" w:rsidRPr="00D135AE" w:rsidRDefault="004A1239" w:rsidP="004A1239">
    <w:pPr>
      <w:tabs>
        <w:tab w:val="center" w:pos="4513"/>
        <w:tab w:val="right" w:pos="9026"/>
      </w:tabs>
      <w:spacing w:after="0" w:line="240" w:lineRule="auto"/>
      <w:ind w:left="-630"/>
      <w:rPr>
        <w:rFonts w:ascii="Garamond" w:hAnsi="Garamond"/>
        <w:sz w:val="20"/>
        <w:szCs w:val="20"/>
        <w:lang w:val="tr-TR"/>
      </w:rPr>
    </w:pPr>
    <w:r w:rsidRPr="00D135AE">
      <w:rPr>
        <w:rFonts w:ascii="Garamond" w:hAnsi="Garamond"/>
        <w:sz w:val="20"/>
        <w:szCs w:val="20"/>
        <w:lang w:val="tr-TR"/>
      </w:rPr>
      <w:t xml:space="preserve">İhale No: </w:t>
    </w:r>
    <w:r w:rsidR="007261E0" w:rsidRPr="00B83514">
      <w:rPr>
        <w:rFonts w:ascii="Garamond" w:hAnsi="Garamond"/>
        <w:sz w:val="20"/>
        <w:szCs w:val="20"/>
      </w:rPr>
      <w:t>202301004</w:t>
    </w:r>
  </w:p>
  <w:p w:rsidR="00752F47" w:rsidRPr="00752F47" w:rsidRDefault="00752F47" w:rsidP="004A1239">
    <w:pPr>
      <w:tabs>
        <w:tab w:val="center" w:pos="4513"/>
        <w:tab w:val="right" w:pos="9026"/>
      </w:tabs>
      <w:spacing w:after="0" w:line="240" w:lineRule="auto"/>
      <w:ind w:left="-630"/>
      <w:rPr>
        <w:rFonts w:ascii="Garamond" w:eastAsia="Calibri" w:hAnsi="Garamond" w:cs="Times New Roman"/>
        <w:sz w:val="20"/>
        <w:szCs w:val="20"/>
        <w:lang w:val="tr-TR"/>
      </w:rPr>
    </w:pPr>
  </w:p>
  <w:p w:rsidR="00752F47" w:rsidRDefault="00752F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94D" w:rsidRDefault="002D4DCA">
    <w:pPr>
      <w:pStyle w:val="Header"/>
    </w:pPr>
    <w:r>
      <w:rPr>
        <w:noProof/>
      </w:rPr>
      <w:pict w14:anchorId="7AD5F5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614937" o:spid="_x0000_s2049" type="#_x0000_t136" alt="" style="position:absolute;margin-left:0;margin-top:0;width:439.9pt;height:219.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31E"/>
    <w:multiLevelType w:val="hybridMultilevel"/>
    <w:tmpl w:val="81229E48"/>
    <w:lvl w:ilvl="0" w:tplc="EA102518">
      <w:start w:val="1"/>
      <w:numFmt w:val="decimal"/>
      <w:lvlText w:val="1.%1."/>
      <w:lvlJc w:val="left"/>
      <w:pPr>
        <w:ind w:left="720" w:hanging="360"/>
      </w:pPr>
      <w:rPr>
        <w:rFonts w:ascii="Garamond" w:hAnsi="Garamond"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534A8"/>
    <w:multiLevelType w:val="hybridMultilevel"/>
    <w:tmpl w:val="3D04302C"/>
    <w:lvl w:ilvl="0" w:tplc="E0F24EFA">
      <w:start w:val="1"/>
      <w:numFmt w:val="decimal"/>
      <w:lvlText w:val="3.%1."/>
      <w:lvlJc w:val="left"/>
      <w:pPr>
        <w:ind w:left="720" w:hanging="360"/>
      </w:pPr>
      <w:rPr>
        <w:rFonts w:ascii="Garamond" w:hAnsi="Garamond"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D4787"/>
    <w:multiLevelType w:val="hybridMultilevel"/>
    <w:tmpl w:val="039E0B7C"/>
    <w:lvl w:ilvl="0" w:tplc="677EA6A8">
      <w:start w:val="1"/>
      <w:numFmt w:val="decimal"/>
      <w:lvlText w:val="4.%1."/>
      <w:lvlJc w:val="left"/>
      <w:pPr>
        <w:ind w:left="720" w:hanging="360"/>
      </w:pPr>
      <w:rPr>
        <w:rFonts w:ascii="Garamond" w:hAnsi="Garamond"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95E45"/>
    <w:multiLevelType w:val="hybridMultilevel"/>
    <w:tmpl w:val="E4A0925C"/>
    <w:lvl w:ilvl="0" w:tplc="677EA6A8">
      <w:start w:val="1"/>
      <w:numFmt w:val="decimal"/>
      <w:lvlText w:val="4.%1."/>
      <w:lvlJc w:val="left"/>
      <w:pPr>
        <w:ind w:left="360" w:hanging="360"/>
      </w:pPr>
      <w:rPr>
        <w:rFonts w:ascii="Garamond" w:hAnsi="Garamond"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735D69"/>
    <w:multiLevelType w:val="multilevel"/>
    <w:tmpl w:val="FF340B2E"/>
    <w:lvl w:ilvl="0">
      <w:start w:val="2"/>
      <w:numFmt w:val="decimal"/>
      <w:lvlText w:val="%1."/>
      <w:lvlJc w:val="left"/>
      <w:pPr>
        <w:ind w:left="405" w:hanging="405"/>
      </w:pPr>
      <w:rPr>
        <w:rFonts w:hint="default"/>
      </w:rPr>
    </w:lvl>
    <w:lvl w:ilvl="1">
      <w:start w:val="1"/>
      <w:numFmt w:val="decimal"/>
      <w:lvlText w:val="1.%2."/>
      <w:lvlJc w:val="left"/>
      <w:pPr>
        <w:ind w:left="720" w:hanging="720"/>
      </w:pPr>
      <w:rPr>
        <w:rFonts w:ascii="Garamond" w:hAnsi="Garamond"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537AF4"/>
    <w:multiLevelType w:val="hybridMultilevel"/>
    <w:tmpl w:val="D2744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618DE"/>
    <w:multiLevelType w:val="hybridMultilevel"/>
    <w:tmpl w:val="6BAC46F4"/>
    <w:lvl w:ilvl="0" w:tplc="FAA64D8C">
      <w:start w:val="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63966C2"/>
    <w:multiLevelType w:val="hybridMultilevel"/>
    <w:tmpl w:val="42B69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9C4F94"/>
    <w:multiLevelType w:val="multilevel"/>
    <w:tmpl w:val="315CF822"/>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b/>
      </w:rPr>
    </w:lvl>
    <w:lvl w:ilvl="2">
      <w:start w:val="1"/>
      <w:numFmt w:val="decimal"/>
      <w:lvlText w:val="3. %3."/>
      <w:lvlJc w:val="left"/>
      <w:pPr>
        <w:ind w:left="990" w:hanging="720"/>
      </w:pPr>
      <w:rPr>
        <w:rFonts w:hint="default"/>
        <w:b/>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9" w15:restartNumberingAfterBreak="0">
    <w:nsid w:val="42487D7D"/>
    <w:multiLevelType w:val="hybridMultilevel"/>
    <w:tmpl w:val="03FC12F0"/>
    <w:lvl w:ilvl="0" w:tplc="0409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D4F1594"/>
    <w:multiLevelType w:val="hybridMultilevel"/>
    <w:tmpl w:val="A1C45DAA"/>
    <w:lvl w:ilvl="0" w:tplc="EDC653DA">
      <w:start w:val="1"/>
      <w:numFmt w:val="decimal"/>
      <w:lvlText w:val="2.%1."/>
      <w:lvlJc w:val="left"/>
      <w:pPr>
        <w:ind w:left="720" w:hanging="360"/>
      </w:pPr>
      <w:rPr>
        <w:rFonts w:ascii="Garamond" w:hAnsi="Garamond"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7010B1"/>
    <w:multiLevelType w:val="hybridMultilevel"/>
    <w:tmpl w:val="3224E2AE"/>
    <w:lvl w:ilvl="0" w:tplc="F4F86A14">
      <w:start w:val="1"/>
      <w:numFmt w:val="decimal"/>
      <w:lvlText w:val="8.%1."/>
      <w:lvlJc w:val="left"/>
      <w:pPr>
        <w:ind w:left="720" w:hanging="360"/>
      </w:pPr>
      <w:rPr>
        <w:rFonts w:ascii="Garamond" w:hAnsi="Garamond" w:cs="Calibri"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7325B08"/>
    <w:multiLevelType w:val="hybridMultilevel"/>
    <w:tmpl w:val="B6125F14"/>
    <w:lvl w:ilvl="0" w:tplc="829CFD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BC0152F"/>
    <w:multiLevelType w:val="multilevel"/>
    <w:tmpl w:val="A42A861A"/>
    <w:lvl w:ilvl="0">
      <w:start w:val="5"/>
      <w:numFmt w:val="decimal"/>
      <w:lvlText w:val="%1."/>
      <w:lvlJc w:val="left"/>
      <w:pPr>
        <w:ind w:left="405" w:hanging="405"/>
      </w:pPr>
      <w:rPr>
        <w:rFonts w:hint="default"/>
      </w:rPr>
    </w:lvl>
    <w:lvl w:ilvl="1">
      <w:start w:val="3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B707FA"/>
    <w:multiLevelType w:val="hybridMultilevel"/>
    <w:tmpl w:val="3ABA4B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715294"/>
    <w:multiLevelType w:val="multilevel"/>
    <w:tmpl w:val="5D585D18"/>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5B5F41"/>
    <w:multiLevelType w:val="hybridMultilevel"/>
    <w:tmpl w:val="5B948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3B65FB"/>
    <w:multiLevelType w:val="hybridMultilevel"/>
    <w:tmpl w:val="9B405EBE"/>
    <w:lvl w:ilvl="0" w:tplc="C1DC95C8">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BA2682"/>
    <w:multiLevelType w:val="hybridMultilevel"/>
    <w:tmpl w:val="B060D59E"/>
    <w:lvl w:ilvl="0" w:tplc="E59C0D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081F15"/>
    <w:multiLevelType w:val="hybridMultilevel"/>
    <w:tmpl w:val="CD3E45A4"/>
    <w:lvl w:ilvl="0" w:tplc="E452DD30">
      <w:start w:val="1"/>
      <w:numFmt w:val="decimal"/>
      <w:lvlText w:val="7.%1."/>
      <w:lvlJc w:val="left"/>
      <w:pPr>
        <w:ind w:left="720" w:hanging="360"/>
      </w:pPr>
      <w:rPr>
        <w:rFonts w:ascii="Garamond" w:hAnsi="Garamond"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B10215C"/>
    <w:multiLevelType w:val="multilevel"/>
    <w:tmpl w:val="3D149CBC"/>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1" w15:restartNumberingAfterBreak="0">
    <w:nsid w:val="6C5F539A"/>
    <w:multiLevelType w:val="hybridMultilevel"/>
    <w:tmpl w:val="5D805362"/>
    <w:lvl w:ilvl="0" w:tplc="A9665BBC">
      <w:start w:val="14"/>
      <w:numFmt w:val="bullet"/>
      <w:lvlText w:val="-"/>
      <w:lvlJc w:val="left"/>
      <w:pPr>
        <w:ind w:left="720" w:hanging="360"/>
      </w:pPr>
      <w:rPr>
        <w:rFonts w:ascii="Times New Roman" w:eastAsia="Times New Roman" w:hAnsi="Times New Roman" w:cs="Times New Roman" w:hint="default"/>
      </w:rPr>
    </w:lvl>
    <w:lvl w:ilvl="1" w:tplc="C1DC95C8">
      <w:numFmt w:val="bullet"/>
      <w:lvlText w:val="-"/>
      <w:lvlJc w:val="left"/>
      <w:pPr>
        <w:ind w:left="1440" w:hanging="360"/>
      </w:pPr>
      <w:rPr>
        <w:rFonts w:ascii="Garamond" w:eastAsiaTheme="minorHAnsi" w:hAnsi="Garamond"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F97569D"/>
    <w:multiLevelType w:val="hybridMultilevel"/>
    <w:tmpl w:val="1EEA6774"/>
    <w:lvl w:ilvl="0" w:tplc="EA102518">
      <w:start w:val="1"/>
      <w:numFmt w:val="decimal"/>
      <w:lvlText w:val="1.%1."/>
      <w:lvlJc w:val="left"/>
      <w:pPr>
        <w:ind w:left="720" w:hanging="360"/>
      </w:pPr>
      <w:rPr>
        <w:rFonts w:ascii="Garamond" w:hAnsi="Garamond"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D434F5"/>
    <w:multiLevelType w:val="multilevel"/>
    <w:tmpl w:val="BA68C90E"/>
    <w:lvl w:ilvl="0">
      <w:start w:val="1"/>
      <w:numFmt w:val="decimal"/>
      <w:lvlText w:val="%1."/>
      <w:lvlJc w:val="left"/>
      <w:pPr>
        <w:ind w:left="360" w:hanging="360"/>
      </w:pPr>
      <w:rPr>
        <w:rFonts w:hint="default"/>
      </w:rPr>
    </w:lvl>
    <w:lvl w:ilvl="1">
      <w:start w:val="1"/>
      <w:numFmt w:val="decimal"/>
      <w:lvlText w:val="5.%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7E7263"/>
    <w:multiLevelType w:val="hybridMultilevel"/>
    <w:tmpl w:val="89DE93A2"/>
    <w:lvl w:ilvl="0" w:tplc="2848A058">
      <w:start w:val="1"/>
      <w:numFmt w:val="decimal"/>
      <w:lvlText w:val="6.%1."/>
      <w:lvlJc w:val="left"/>
      <w:pPr>
        <w:ind w:left="360" w:hanging="360"/>
      </w:pPr>
      <w:rPr>
        <w:rFonts w:ascii="Garamond" w:hAnsi="Garamond" w:cs="Times New Roman"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AFD7C55"/>
    <w:multiLevelType w:val="multilevel"/>
    <w:tmpl w:val="9A507CF8"/>
    <w:lvl w:ilvl="0">
      <w:start w:val="1"/>
      <w:numFmt w:val="decimal"/>
      <w:lvlText w:val="%1."/>
      <w:lvlJc w:val="left"/>
      <w:pPr>
        <w:ind w:left="405" w:hanging="405"/>
      </w:pPr>
      <w:rPr>
        <w:rFonts w:hint="default"/>
      </w:rPr>
    </w:lvl>
    <w:lvl w:ilvl="1">
      <w:start w:val="1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4"/>
  </w:num>
  <w:num w:numId="3">
    <w:abstractNumId w:val="20"/>
  </w:num>
  <w:num w:numId="4">
    <w:abstractNumId w:val="3"/>
  </w:num>
  <w:num w:numId="5">
    <w:abstractNumId w:val="24"/>
  </w:num>
  <w:num w:numId="6">
    <w:abstractNumId w:val="19"/>
  </w:num>
  <w:num w:numId="7">
    <w:abstractNumId w:val="11"/>
  </w:num>
  <w:num w:numId="8">
    <w:abstractNumId w:val="18"/>
  </w:num>
  <w:num w:numId="9">
    <w:abstractNumId w:val="21"/>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12"/>
  </w:num>
  <w:num w:numId="12">
    <w:abstractNumId w:val="7"/>
  </w:num>
  <w:num w:numId="13">
    <w:abstractNumId w:val="17"/>
  </w:num>
  <w:num w:numId="14">
    <w:abstractNumId w:val="23"/>
  </w:num>
  <w:num w:numId="15">
    <w:abstractNumId w:val="9"/>
  </w:num>
  <w:num w:numId="16">
    <w:abstractNumId w:val="0"/>
  </w:num>
  <w:num w:numId="17">
    <w:abstractNumId w:val="4"/>
  </w:num>
  <w:num w:numId="18">
    <w:abstractNumId w:val="10"/>
  </w:num>
  <w:num w:numId="19">
    <w:abstractNumId w:val="1"/>
  </w:num>
  <w:num w:numId="20">
    <w:abstractNumId w:val="15"/>
  </w:num>
  <w:num w:numId="21">
    <w:abstractNumId w:val="2"/>
  </w:num>
  <w:num w:numId="22">
    <w:abstractNumId w:val="5"/>
  </w:num>
  <w:num w:numId="23">
    <w:abstractNumId w:val="19"/>
  </w:num>
  <w:num w:numId="24">
    <w:abstractNumId w:val="11"/>
  </w:num>
  <w:num w:numId="25">
    <w:abstractNumId w:val="25"/>
  </w:num>
  <w:num w:numId="26">
    <w:abstractNumId w:val="22"/>
  </w:num>
  <w:num w:numId="27">
    <w:abstractNumId w:val="1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67C"/>
    <w:rsid w:val="00060D2F"/>
    <w:rsid w:val="00067575"/>
    <w:rsid w:val="000B286B"/>
    <w:rsid w:val="000B2D00"/>
    <w:rsid w:val="000C1920"/>
    <w:rsid w:val="000D114C"/>
    <w:rsid w:val="000E4C9A"/>
    <w:rsid w:val="000F3440"/>
    <w:rsid w:val="001045AC"/>
    <w:rsid w:val="0010538D"/>
    <w:rsid w:val="00111DFB"/>
    <w:rsid w:val="001537BC"/>
    <w:rsid w:val="00165A2E"/>
    <w:rsid w:val="00185AEB"/>
    <w:rsid w:val="00190BD8"/>
    <w:rsid w:val="0019617F"/>
    <w:rsid w:val="001A1D4C"/>
    <w:rsid w:val="001A2CF9"/>
    <w:rsid w:val="001B64B4"/>
    <w:rsid w:val="001C781F"/>
    <w:rsid w:val="00204998"/>
    <w:rsid w:val="00221402"/>
    <w:rsid w:val="00245915"/>
    <w:rsid w:val="00256FDC"/>
    <w:rsid w:val="0025767E"/>
    <w:rsid w:val="00266E3E"/>
    <w:rsid w:val="00277165"/>
    <w:rsid w:val="0027775B"/>
    <w:rsid w:val="00290393"/>
    <w:rsid w:val="00294BEA"/>
    <w:rsid w:val="002D4DCA"/>
    <w:rsid w:val="002E72CC"/>
    <w:rsid w:val="002F68FF"/>
    <w:rsid w:val="00311DF4"/>
    <w:rsid w:val="00327728"/>
    <w:rsid w:val="0034310C"/>
    <w:rsid w:val="00365BF7"/>
    <w:rsid w:val="0036678E"/>
    <w:rsid w:val="00384DE7"/>
    <w:rsid w:val="003B05A5"/>
    <w:rsid w:val="003D42A7"/>
    <w:rsid w:val="003F0E83"/>
    <w:rsid w:val="00405344"/>
    <w:rsid w:val="00420ED2"/>
    <w:rsid w:val="004372F9"/>
    <w:rsid w:val="004852D9"/>
    <w:rsid w:val="004A0157"/>
    <w:rsid w:val="004A1239"/>
    <w:rsid w:val="004C272F"/>
    <w:rsid w:val="005065E4"/>
    <w:rsid w:val="00507144"/>
    <w:rsid w:val="00536743"/>
    <w:rsid w:val="005428C4"/>
    <w:rsid w:val="00587DAE"/>
    <w:rsid w:val="005939A0"/>
    <w:rsid w:val="005B2DD5"/>
    <w:rsid w:val="005C1956"/>
    <w:rsid w:val="005C5027"/>
    <w:rsid w:val="005C6977"/>
    <w:rsid w:val="005C6F8E"/>
    <w:rsid w:val="005E3E69"/>
    <w:rsid w:val="005E7988"/>
    <w:rsid w:val="005F1ED2"/>
    <w:rsid w:val="006168AF"/>
    <w:rsid w:val="006370FF"/>
    <w:rsid w:val="00652113"/>
    <w:rsid w:val="006627FE"/>
    <w:rsid w:val="00666BCF"/>
    <w:rsid w:val="00667587"/>
    <w:rsid w:val="00673B9E"/>
    <w:rsid w:val="00692CA8"/>
    <w:rsid w:val="006964B8"/>
    <w:rsid w:val="00696AD2"/>
    <w:rsid w:val="006A1887"/>
    <w:rsid w:val="006A289A"/>
    <w:rsid w:val="006B7674"/>
    <w:rsid w:val="006C3F2B"/>
    <w:rsid w:val="006F6FA6"/>
    <w:rsid w:val="00700E4F"/>
    <w:rsid w:val="007261E0"/>
    <w:rsid w:val="00737F63"/>
    <w:rsid w:val="00741878"/>
    <w:rsid w:val="00752F47"/>
    <w:rsid w:val="00792D04"/>
    <w:rsid w:val="007A4AF1"/>
    <w:rsid w:val="007C52E7"/>
    <w:rsid w:val="007D23C8"/>
    <w:rsid w:val="007D7212"/>
    <w:rsid w:val="00803D04"/>
    <w:rsid w:val="008240C2"/>
    <w:rsid w:val="00831DE7"/>
    <w:rsid w:val="00834410"/>
    <w:rsid w:val="00875ED9"/>
    <w:rsid w:val="008A1501"/>
    <w:rsid w:val="008B66D8"/>
    <w:rsid w:val="008D0096"/>
    <w:rsid w:val="008D4937"/>
    <w:rsid w:val="008F0E3F"/>
    <w:rsid w:val="008F38A5"/>
    <w:rsid w:val="009234B9"/>
    <w:rsid w:val="00933355"/>
    <w:rsid w:val="0094458B"/>
    <w:rsid w:val="0095020B"/>
    <w:rsid w:val="00953D30"/>
    <w:rsid w:val="00973DA9"/>
    <w:rsid w:val="00986A25"/>
    <w:rsid w:val="009954D5"/>
    <w:rsid w:val="009B5F7F"/>
    <w:rsid w:val="009C094D"/>
    <w:rsid w:val="009E6711"/>
    <w:rsid w:val="009F71A5"/>
    <w:rsid w:val="00A01C1A"/>
    <w:rsid w:val="00A603B2"/>
    <w:rsid w:val="00A70F9A"/>
    <w:rsid w:val="00A810AE"/>
    <w:rsid w:val="00A8447D"/>
    <w:rsid w:val="00A84D8C"/>
    <w:rsid w:val="00A95781"/>
    <w:rsid w:val="00AA4A6C"/>
    <w:rsid w:val="00AA7DAA"/>
    <w:rsid w:val="00AD44DA"/>
    <w:rsid w:val="00AE74FE"/>
    <w:rsid w:val="00AF05EF"/>
    <w:rsid w:val="00AF0D36"/>
    <w:rsid w:val="00AF40B7"/>
    <w:rsid w:val="00AF4DE7"/>
    <w:rsid w:val="00AF5683"/>
    <w:rsid w:val="00B04E9E"/>
    <w:rsid w:val="00B2316A"/>
    <w:rsid w:val="00B41147"/>
    <w:rsid w:val="00B417A3"/>
    <w:rsid w:val="00B528DA"/>
    <w:rsid w:val="00B7190A"/>
    <w:rsid w:val="00B73E66"/>
    <w:rsid w:val="00B812F2"/>
    <w:rsid w:val="00B87A06"/>
    <w:rsid w:val="00BA4938"/>
    <w:rsid w:val="00BC30C8"/>
    <w:rsid w:val="00BC6149"/>
    <w:rsid w:val="00C009A4"/>
    <w:rsid w:val="00C201E9"/>
    <w:rsid w:val="00C4263A"/>
    <w:rsid w:val="00C50741"/>
    <w:rsid w:val="00C81C0C"/>
    <w:rsid w:val="00C97AF0"/>
    <w:rsid w:val="00CA4625"/>
    <w:rsid w:val="00CB467C"/>
    <w:rsid w:val="00CB5F70"/>
    <w:rsid w:val="00CD5BCA"/>
    <w:rsid w:val="00CE54DA"/>
    <w:rsid w:val="00D02E61"/>
    <w:rsid w:val="00D135AE"/>
    <w:rsid w:val="00D23350"/>
    <w:rsid w:val="00D24C25"/>
    <w:rsid w:val="00D27756"/>
    <w:rsid w:val="00D3727D"/>
    <w:rsid w:val="00D565E3"/>
    <w:rsid w:val="00D65267"/>
    <w:rsid w:val="00DB64D5"/>
    <w:rsid w:val="00DF7AF7"/>
    <w:rsid w:val="00E114CE"/>
    <w:rsid w:val="00E45BF7"/>
    <w:rsid w:val="00E82035"/>
    <w:rsid w:val="00EA61EE"/>
    <w:rsid w:val="00EC17F9"/>
    <w:rsid w:val="00EC302B"/>
    <w:rsid w:val="00EC6C69"/>
    <w:rsid w:val="00F14FC4"/>
    <w:rsid w:val="00F45D7D"/>
    <w:rsid w:val="00F7218D"/>
    <w:rsid w:val="00F73FB0"/>
    <w:rsid w:val="00F848A8"/>
    <w:rsid w:val="00F85B64"/>
    <w:rsid w:val="00F937A9"/>
    <w:rsid w:val="00FC093E"/>
    <w:rsid w:val="00FC4AE9"/>
    <w:rsid w:val="00FC5138"/>
    <w:rsid w:val="00FD2A51"/>
    <w:rsid w:val="00FD7B2A"/>
    <w:rsid w:val="00FE4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2AA141"/>
  <w15:chartTrackingRefBased/>
  <w15:docId w15:val="{9593C365-C271-45FE-987B-C40615A0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F47"/>
    <w:pPr>
      <w:ind w:left="720"/>
      <w:contextualSpacing/>
    </w:pPr>
  </w:style>
  <w:style w:type="paragraph" w:styleId="Header">
    <w:name w:val="header"/>
    <w:basedOn w:val="Normal"/>
    <w:link w:val="HeaderChar"/>
    <w:uiPriority w:val="99"/>
    <w:unhideWhenUsed/>
    <w:rsid w:val="00752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F47"/>
  </w:style>
  <w:style w:type="paragraph" w:styleId="Footer">
    <w:name w:val="footer"/>
    <w:basedOn w:val="Normal"/>
    <w:link w:val="FooterChar"/>
    <w:uiPriority w:val="99"/>
    <w:unhideWhenUsed/>
    <w:rsid w:val="00752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F47"/>
  </w:style>
  <w:style w:type="paragraph" w:customStyle="1" w:styleId="Default">
    <w:name w:val="Default"/>
    <w:rsid w:val="00752F47"/>
    <w:pPr>
      <w:autoSpaceDE w:val="0"/>
      <w:autoSpaceDN w:val="0"/>
      <w:adjustRightInd w:val="0"/>
      <w:spacing w:after="0" w:line="240" w:lineRule="auto"/>
    </w:pPr>
    <w:rPr>
      <w:rFonts w:ascii="Tahoma" w:eastAsia="Calibri" w:hAnsi="Tahoma" w:cs="Tahoma"/>
      <w:color w:val="000000"/>
      <w:sz w:val="24"/>
      <w:szCs w:val="24"/>
      <w:lang w:val="tr-TR" w:eastAsia="tr-TR"/>
    </w:rPr>
  </w:style>
  <w:style w:type="character" w:styleId="CommentReference">
    <w:name w:val="annotation reference"/>
    <w:basedOn w:val="DefaultParagraphFont"/>
    <w:uiPriority w:val="99"/>
    <w:semiHidden/>
    <w:unhideWhenUsed/>
    <w:rsid w:val="009C094D"/>
    <w:rPr>
      <w:sz w:val="16"/>
      <w:szCs w:val="16"/>
    </w:rPr>
  </w:style>
  <w:style w:type="paragraph" w:styleId="CommentText">
    <w:name w:val="annotation text"/>
    <w:basedOn w:val="Normal"/>
    <w:link w:val="CommentTextChar"/>
    <w:semiHidden/>
    <w:unhideWhenUsed/>
    <w:rsid w:val="009C094D"/>
    <w:pPr>
      <w:spacing w:line="240" w:lineRule="auto"/>
    </w:pPr>
    <w:rPr>
      <w:sz w:val="20"/>
      <w:szCs w:val="20"/>
    </w:rPr>
  </w:style>
  <w:style w:type="character" w:customStyle="1" w:styleId="CommentTextChar">
    <w:name w:val="Comment Text Char"/>
    <w:basedOn w:val="DefaultParagraphFont"/>
    <w:link w:val="CommentText"/>
    <w:semiHidden/>
    <w:rsid w:val="009C094D"/>
    <w:rPr>
      <w:sz w:val="20"/>
      <w:szCs w:val="20"/>
    </w:rPr>
  </w:style>
  <w:style w:type="paragraph" w:styleId="CommentSubject">
    <w:name w:val="annotation subject"/>
    <w:basedOn w:val="CommentText"/>
    <w:next w:val="CommentText"/>
    <w:link w:val="CommentSubjectChar"/>
    <w:uiPriority w:val="99"/>
    <w:semiHidden/>
    <w:unhideWhenUsed/>
    <w:rsid w:val="009C094D"/>
    <w:rPr>
      <w:b/>
      <w:bCs/>
    </w:rPr>
  </w:style>
  <w:style w:type="character" w:customStyle="1" w:styleId="CommentSubjectChar">
    <w:name w:val="Comment Subject Char"/>
    <w:basedOn w:val="CommentTextChar"/>
    <w:link w:val="CommentSubject"/>
    <w:uiPriority w:val="99"/>
    <w:semiHidden/>
    <w:rsid w:val="009C094D"/>
    <w:rPr>
      <w:b/>
      <w:bCs/>
      <w:sz w:val="20"/>
      <w:szCs w:val="20"/>
    </w:rPr>
  </w:style>
  <w:style w:type="paragraph" w:styleId="BalloonText">
    <w:name w:val="Balloon Text"/>
    <w:basedOn w:val="Normal"/>
    <w:link w:val="BalloonTextChar"/>
    <w:uiPriority w:val="99"/>
    <w:semiHidden/>
    <w:unhideWhenUsed/>
    <w:rsid w:val="009C09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94D"/>
    <w:rPr>
      <w:rFonts w:ascii="Segoe UI" w:hAnsi="Segoe UI" w:cs="Segoe UI"/>
      <w:sz w:val="18"/>
      <w:szCs w:val="18"/>
    </w:rPr>
  </w:style>
  <w:style w:type="paragraph" w:styleId="BodyText">
    <w:name w:val="Body Text"/>
    <w:basedOn w:val="Normal"/>
    <w:link w:val="BodyTextChar"/>
    <w:rsid w:val="009C094D"/>
    <w:pPr>
      <w:spacing w:before="120" w:after="0" w:line="240" w:lineRule="auto"/>
      <w:jc w:val="both"/>
    </w:pPr>
    <w:rPr>
      <w:rFonts w:ascii="Times New Roman" w:eastAsia="Times New Roman" w:hAnsi="Times New Roman" w:cs="Times New Roman"/>
      <w:sz w:val="24"/>
      <w:szCs w:val="24"/>
      <w:lang w:val="tr-TR" w:eastAsia="tr-TR"/>
    </w:rPr>
  </w:style>
  <w:style w:type="character" w:customStyle="1" w:styleId="BodyTextChar">
    <w:name w:val="Body Text Char"/>
    <w:basedOn w:val="DefaultParagraphFont"/>
    <w:link w:val="BodyText"/>
    <w:rsid w:val="009C094D"/>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15780">
      <w:bodyDiv w:val="1"/>
      <w:marLeft w:val="0"/>
      <w:marRight w:val="0"/>
      <w:marTop w:val="0"/>
      <w:marBottom w:val="0"/>
      <w:divBdr>
        <w:top w:val="none" w:sz="0" w:space="0" w:color="auto"/>
        <w:left w:val="none" w:sz="0" w:space="0" w:color="auto"/>
        <w:bottom w:val="none" w:sz="0" w:space="0" w:color="auto"/>
        <w:right w:val="none" w:sz="0" w:space="0" w:color="auto"/>
      </w:divBdr>
    </w:div>
    <w:div w:id="344982691">
      <w:bodyDiv w:val="1"/>
      <w:marLeft w:val="0"/>
      <w:marRight w:val="0"/>
      <w:marTop w:val="0"/>
      <w:marBottom w:val="0"/>
      <w:divBdr>
        <w:top w:val="none" w:sz="0" w:space="0" w:color="auto"/>
        <w:left w:val="none" w:sz="0" w:space="0" w:color="auto"/>
        <w:bottom w:val="none" w:sz="0" w:space="0" w:color="auto"/>
        <w:right w:val="none" w:sz="0" w:space="0" w:color="auto"/>
      </w:divBdr>
    </w:div>
    <w:div w:id="123608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25" ma:contentTypeDescription="Yeni belge oluşturun." ma:contentTypeScope="" ma:versionID="76aa83b0feda93f77f1d2a244287cd97">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4c27ad28b540d6d47c439778536dfe0e"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Resim Etiketleri"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f55692-1c17-4d2f-b3c0-7bb2656f32c3">
      <Terms xmlns="http://schemas.microsoft.com/office/infopath/2007/PartnerControls"/>
    </lcf76f155ced4ddcb4097134ff3c332f>
    <TaxCatchAll xmlns="533f4925-92ad-4fd7-88f0-665a4bb0968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4B01A-B5E2-4368-8291-4FCD1BD7C98D}">
  <ds:schemaRefs>
    <ds:schemaRef ds:uri="http://schemas.microsoft.com/sharepoint/v3/contenttype/forms"/>
  </ds:schemaRefs>
</ds:datastoreItem>
</file>

<file path=customXml/itemProps2.xml><?xml version="1.0" encoding="utf-8"?>
<ds:datastoreItem xmlns:ds="http://schemas.openxmlformats.org/officeDocument/2006/customXml" ds:itemID="{3FA4A42B-2900-477B-89AA-8F61F367E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FECC0-641B-4CDE-8F11-4A18F1C011A9}">
  <ds:schemaRefs>
    <ds:schemaRef ds:uri="http://schemas.microsoft.com/office/2006/metadata/properties"/>
    <ds:schemaRef ds:uri="http://schemas.microsoft.com/office/infopath/2007/PartnerControls"/>
    <ds:schemaRef ds:uri="d2f55692-1c17-4d2f-b3c0-7bb2656f32c3"/>
    <ds:schemaRef ds:uri="533f4925-92ad-4fd7-88f0-665a4bb09689"/>
  </ds:schemaRefs>
</ds:datastoreItem>
</file>

<file path=customXml/itemProps4.xml><?xml version="1.0" encoding="utf-8"?>
<ds:datastoreItem xmlns:ds="http://schemas.openxmlformats.org/officeDocument/2006/customXml" ds:itemID="{453CBF78-CB0E-43B5-B4B3-ECFAB6408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6208</Words>
  <Characters>35390</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Gunduz</dc:creator>
  <cp:keywords/>
  <dc:description/>
  <cp:lastModifiedBy>Ilayda Yazgan</cp:lastModifiedBy>
  <cp:revision>2</cp:revision>
  <cp:lastPrinted>2023-01-23T06:20:00Z</cp:lastPrinted>
  <dcterms:created xsi:type="dcterms:W3CDTF">2023-01-23T05:50:00Z</dcterms:created>
  <dcterms:modified xsi:type="dcterms:W3CDTF">2023-01-23T05:50:00Z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ies>
</file>