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25BD" w14:textId="77777777" w:rsidR="008152BA" w:rsidRPr="000718AB" w:rsidRDefault="008152BA" w:rsidP="008152BA">
      <w:pPr>
        <w:pStyle w:val="Default"/>
        <w:jc w:val="center"/>
        <w:rPr>
          <w:rFonts w:asciiTheme="minorHAnsi" w:hAnsiTheme="minorHAnsi" w:cstheme="minorHAnsi"/>
          <w:b/>
          <w:bCs/>
          <w:sz w:val="22"/>
          <w:szCs w:val="22"/>
        </w:rPr>
      </w:pPr>
    </w:p>
    <w:p w14:paraId="686C8790" w14:textId="250DC368" w:rsidR="008152BA" w:rsidRPr="000718AB" w:rsidRDefault="008152BA" w:rsidP="00A91CE7">
      <w:pPr>
        <w:pStyle w:val="Default"/>
        <w:jc w:val="center"/>
        <w:rPr>
          <w:rFonts w:asciiTheme="minorHAnsi" w:hAnsiTheme="minorHAnsi" w:cstheme="minorHAnsi"/>
          <w:b/>
          <w:bCs/>
          <w:sz w:val="22"/>
          <w:szCs w:val="22"/>
        </w:rPr>
      </w:pPr>
      <w:r w:rsidRPr="000718AB">
        <w:rPr>
          <w:rFonts w:asciiTheme="minorHAnsi" w:hAnsiTheme="minorHAnsi" w:cstheme="minorHAnsi"/>
          <w:b/>
          <w:bCs/>
          <w:sz w:val="22"/>
          <w:szCs w:val="22"/>
        </w:rPr>
        <w:t>PERSONEL TAŞIMA HİZMETİ</w:t>
      </w:r>
      <w:r w:rsidR="00A91CE7">
        <w:rPr>
          <w:rFonts w:asciiTheme="minorHAnsi" w:hAnsiTheme="minorHAnsi" w:cstheme="minorHAnsi"/>
          <w:b/>
          <w:bCs/>
          <w:sz w:val="22"/>
          <w:szCs w:val="22"/>
        </w:rPr>
        <w:t xml:space="preserve"> </w:t>
      </w:r>
      <w:r w:rsidRPr="000718AB">
        <w:rPr>
          <w:rFonts w:asciiTheme="minorHAnsi" w:hAnsiTheme="minorHAnsi" w:cstheme="minorHAnsi"/>
          <w:b/>
          <w:bCs/>
          <w:sz w:val="22"/>
          <w:szCs w:val="22"/>
        </w:rPr>
        <w:t>TEKNİK ŞARTNAMESİ</w:t>
      </w:r>
    </w:p>
    <w:p w14:paraId="6A1FAF73" w14:textId="77777777" w:rsidR="008152BA" w:rsidRPr="000718AB" w:rsidRDefault="008152BA" w:rsidP="008152BA">
      <w:pPr>
        <w:pStyle w:val="Default"/>
        <w:rPr>
          <w:rFonts w:asciiTheme="minorHAnsi" w:hAnsiTheme="minorHAnsi" w:cstheme="minorHAnsi"/>
          <w:sz w:val="22"/>
          <w:szCs w:val="22"/>
        </w:rPr>
      </w:pPr>
    </w:p>
    <w:p w14:paraId="5C9AB07B" w14:textId="77777777" w:rsidR="008152BA" w:rsidRPr="000718AB" w:rsidRDefault="008152BA" w:rsidP="008152BA">
      <w:pPr>
        <w:pStyle w:val="Default"/>
        <w:numPr>
          <w:ilvl w:val="0"/>
          <w:numId w:val="5"/>
        </w:numPr>
        <w:jc w:val="center"/>
        <w:rPr>
          <w:rFonts w:asciiTheme="minorHAnsi" w:hAnsiTheme="minorHAnsi" w:cstheme="minorHAnsi"/>
          <w:b/>
          <w:sz w:val="22"/>
          <w:szCs w:val="22"/>
        </w:rPr>
      </w:pPr>
      <w:r w:rsidRPr="000718AB">
        <w:rPr>
          <w:rFonts w:asciiTheme="minorHAnsi" w:hAnsiTheme="minorHAnsi" w:cstheme="minorHAnsi"/>
          <w:b/>
          <w:sz w:val="22"/>
          <w:szCs w:val="22"/>
        </w:rPr>
        <w:t>GENEL BİLGİLER</w:t>
      </w:r>
    </w:p>
    <w:p w14:paraId="3571597E" w14:textId="77777777" w:rsidR="008152BA" w:rsidRPr="000718AB" w:rsidRDefault="008152BA" w:rsidP="008152BA">
      <w:pPr>
        <w:pStyle w:val="Default"/>
        <w:rPr>
          <w:rFonts w:asciiTheme="minorHAnsi" w:hAnsiTheme="minorHAnsi" w:cstheme="minorHAnsi"/>
          <w:b/>
          <w:sz w:val="22"/>
          <w:szCs w:val="22"/>
        </w:rPr>
      </w:pPr>
    </w:p>
    <w:p w14:paraId="58830572" w14:textId="77777777" w:rsidR="008152BA" w:rsidRPr="000718AB" w:rsidRDefault="008152BA" w:rsidP="008152BA">
      <w:pPr>
        <w:pStyle w:val="Default"/>
        <w:rPr>
          <w:rFonts w:asciiTheme="minorHAnsi" w:hAnsiTheme="minorHAnsi" w:cstheme="minorHAnsi"/>
          <w:b/>
          <w:sz w:val="22"/>
          <w:szCs w:val="22"/>
        </w:rPr>
      </w:pPr>
    </w:p>
    <w:p w14:paraId="3574DBFA"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İhale Adı</w:t>
      </w:r>
      <w:r w:rsidRPr="000718AB">
        <w:rPr>
          <w:rFonts w:asciiTheme="minorHAnsi" w:hAnsiTheme="minorHAnsi" w:cstheme="minorHAnsi"/>
          <w:b/>
          <w:sz w:val="22"/>
          <w:szCs w:val="22"/>
        </w:rPr>
        <w:tab/>
      </w:r>
      <w:r w:rsidRPr="000718AB">
        <w:rPr>
          <w:rFonts w:asciiTheme="minorHAnsi" w:hAnsiTheme="minorHAnsi" w:cstheme="minorHAnsi"/>
          <w:b/>
          <w:sz w:val="22"/>
          <w:szCs w:val="22"/>
        </w:rPr>
        <w:tab/>
        <w:t xml:space="preserve">: </w:t>
      </w:r>
      <w:r w:rsidRPr="000718AB">
        <w:rPr>
          <w:rFonts w:asciiTheme="minorHAnsi" w:hAnsiTheme="minorHAnsi" w:cstheme="minorHAnsi"/>
          <w:sz w:val="22"/>
          <w:szCs w:val="22"/>
        </w:rPr>
        <w:t>Personel Taşıma Hizmeti Alımı</w:t>
      </w:r>
    </w:p>
    <w:p w14:paraId="5F27DF6F" w14:textId="77777777" w:rsidR="008152BA" w:rsidRPr="000718AB" w:rsidRDefault="008152BA" w:rsidP="008152BA">
      <w:pPr>
        <w:pStyle w:val="Default"/>
        <w:rPr>
          <w:rFonts w:asciiTheme="minorHAnsi" w:hAnsiTheme="minorHAnsi" w:cstheme="minorHAnsi"/>
          <w:sz w:val="22"/>
          <w:szCs w:val="22"/>
        </w:rPr>
      </w:pPr>
    </w:p>
    <w:p w14:paraId="17B38875"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İhale Kapsamı</w:t>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Personel Servisleri  </w:t>
      </w:r>
    </w:p>
    <w:p w14:paraId="5D86AFE4" w14:textId="77777777" w:rsidR="008152BA" w:rsidRPr="000718AB" w:rsidRDefault="008152BA" w:rsidP="008152BA">
      <w:pPr>
        <w:pStyle w:val="Default"/>
        <w:rPr>
          <w:rFonts w:asciiTheme="minorHAnsi" w:hAnsiTheme="minorHAnsi" w:cstheme="minorHAnsi"/>
          <w:sz w:val="22"/>
          <w:szCs w:val="22"/>
        </w:rPr>
      </w:pPr>
    </w:p>
    <w:p w14:paraId="1316B14C" w14:textId="69898C39"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İhale Süresi</w:t>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12 (oniki)</w:t>
      </w:r>
      <w:r w:rsidR="00405391">
        <w:rPr>
          <w:rFonts w:asciiTheme="minorHAnsi" w:hAnsiTheme="minorHAnsi" w:cstheme="minorHAnsi"/>
          <w:sz w:val="22"/>
          <w:szCs w:val="22"/>
        </w:rPr>
        <w:t xml:space="preserve"> Ay + 12 (oniki) Ay’dır.</w:t>
      </w:r>
    </w:p>
    <w:p w14:paraId="689C6090" w14:textId="77777777" w:rsidR="008152BA" w:rsidRPr="000718AB" w:rsidRDefault="008152BA" w:rsidP="008152BA">
      <w:pPr>
        <w:pStyle w:val="Default"/>
        <w:rPr>
          <w:rFonts w:asciiTheme="minorHAnsi" w:hAnsiTheme="minorHAnsi" w:cstheme="minorHAnsi"/>
          <w:sz w:val="22"/>
          <w:szCs w:val="22"/>
        </w:rPr>
      </w:pPr>
    </w:p>
    <w:p w14:paraId="523157BE" w14:textId="77777777" w:rsidR="008152BA" w:rsidRPr="000718AB" w:rsidRDefault="008152BA" w:rsidP="008152BA">
      <w:pPr>
        <w:rPr>
          <w:rFonts w:cstheme="minorHAnsi"/>
          <w:color w:val="000000"/>
        </w:rPr>
      </w:pPr>
      <w:r w:rsidRPr="000718AB">
        <w:rPr>
          <w:rFonts w:cstheme="minorHAnsi"/>
          <w:b/>
          <w:bCs/>
          <w:color w:val="000000"/>
        </w:rPr>
        <w:t>A</w:t>
      </w:r>
      <w:r w:rsidRPr="000718AB">
        <w:rPr>
          <w:rFonts w:cstheme="minorHAnsi"/>
          <w:b/>
          <w:bCs/>
        </w:rPr>
        <w:t>maç</w:t>
      </w:r>
      <w:r w:rsidRPr="000718AB">
        <w:rPr>
          <w:rFonts w:cstheme="minorHAnsi"/>
          <w:b/>
          <w:bCs/>
        </w:rPr>
        <w:tab/>
      </w:r>
      <w:r w:rsidRPr="000718AB">
        <w:rPr>
          <w:rFonts w:cstheme="minorHAnsi"/>
          <w:b/>
          <w:bCs/>
        </w:rPr>
        <w:tab/>
      </w:r>
      <w:r w:rsidRPr="000718AB">
        <w:rPr>
          <w:rFonts w:cstheme="minorHAnsi"/>
          <w:b/>
          <w:bCs/>
        </w:rPr>
        <w:tab/>
        <w:t>:</w:t>
      </w:r>
      <w:r w:rsidRPr="000718AB">
        <w:rPr>
          <w:rFonts w:cstheme="minorHAnsi"/>
        </w:rPr>
        <w:t xml:space="preserve"> </w:t>
      </w:r>
      <w:r w:rsidRPr="000718AB">
        <w:rPr>
          <w:rFonts w:cstheme="minorHAnsi"/>
          <w:color w:val="000000"/>
        </w:rPr>
        <w:t>İstanbul Bilgi Üniversitesi personelinin kullanmasına Üniversite 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49FFEF49" w14:textId="77777777" w:rsidR="008152BA" w:rsidRPr="000718AB" w:rsidRDefault="008152BA" w:rsidP="008152BA">
      <w:pPr>
        <w:pStyle w:val="Default"/>
        <w:rPr>
          <w:rFonts w:asciiTheme="minorHAnsi" w:hAnsiTheme="minorHAnsi" w:cstheme="minorHAnsi"/>
          <w:b/>
          <w:bCs/>
          <w:sz w:val="22"/>
          <w:szCs w:val="22"/>
        </w:rPr>
      </w:pPr>
      <w:r w:rsidRPr="000718AB">
        <w:rPr>
          <w:rFonts w:asciiTheme="minorHAnsi" w:hAnsiTheme="minorHAnsi" w:cstheme="minorHAnsi"/>
          <w:b/>
          <w:bCs/>
          <w:sz w:val="22"/>
          <w:szCs w:val="22"/>
        </w:rPr>
        <w:t xml:space="preserve">Tanımlar </w:t>
      </w:r>
    </w:p>
    <w:p w14:paraId="7A8BA67F" w14:textId="77777777" w:rsidR="008152BA" w:rsidRPr="000718AB" w:rsidRDefault="008152BA" w:rsidP="008152BA">
      <w:pPr>
        <w:pStyle w:val="Default"/>
        <w:rPr>
          <w:rFonts w:asciiTheme="minorHAnsi" w:hAnsiTheme="minorHAnsi" w:cstheme="minorHAnsi"/>
          <w:b/>
          <w:bCs/>
          <w:sz w:val="22"/>
          <w:szCs w:val="22"/>
        </w:rPr>
      </w:pPr>
    </w:p>
    <w:p w14:paraId="5A7F5451"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İdare/Üniversite</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sz w:val="22"/>
          <w:szCs w:val="22"/>
        </w:rPr>
        <w:t xml:space="preserve">İstanbul Bilgi Üniversitesi’ni, </w:t>
      </w:r>
    </w:p>
    <w:p w14:paraId="61D27CC4"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lang w:val="tr-TR"/>
        </w:rPr>
        <w:t>Taşımacı/Yüklenici</w:t>
      </w:r>
      <w:r w:rsidRPr="000718AB">
        <w:rPr>
          <w:rFonts w:asciiTheme="minorHAnsi" w:hAnsiTheme="minorHAnsi" w:cstheme="minorHAnsi"/>
          <w:b/>
          <w:bCs/>
          <w:sz w:val="22"/>
          <w:szCs w:val="22"/>
          <w:lang w:val="tr-TR"/>
        </w:rPr>
        <w:tab/>
      </w:r>
      <w:r w:rsidRPr="000718AB">
        <w:rPr>
          <w:rFonts w:asciiTheme="minorHAnsi" w:hAnsiTheme="minorHAnsi" w:cstheme="minorHAnsi"/>
          <w:b/>
          <w:bCs/>
          <w:sz w:val="22"/>
          <w:szCs w:val="22"/>
          <w:lang w:val="tr-TR"/>
        </w:rPr>
        <w:tab/>
      </w:r>
      <w:r w:rsidRPr="000718AB">
        <w:rPr>
          <w:rFonts w:asciiTheme="minorHAnsi" w:hAnsiTheme="minorHAnsi" w:cstheme="minorHAnsi"/>
          <w:b/>
          <w:bCs/>
          <w:sz w:val="22"/>
          <w:szCs w:val="22"/>
        </w:rPr>
        <w:t xml:space="preserve">: </w:t>
      </w:r>
      <w:r w:rsidRPr="000718AB">
        <w:rPr>
          <w:rFonts w:asciiTheme="minorHAnsi" w:hAnsiTheme="minorHAnsi" w:cstheme="minorHAnsi"/>
          <w:bCs/>
          <w:sz w:val="22"/>
          <w:szCs w:val="22"/>
        </w:rPr>
        <w:t>İstanbul</w:t>
      </w:r>
      <w:r w:rsidRPr="000718AB">
        <w:rPr>
          <w:rFonts w:asciiTheme="minorHAnsi" w:hAnsiTheme="minorHAnsi" w:cstheme="minorHAnsi"/>
          <w:sz w:val="22"/>
          <w:szCs w:val="22"/>
        </w:rPr>
        <w:t xml:space="preserve"> Bilgi Üniversitesi personelinin kullanmasına İstanbul Bilgi Üniversitesi tarafından müsaade edilen kişilerin bir ücret karşılığında kamuya açık karayolunda minibus, midibüs ve otobüs gibi taşıtlarla taşınmasını üstlenen gerçek ve tüzel kişileri (yapılacak ihale sonucu taşıma işini taahhüt eden özel veya tüzel kişileri)</w:t>
      </w:r>
    </w:p>
    <w:p w14:paraId="63096722" w14:textId="77777777" w:rsidR="008152BA" w:rsidRPr="000718AB" w:rsidRDefault="008152BA" w:rsidP="008152BA">
      <w:pPr>
        <w:pStyle w:val="Default"/>
        <w:rPr>
          <w:rFonts w:asciiTheme="minorHAnsi" w:hAnsiTheme="minorHAnsi" w:cstheme="minorHAnsi"/>
          <w:b/>
          <w:bCs/>
          <w:sz w:val="22"/>
          <w:szCs w:val="22"/>
        </w:rPr>
      </w:pPr>
      <w:r w:rsidRPr="000718AB">
        <w:rPr>
          <w:rFonts w:asciiTheme="minorHAnsi" w:hAnsiTheme="minorHAnsi" w:cstheme="minorHAnsi"/>
          <w:b/>
          <w:bCs/>
          <w:sz w:val="22"/>
          <w:szCs w:val="22"/>
        </w:rPr>
        <w:t>Personel Servis Aracı</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bCs/>
          <w:sz w:val="22"/>
          <w:szCs w:val="22"/>
        </w:rPr>
        <w:t>Personel taşınmalarında kullanılacak taşıtı,</w:t>
      </w:r>
    </w:p>
    <w:p w14:paraId="7AC66DD2"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Sürücü</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sz w:val="22"/>
          <w:szCs w:val="22"/>
        </w:rPr>
        <w:t>Karayolunda, ticari olarak tescil edilmiş bir motorlu taşıtı karayolunda kullanacak, yetkili mercilerce yetkilendirilmiş kişiyi,</w:t>
      </w:r>
    </w:p>
    <w:p w14:paraId="297015C4"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 xml:space="preserve">Personel, </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sz w:val="22"/>
          <w:szCs w:val="22"/>
        </w:rPr>
        <w:t>Sürücü ve yardımcılarının dışında taşıtta bulunan ve servis hizmetinden İDARE tarafından yararlanmasına müsaade edilen kişileri,</w:t>
      </w:r>
    </w:p>
    <w:p w14:paraId="4BFFB913"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bCs/>
          <w:sz w:val="22"/>
          <w:szCs w:val="22"/>
        </w:rPr>
        <w:t>Taşıt</w:t>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r>
      <w:r w:rsidRPr="000718AB">
        <w:rPr>
          <w:rFonts w:asciiTheme="minorHAnsi" w:hAnsiTheme="minorHAnsi" w:cstheme="minorHAnsi"/>
          <w:b/>
          <w:bCs/>
          <w:sz w:val="22"/>
          <w:szCs w:val="22"/>
        </w:rPr>
        <w:tab/>
        <w:t xml:space="preserve">: </w:t>
      </w:r>
      <w:r w:rsidRPr="000718AB">
        <w:rPr>
          <w:rFonts w:asciiTheme="minorHAnsi" w:hAnsiTheme="minorHAnsi" w:cstheme="minorHAnsi"/>
          <w:bCs/>
          <w:sz w:val="22"/>
          <w:szCs w:val="22"/>
        </w:rPr>
        <w:t>K</w:t>
      </w:r>
      <w:r w:rsidRPr="000718AB">
        <w:rPr>
          <w:rFonts w:asciiTheme="minorHAnsi" w:hAnsiTheme="minorHAnsi" w:cstheme="minorHAnsi"/>
          <w:sz w:val="22"/>
          <w:szCs w:val="22"/>
        </w:rPr>
        <w:t xml:space="preserve">arayolunda insan taşımak için imal edilmiş motorlu araçları, </w:t>
      </w:r>
    </w:p>
    <w:p w14:paraId="2C6BE293" w14:textId="77777777"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b/>
          <w:sz w:val="22"/>
          <w:szCs w:val="22"/>
        </w:rPr>
        <w:t>Minibüs</w:t>
      </w:r>
      <w:r w:rsidRPr="000718AB">
        <w:rPr>
          <w:rFonts w:asciiTheme="minorHAnsi" w:hAnsiTheme="minorHAnsi" w:cstheme="minorHAnsi"/>
          <w:b/>
          <w:sz w:val="22"/>
          <w:szCs w:val="22"/>
        </w:rPr>
        <w:tab/>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Trafik Tescil Belgesi’nin “Cinsi (D.5)” bölümünden “</w:t>
      </w:r>
      <w:r w:rsidRPr="000718AB">
        <w:rPr>
          <w:rFonts w:asciiTheme="minorHAnsi" w:hAnsiTheme="minorHAnsi" w:cstheme="minorHAnsi"/>
          <w:i/>
          <w:iCs/>
          <w:color w:val="auto"/>
          <w:sz w:val="22"/>
          <w:szCs w:val="22"/>
        </w:rPr>
        <w:t>Minibüs</w:t>
      </w:r>
      <w:r w:rsidRPr="000718AB">
        <w:rPr>
          <w:rFonts w:asciiTheme="minorHAnsi" w:hAnsiTheme="minorHAnsi" w:cstheme="minorHAnsi"/>
          <w:sz w:val="22"/>
          <w:szCs w:val="22"/>
        </w:rPr>
        <w:t>” yazılı servis aracını,</w:t>
      </w:r>
    </w:p>
    <w:p w14:paraId="41DFDE9E"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sz w:val="22"/>
          <w:szCs w:val="22"/>
        </w:rPr>
        <w:t>Midibüs</w:t>
      </w:r>
      <w:r w:rsidRPr="000718AB">
        <w:rPr>
          <w:rFonts w:asciiTheme="minorHAnsi" w:hAnsiTheme="minorHAnsi" w:cstheme="minorHAnsi"/>
          <w:color w:val="auto"/>
          <w:sz w:val="22"/>
          <w:szCs w:val="22"/>
        </w:rPr>
        <w:tab/>
      </w:r>
      <w:r w:rsidRPr="000718AB">
        <w:rPr>
          <w:rFonts w:asciiTheme="minorHAnsi" w:hAnsiTheme="minorHAnsi" w:cstheme="minorHAnsi"/>
          <w:color w:val="auto"/>
          <w:sz w:val="22"/>
          <w:szCs w:val="22"/>
        </w:rPr>
        <w:tab/>
      </w:r>
      <w:r w:rsidRPr="000718AB">
        <w:rPr>
          <w:rFonts w:asciiTheme="minorHAnsi" w:hAnsiTheme="minorHAnsi" w:cstheme="minorHAnsi"/>
          <w:color w:val="auto"/>
          <w:sz w:val="22"/>
          <w:szCs w:val="22"/>
        </w:rPr>
        <w:tab/>
      </w:r>
      <w:r w:rsidRPr="000718AB">
        <w:rPr>
          <w:rFonts w:asciiTheme="minorHAnsi" w:hAnsiTheme="minorHAnsi" w:cstheme="minorHAnsi"/>
          <w:b/>
          <w:sz w:val="22"/>
          <w:szCs w:val="22"/>
        </w:rPr>
        <w:t>:</w:t>
      </w:r>
      <w:r w:rsidRPr="000718AB">
        <w:rPr>
          <w:rFonts w:asciiTheme="minorHAnsi" w:hAnsiTheme="minorHAnsi" w:cstheme="minorHAnsi"/>
          <w:sz w:val="22"/>
          <w:szCs w:val="22"/>
        </w:rPr>
        <w:t xml:space="preserve"> Trafik Tescil Belgesi’nin “Cinsi (D.5)” bölümünde “</w:t>
      </w:r>
      <w:r w:rsidRPr="000718AB">
        <w:rPr>
          <w:rFonts w:asciiTheme="minorHAnsi" w:hAnsiTheme="minorHAnsi" w:cstheme="minorHAnsi"/>
          <w:i/>
          <w:iCs/>
          <w:sz w:val="22"/>
          <w:szCs w:val="22"/>
        </w:rPr>
        <w:t>Midibüs</w:t>
      </w:r>
      <w:r w:rsidRPr="000718AB">
        <w:rPr>
          <w:rFonts w:asciiTheme="minorHAnsi" w:hAnsiTheme="minorHAnsi" w:cstheme="minorHAnsi"/>
          <w:sz w:val="22"/>
          <w:szCs w:val="22"/>
        </w:rPr>
        <w:t>” yazılı servis aracını</w:t>
      </w:r>
      <w:r w:rsidRPr="000718AB">
        <w:rPr>
          <w:rFonts w:asciiTheme="minorHAnsi" w:hAnsiTheme="minorHAnsi" w:cstheme="minorHAnsi"/>
          <w:color w:val="auto"/>
          <w:sz w:val="22"/>
          <w:szCs w:val="22"/>
        </w:rPr>
        <w:t>,</w:t>
      </w:r>
    </w:p>
    <w:p w14:paraId="446C3C99"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Otobüs</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Trafik Tescil Belgesi’nin “Cinsi (D.5)” bölümünde “</w:t>
      </w:r>
      <w:r w:rsidRPr="000718AB">
        <w:rPr>
          <w:rFonts w:asciiTheme="minorHAnsi" w:hAnsiTheme="minorHAnsi" w:cstheme="minorHAnsi"/>
          <w:i/>
          <w:iCs/>
          <w:color w:val="auto"/>
          <w:sz w:val="22"/>
          <w:szCs w:val="22"/>
        </w:rPr>
        <w:t>Otobüs</w:t>
      </w:r>
      <w:r w:rsidRPr="000718AB">
        <w:rPr>
          <w:rFonts w:asciiTheme="minorHAnsi" w:hAnsiTheme="minorHAnsi" w:cstheme="minorHAnsi"/>
          <w:color w:val="auto"/>
          <w:sz w:val="22"/>
          <w:szCs w:val="22"/>
        </w:rPr>
        <w:t>” yazılı servis aracını,</w:t>
      </w:r>
    </w:p>
    <w:p w14:paraId="075D9453"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sz w:val="22"/>
          <w:szCs w:val="22"/>
        </w:rPr>
        <w:t>İstiap Haddi/Taşıma Sınırı</w:t>
      </w:r>
      <w:r w:rsidRPr="000718AB">
        <w:rPr>
          <w:rFonts w:asciiTheme="minorHAnsi" w:hAnsiTheme="minorHAnsi" w:cstheme="minorHAnsi"/>
          <w:b/>
          <w:bCs/>
          <w:sz w:val="22"/>
          <w:szCs w:val="22"/>
        </w:rPr>
        <w:tab/>
      </w:r>
      <w:r w:rsidRPr="000718AB">
        <w:rPr>
          <w:rFonts w:asciiTheme="minorHAnsi" w:hAnsiTheme="minorHAnsi" w:cstheme="minorHAnsi"/>
          <w:b/>
          <w:bCs/>
          <w:color w:val="auto"/>
          <w:sz w:val="22"/>
          <w:szCs w:val="22"/>
        </w:rPr>
        <w:t>:</w:t>
      </w:r>
      <w:r w:rsidRPr="000718AB">
        <w:rPr>
          <w:rFonts w:asciiTheme="minorHAnsi" w:hAnsiTheme="minorHAnsi" w:cstheme="minorHAnsi"/>
          <w:b/>
          <w:bCs/>
          <w:sz w:val="22"/>
          <w:szCs w:val="22"/>
        </w:rPr>
        <w:t xml:space="preserve"> </w:t>
      </w:r>
      <w:r w:rsidRPr="000718AB">
        <w:rPr>
          <w:rFonts w:asciiTheme="minorHAnsi" w:hAnsiTheme="minorHAnsi" w:cstheme="minorHAnsi"/>
          <w:color w:val="auto"/>
          <w:sz w:val="22"/>
          <w:szCs w:val="22"/>
        </w:rPr>
        <w:t>Se</w:t>
      </w:r>
      <w:r w:rsidRPr="000718AB">
        <w:rPr>
          <w:rFonts w:asciiTheme="minorHAnsi" w:hAnsiTheme="minorHAnsi" w:cstheme="minorHAnsi"/>
          <w:sz w:val="22"/>
          <w:szCs w:val="22"/>
        </w:rPr>
        <w:t>rvis aracının Trafik Tescil Belgesi’nde belirtilen oturma yeri sayısını</w:t>
      </w:r>
      <w:r w:rsidRPr="000718AB">
        <w:rPr>
          <w:rFonts w:asciiTheme="minorHAnsi" w:hAnsiTheme="minorHAnsi" w:cstheme="minorHAnsi"/>
          <w:color w:val="auto"/>
          <w:sz w:val="22"/>
          <w:szCs w:val="22"/>
        </w:rPr>
        <w:t>,</w:t>
      </w:r>
    </w:p>
    <w:p w14:paraId="2C0FE65B" w14:textId="77777777" w:rsidR="008152BA" w:rsidRPr="000718AB" w:rsidRDefault="008152BA" w:rsidP="008152BA">
      <w:pPr>
        <w:pStyle w:val="Default"/>
        <w:rPr>
          <w:rFonts w:asciiTheme="minorHAnsi" w:hAnsiTheme="minorHAnsi" w:cstheme="minorHAnsi"/>
          <w:b/>
          <w:bCs/>
          <w:color w:val="auto"/>
          <w:sz w:val="22"/>
          <w:szCs w:val="22"/>
        </w:rPr>
      </w:pPr>
      <w:r w:rsidRPr="000718AB">
        <w:rPr>
          <w:rFonts w:asciiTheme="minorHAnsi" w:hAnsiTheme="minorHAnsi" w:cstheme="minorHAnsi"/>
          <w:b/>
          <w:bCs/>
          <w:sz w:val="22"/>
          <w:szCs w:val="22"/>
        </w:rPr>
        <w:t>Tam Sefer</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w:t>
      </w:r>
      <w:r w:rsidRPr="000718AB">
        <w:rPr>
          <w:rFonts w:asciiTheme="minorHAnsi" w:hAnsiTheme="minorHAnsi" w:cstheme="minorHAnsi"/>
          <w:b/>
          <w:bCs/>
          <w:sz w:val="22"/>
          <w:szCs w:val="22"/>
        </w:rPr>
        <w:t xml:space="preserve"> </w:t>
      </w:r>
      <w:r w:rsidRPr="000718AB">
        <w:rPr>
          <w:rFonts w:asciiTheme="minorHAnsi" w:hAnsiTheme="minorHAnsi" w:cstheme="minorHAnsi"/>
          <w:bCs/>
          <w:sz w:val="22"/>
          <w:szCs w:val="22"/>
        </w:rPr>
        <w:t>İDARE tarafından belirlenen semtlere uygun olarak, İDARE tarafından belirlenen mahallin ilk durağından kalkıp yine İDARE tarafından belirlenen güzergahlardan geçerek İDARE’nin işyerine gelişi ve İDARE işyerinden aldığı personeli yine belirli güzergahlardan geçtikten sonra ilk kalkış durağına dönüşü</w:t>
      </w:r>
      <w:r w:rsidRPr="000718AB">
        <w:rPr>
          <w:rFonts w:asciiTheme="minorHAnsi" w:hAnsiTheme="minorHAnsi" w:cstheme="minorHAnsi"/>
          <w:bCs/>
          <w:color w:val="auto"/>
          <w:sz w:val="22"/>
          <w:szCs w:val="22"/>
        </w:rPr>
        <w:t xml:space="preserve">nü </w:t>
      </w:r>
      <w:r w:rsidRPr="000718AB">
        <w:rPr>
          <w:rFonts w:asciiTheme="minorHAnsi" w:hAnsiTheme="minorHAnsi" w:cstheme="minorHAnsi"/>
          <w:bCs/>
          <w:sz w:val="22"/>
          <w:szCs w:val="22"/>
        </w:rPr>
        <w:t>(vasıtanın en az bir yolcu ile gidiş-dönüşüdür)</w:t>
      </w:r>
      <w:r w:rsidRPr="000718AB">
        <w:rPr>
          <w:rFonts w:asciiTheme="minorHAnsi" w:hAnsiTheme="minorHAnsi" w:cstheme="minorHAnsi"/>
          <w:bCs/>
          <w:color w:val="auto"/>
          <w:sz w:val="22"/>
          <w:szCs w:val="22"/>
        </w:rPr>
        <w:t>,</w:t>
      </w:r>
      <w:r w:rsidRPr="000718AB">
        <w:rPr>
          <w:rFonts w:asciiTheme="minorHAnsi" w:hAnsiTheme="minorHAnsi" w:cstheme="minorHAnsi"/>
          <w:b/>
          <w:bCs/>
          <w:sz w:val="22"/>
          <w:szCs w:val="22"/>
        </w:rPr>
        <w:t xml:space="preserve"> </w:t>
      </w:r>
    </w:p>
    <w:p w14:paraId="7904FF5B"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Halka Servis Aracı</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Personel taşınmalarında kullanılacak taşıtı,</w:t>
      </w:r>
    </w:p>
    <w:p w14:paraId="4FC53F24"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sz w:val="22"/>
          <w:szCs w:val="22"/>
        </w:rPr>
        <w:t>Yevmiye</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w:t>
      </w:r>
      <w:r w:rsidRPr="000718AB">
        <w:rPr>
          <w:rFonts w:asciiTheme="minorHAnsi" w:hAnsiTheme="minorHAnsi" w:cstheme="minorHAnsi"/>
          <w:b/>
          <w:bCs/>
          <w:sz w:val="22"/>
          <w:szCs w:val="22"/>
        </w:rPr>
        <w:t xml:space="preserve"> </w:t>
      </w:r>
      <w:r w:rsidRPr="000718AB">
        <w:rPr>
          <w:rFonts w:asciiTheme="minorHAnsi" w:hAnsiTheme="minorHAnsi" w:cstheme="minorHAnsi"/>
          <w:sz w:val="22"/>
          <w:szCs w:val="22"/>
        </w:rPr>
        <w:t>İ</w:t>
      </w:r>
      <w:r w:rsidRPr="000718AB">
        <w:rPr>
          <w:rFonts w:asciiTheme="minorHAnsi" w:hAnsiTheme="minorHAnsi" w:cstheme="minorHAnsi"/>
          <w:color w:val="auto"/>
          <w:sz w:val="22"/>
          <w:szCs w:val="22"/>
        </w:rPr>
        <w:t>haled</w:t>
      </w:r>
      <w:r w:rsidRPr="000718AB">
        <w:rPr>
          <w:rFonts w:asciiTheme="minorHAnsi" w:hAnsiTheme="minorHAnsi" w:cstheme="minorHAnsi"/>
          <w:sz w:val="22"/>
          <w:szCs w:val="22"/>
        </w:rPr>
        <w:t>e tam bir sefer için teklif edilen günlük birim fiyatı (teklif günlük birim fiyat değil ise hesaplanacak günlük birim fiyatı)</w:t>
      </w:r>
      <w:r w:rsidRPr="000718AB">
        <w:rPr>
          <w:rFonts w:asciiTheme="minorHAnsi" w:hAnsiTheme="minorHAnsi" w:cstheme="minorHAnsi"/>
          <w:color w:val="auto"/>
          <w:sz w:val="22"/>
          <w:szCs w:val="22"/>
        </w:rPr>
        <w:t>,</w:t>
      </w:r>
    </w:p>
    <w:p w14:paraId="5D14364C"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Durak</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Personel servis hizmetinde kullanılan araçların personeli bindirmek ve indirmek için belirlenmiş yeri,</w:t>
      </w:r>
    </w:p>
    <w:p w14:paraId="6B73E2DD"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G</w:t>
      </w:r>
      <w:r w:rsidRPr="000718AB">
        <w:rPr>
          <w:rFonts w:asciiTheme="minorHAnsi" w:hAnsiTheme="minorHAnsi" w:cstheme="minorHAnsi"/>
          <w:b/>
          <w:bCs/>
          <w:sz w:val="22"/>
          <w:szCs w:val="22"/>
        </w:rPr>
        <w:t>üzergah</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S</w:t>
      </w:r>
      <w:r w:rsidRPr="000718AB">
        <w:rPr>
          <w:rFonts w:asciiTheme="minorHAnsi" w:hAnsiTheme="minorHAnsi" w:cstheme="minorHAnsi"/>
          <w:sz w:val="22"/>
          <w:szCs w:val="22"/>
        </w:rPr>
        <w:t>ervis araçlarının kalkış noktası ile varış noktası arasında kalan trafik denetleme şube veya bürolarınca verilen özel izin belgelerinde belirtilen yolları</w:t>
      </w:r>
      <w:r w:rsidRPr="000718AB">
        <w:rPr>
          <w:rFonts w:asciiTheme="minorHAnsi" w:hAnsiTheme="minorHAnsi" w:cstheme="minorHAnsi"/>
          <w:color w:val="auto"/>
          <w:sz w:val="22"/>
          <w:szCs w:val="22"/>
        </w:rPr>
        <w:t>,</w:t>
      </w:r>
    </w:p>
    <w:p w14:paraId="57D32FA5" w14:textId="77777777" w:rsidR="008152BA" w:rsidRPr="000718AB" w:rsidRDefault="008152BA" w:rsidP="008152BA">
      <w:pPr>
        <w:pStyle w:val="Default"/>
        <w:rPr>
          <w:rFonts w:asciiTheme="minorHAnsi" w:hAnsiTheme="minorHAnsi" w:cstheme="minorHAnsi"/>
          <w:color w:val="auto"/>
          <w:sz w:val="22"/>
          <w:szCs w:val="22"/>
        </w:rPr>
      </w:pPr>
      <w:r w:rsidRPr="000718AB">
        <w:rPr>
          <w:rFonts w:asciiTheme="minorHAnsi" w:hAnsiTheme="minorHAnsi" w:cstheme="minorHAnsi"/>
          <w:b/>
          <w:bCs/>
          <w:color w:val="auto"/>
          <w:sz w:val="22"/>
          <w:szCs w:val="22"/>
        </w:rPr>
        <w:t>Özel İzin Belgesi</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 xml:space="preserve">Servis aracının işletenini, sürücüsünü, taşıtın plakasını, cinsini, taşıma sınırını ve izleyeceği güzergahı belirten ve 2918 Sayılı Karayolları Trafik Kanunu, Karayolları </w:t>
      </w:r>
      <w:r w:rsidRPr="000718AB">
        <w:rPr>
          <w:rFonts w:asciiTheme="minorHAnsi" w:hAnsiTheme="minorHAnsi" w:cstheme="minorHAnsi"/>
          <w:color w:val="auto"/>
          <w:sz w:val="22"/>
          <w:szCs w:val="22"/>
        </w:rPr>
        <w:lastRenderedPageBreak/>
        <w:t>Trafik Yönetmeliği ve bu Yönetmelik ile İl-İlçe Trafik Komisyonu kararlarına uygunluğu anlaşılan okul servis araçlarına trafik denetleme şube veya bürolarınca verilen belgeyi, ifade eder.</w:t>
      </w:r>
    </w:p>
    <w:p w14:paraId="5BD7B46A" w14:textId="77777777" w:rsidR="008152BA" w:rsidRPr="000718AB" w:rsidRDefault="008152BA" w:rsidP="008152BA">
      <w:pPr>
        <w:pStyle w:val="Default"/>
        <w:rPr>
          <w:rFonts w:asciiTheme="minorHAnsi" w:hAnsiTheme="minorHAnsi" w:cstheme="minorHAnsi"/>
          <w:color w:val="auto"/>
          <w:sz w:val="22"/>
          <w:szCs w:val="22"/>
        </w:rPr>
      </w:pPr>
    </w:p>
    <w:p w14:paraId="7D3140CA" w14:textId="77777777" w:rsidR="008152BA" w:rsidRPr="000718AB" w:rsidRDefault="008152BA" w:rsidP="008152BA">
      <w:pPr>
        <w:pStyle w:val="Default"/>
        <w:rPr>
          <w:rFonts w:asciiTheme="minorHAnsi" w:hAnsiTheme="minorHAnsi" w:cstheme="minorHAnsi"/>
          <w:b/>
          <w:bCs/>
          <w:sz w:val="22"/>
          <w:szCs w:val="22"/>
        </w:rPr>
      </w:pPr>
      <w:r w:rsidRPr="000718AB">
        <w:rPr>
          <w:rFonts w:asciiTheme="minorHAnsi" w:hAnsiTheme="minorHAnsi" w:cstheme="minorHAnsi"/>
          <w:b/>
          <w:bCs/>
          <w:sz w:val="22"/>
          <w:szCs w:val="22"/>
        </w:rPr>
        <w:t xml:space="preserve">Hizmetin Kapsamı </w:t>
      </w:r>
    </w:p>
    <w:p w14:paraId="658F7001" w14:textId="77777777" w:rsidR="008152BA" w:rsidRPr="000718AB" w:rsidRDefault="008152BA" w:rsidP="008152BA">
      <w:pPr>
        <w:pStyle w:val="Default"/>
        <w:rPr>
          <w:rFonts w:asciiTheme="minorHAnsi" w:hAnsiTheme="minorHAnsi" w:cstheme="minorHAnsi"/>
          <w:sz w:val="22"/>
          <w:szCs w:val="22"/>
        </w:rPr>
      </w:pPr>
    </w:p>
    <w:p w14:paraId="4AC8C27C" w14:textId="77777777" w:rsidR="008152BA" w:rsidRPr="000718AB" w:rsidRDefault="008152BA" w:rsidP="008152BA">
      <w:pPr>
        <w:rPr>
          <w:rFonts w:cstheme="minorHAnsi"/>
        </w:rPr>
      </w:pPr>
      <w:r w:rsidRPr="000718AB">
        <w:rPr>
          <w:rFonts w:cstheme="minorHAnsi"/>
        </w:rPr>
        <w:t xml:space="preserve">İDARE’nin personeli ile servis aracını kullanmasına İDARE tarafından müsaade edilen kişilerin, EK-1 listede belirtilen güzergahlardan İstanbul Bilgi Üniversitesi’nin tüm kampüslerinden belirtilen ulaşım noktalarına toplu olarak getirilmesi ve götürülmesi hizmetinin, işbu teknik şartnamedeki şartlar dahilinde yapılmasıdır. </w:t>
      </w:r>
    </w:p>
    <w:p w14:paraId="4D663706" w14:textId="43C24488" w:rsidR="008152BA" w:rsidRPr="000718AB" w:rsidRDefault="008152BA" w:rsidP="005807B9">
      <w:pPr>
        <w:pStyle w:val="Default"/>
        <w:numPr>
          <w:ilvl w:val="0"/>
          <w:numId w:val="3"/>
        </w:numPr>
        <w:jc w:val="both"/>
        <w:rPr>
          <w:rFonts w:asciiTheme="minorHAnsi" w:hAnsiTheme="minorHAnsi" w:cstheme="minorHAnsi"/>
          <w:sz w:val="22"/>
          <w:szCs w:val="22"/>
        </w:rPr>
      </w:pPr>
      <w:r w:rsidRPr="000718AB">
        <w:rPr>
          <w:rFonts w:asciiTheme="minorHAnsi" w:hAnsiTheme="minorHAnsi" w:cstheme="minorHAnsi"/>
          <w:bCs/>
          <w:sz w:val="22"/>
          <w:szCs w:val="22"/>
        </w:rPr>
        <w:t>Personel Servisleri</w:t>
      </w:r>
      <w:r w:rsidRPr="000718AB">
        <w:rPr>
          <w:rFonts w:asciiTheme="minorHAnsi" w:hAnsiTheme="minorHAnsi" w:cstheme="minorHAnsi"/>
          <w:bCs/>
          <w:sz w:val="22"/>
          <w:szCs w:val="22"/>
        </w:rPr>
        <w:tab/>
      </w:r>
      <w:r w:rsidRPr="000718AB">
        <w:rPr>
          <w:rFonts w:asciiTheme="minorHAnsi" w:hAnsiTheme="minorHAnsi" w:cstheme="minorHAnsi"/>
          <w:bCs/>
          <w:sz w:val="22"/>
          <w:szCs w:val="22"/>
        </w:rPr>
        <w:tab/>
        <w:t>:</w:t>
      </w:r>
      <w:r w:rsidRPr="000718AB">
        <w:rPr>
          <w:rFonts w:asciiTheme="minorHAnsi" w:hAnsiTheme="minorHAnsi" w:cstheme="minorHAnsi"/>
          <w:color w:val="auto"/>
          <w:sz w:val="22"/>
          <w:szCs w:val="22"/>
        </w:rPr>
        <w:t xml:space="preserve"> Ulaşım noktaları ve güzergah detayları EK 1’de belirtilmiştir.</w:t>
      </w:r>
    </w:p>
    <w:p w14:paraId="6559BE17" w14:textId="77777777" w:rsidR="008152BA" w:rsidRPr="000718AB" w:rsidRDefault="008152BA" w:rsidP="008152BA">
      <w:pPr>
        <w:pStyle w:val="Default"/>
        <w:rPr>
          <w:rFonts w:asciiTheme="minorHAnsi" w:hAnsiTheme="minorHAnsi" w:cstheme="minorHAnsi"/>
          <w:b/>
          <w:bCs/>
          <w:sz w:val="22"/>
          <w:szCs w:val="22"/>
        </w:rPr>
      </w:pPr>
    </w:p>
    <w:p w14:paraId="3EDE5B30" w14:textId="77777777" w:rsidR="008152BA" w:rsidRPr="000718AB" w:rsidRDefault="008152BA" w:rsidP="008152BA">
      <w:pPr>
        <w:pStyle w:val="Default"/>
        <w:rPr>
          <w:rFonts w:asciiTheme="minorHAnsi" w:hAnsiTheme="minorHAnsi" w:cstheme="minorHAnsi"/>
          <w:b/>
          <w:bCs/>
          <w:sz w:val="22"/>
          <w:szCs w:val="22"/>
        </w:rPr>
      </w:pPr>
    </w:p>
    <w:p w14:paraId="735D0A50" w14:textId="77777777" w:rsidR="008152BA" w:rsidRPr="000718AB" w:rsidRDefault="008152BA" w:rsidP="008152BA">
      <w:pPr>
        <w:pStyle w:val="Default"/>
        <w:rPr>
          <w:rFonts w:asciiTheme="minorHAnsi" w:hAnsiTheme="minorHAnsi" w:cstheme="minorHAnsi"/>
          <w:b/>
          <w:bCs/>
          <w:sz w:val="22"/>
          <w:szCs w:val="22"/>
          <w:lang w:val="de-DE"/>
        </w:rPr>
      </w:pPr>
      <w:r w:rsidRPr="000718AB">
        <w:rPr>
          <w:rFonts w:asciiTheme="minorHAnsi" w:hAnsiTheme="minorHAnsi" w:cstheme="minorHAnsi"/>
          <w:b/>
          <w:bCs/>
          <w:sz w:val="22"/>
          <w:szCs w:val="22"/>
        </w:rPr>
        <w:t>İstekliden Talep Edilen Teknik Yeterliliğe İlişkin Belgeler ve Kalite</w:t>
      </w:r>
      <w:r w:rsidRPr="000718AB">
        <w:rPr>
          <w:rFonts w:asciiTheme="minorHAnsi" w:hAnsiTheme="minorHAnsi" w:cstheme="minorHAnsi"/>
          <w:b/>
          <w:bCs/>
          <w:sz w:val="22"/>
          <w:szCs w:val="22"/>
          <w:lang w:val="de-DE"/>
        </w:rPr>
        <w:t xml:space="preserve"> Belge</w:t>
      </w:r>
      <w:r w:rsidRPr="000718AB">
        <w:rPr>
          <w:rFonts w:asciiTheme="minorHAnsi" w:hAnsiTheme="minorHAnsi" w:cstheme="minorHAnsi"/>
          <w:b/>
          <w:bCs/>
          <w:sz w:val="22"/>
          <w:szCs w:val="22"/>
        </w:rPr>
        <w:t>l</w:t>
      </w:r>
      <w:r w:rsidRPr="000718AB">
        <w:rPr>
          <w:rFonts w:asciiTheme="minorHAnsi" w:hAnsiTheme="minorHAnsi" w:cstheme="minorHAnsi"/>
          <w:b/>
          <w:bCs/>
          <w:sz w:val="22"/>
          <w:szCs w:val="22"/>
          <w:lang w:val="de-DE"/>
        </w:rPr>
        <w:t>eri</w:t>
      </w:r>
    </w:p>
    <w:p w14:paraId="5361A303" w14:textId="77777777" w:rsidR="008152BA" w:rsidRPr="000718AB" w:rsidRDefault="008152BA" w:rsidP="008152BA">
      <w:pPr>
        <w:pStyle w:val="Default"/>
        <w:rPr>
          <w:rFonts w:asciiTheme="minorHAnsi" w:hAnsiTheme="minorHAnsi" w:cstheme="minorHAnsi"/>
          <w:b/>
          <w:bCs/>
          <w:sz w:val="22"/>
          <w:szCs w:val="22"/>
        </w:rPr>
      </w:pPr>
    </w:p>
    <w:p w14:paraId="63B77EFB" w14:textId="77777777" w:rsidR="008152BA" w:rsidRPr="000718AB" w:rsidRDefault="008152BA" w:rsidP="008152BA">
      <w:pPr>
        <w:pStyle w:val="ListParagraph"/>
        <w:numPr>
          <w:ilvl w:val="0"/>
          <w:numId w:val="4"/>
        </w:numPr>
        <w:spacing w:line="252" w:lineRule="auto"/>
        <w:jc w:val="both"/>
        <w:rPr>
          <w:rFonts w:cstheme="minorHAnsi"/>
          <w:color w:val="000000"/>
        </w:rPr>
      </w:pPr>
      <w:r w:rsidRPr="000718AB">
        <w:rPr>
          <w:rFonts w:cstheme="minorHAnsi"/>
          <w:color w:val="000000"/>
        </w:rPr>
        <w:t>İBB TUHİM tarafından verilen Servis Taşımacılığı Yetki Belgesi,</w:t>
      </w:r>
    </w:p>
    <w:p w14:paraId="118F5BAC" w14:textId="21F8830E" w:rsidR="008152BA" w:rsidRPr="000718AB" w:rsidRDefault="00441019" w:rsidP="008152BA">
      <w:pPr>
        <w:pStyle w:val="ListParagraph"/>
        <w:numPr>
          <w:ilvl w:val="0"/>
          <w:numId w:val="4"/>
        </w:numPr>
        <w:spacing w:line="252" w:lineRule="auto"/>
        <w:jc w:val="both"/>
        <w:rPr>
          <w:rFonts w:cstheme="minorHAnsi"/>
          <w:color w:val="000000"/>
        </w:rPr>
      </w:pPr>
      <w:r>
        <w:rPr>
          <w:rFonts w:cstheme="minorHAnsi"/>
          <w:color w:val="000000"/>
        </w:rPr>
        <w:t xml:space="preserve">Tercihen </w:t>
      </w:r>
      <w:r w:rsidR="008152BA" w:rsidRPr="000718AB">
        <w:rPr>
          <w:rFonts w:cstheme="minorHAnsi"/>
          <w:color w:val="000000"/>
        </w:rPr>
        <w:t>D2 Yetki Belgesi,</w:t>
      </w:r>
    </w:p>
    <w:p w14:paraId="43BC8BF5" w14:textId="3CBC07EF" w:rsidR="008152BA" w:rsidRPr="00441019" w:rsidRDefault="008152BA" w:rsidP="008152BA">
      <w:pPr>
        <w:pStyle w:val="ListParagraph"/>
        <w:numPr>
          <w:ilvl w:val="0"/>
          <w:numId w:val="4"/>
        </w:numPr>
        <w:spacing w:line="252" w:lineRule="auto"/>
        <w:jc w:val="both"/>
        <w:rPr>
          <w:rFonts w:cstheme="minorHAnsi"/>
          <w:b/>
          <w:bCs/>
          <w:lang w:val="de-DE"/>
        </w:rPr>
      </w:pPr>
      <w:r w:rsidRPr="000718AB">
        <w:rPr>
          <w:rFonts w:cstheme="minorHAnsi"/>
          <w:color w:val="000000"/>
          <w:lang w:val="de-DE"/>
        </w:rPr>
        <w:t>Tercihen ISO 9001, OHSAS 18001, ISO 14001 ve TSE 12257 belgeleri.</w:t>
      </w:r>
    </w:p>
    <w:p w14:paraId="14891EAA" w14:textId="051D5D20" w:rsidR="00441019" w:rsidRPr="00441019" w:rsidRDefault="00441019" w:rsidP="008152BA">
      <w:pPr>
        <w:pStyle w:val="ListParagraph"/>
        <w:numPr>
          <w:ilvl w:val="0"/>
          <w:numId w:val="4"/>
        </w:numPr>
        <w:spacing w:line="252" w:lineRule="auto"/>
        <w:jc w:val="both"/>
        <w:rPr>
          <w:rFonts w:cstheme="minorHAnsi"/>
          <w:bCs/>
          <w:lang w:val="de-DE"/>
        </w:rPr>
      </w:pPr>
      <w:r w:rsidRPr="00441019">
        <w:rPr>
          <w:rFonts w:cstheme="minorHAnsi"/>
          <w:bCs/>
          <w:lang w:val="de-DE"/>
        </w:rPr>
        <w:t xml:space="preserve">Tercihen ÜDY Yetki Belgesi </w:t>
      </w:r>
    </w:p>
    <w:p w14:paraId="335211DE" w14:textId="77777777" w:rsidR="008152BA" w:rsidRPr="000718AB" w:rsidRDefault="008152BA" w:rsidP="008152BA">
      <w:pPr>
        <w:pStyle w:val="Default"/>
        <w:rPr>
          <w:rFonts w:asciiTheme="minorHAnsi" w:hAnsiTheme="minorHAnsi" w:cstheme="minorHAnsi"/>
          <w:b/>
          <w:bCs/>
          <w:sz w:val="22"/>
          <w:szCs w:val="22"/>
          <w:lang w:val="de-DE"/>
        </w:rPr>
      </w:pPr>
    </w:p>
    <w:p w14:paraId="6E843FA5" w14:textId="77777777" w:rsidR="008152BA" w:rsidRPr="000718AB" w:rsidRDefault="008152BA" w:rsidP="008152BA">
      <w:pPr>
        <w:pStyle w:val="Default"/>
        <w:numPr>
          <w:ilvl w:val="0"/>
          <w:numId w:val="5"/>
        </w:numPr>
        <w:jc w:val="center"/>
        <w:rPr>
          <w:rFonts w:asciiTheme="minorHAnsi" w:hAnsiTheme="minorHAnsi" w:cstheme="minorHAnsi"/>
          <w:b/>
          <w:bCs/>
          <w:sz w:val="22"/>
          <w:szCs w:val="22"/>
        </w:rPr>
      </w:pPr>
      <w:r w:rsidRPr="000718AB">
        <w:rPr>
          <w:rFonts w:asciiTheme="minorHAnsi" w:hAnsiTheme="minorHAnsi" w:cstheme="minorHAnsi"/>
          <w:b/>
          <w:bCs/>
          <w:sz w:val="22"/>
          <w:szCs w:val="22"/>
        </w:rPr>
        <w:t>HİZMETE İLİŞKİN GENEL DÜZENLEMELER</w:t>
      </w:r>
    </w:p>
    <w:p w14:paraId="628AA084" w14:textId="77777777" w:rsidR="008152BA" w:rsidRPr="000718AB" w:rsidRDefault="008152BA" w:rsidP="008152BA">
      <w:pPr>
        <w:pStyle w:val="Default"/>
        <w:spacing w:after="140"/>
        <w:rPr>
          <w:rFonts w:asciiTheme="minorHAnsi" w:hAnsiTheme="minorHAnsi" w:cstheme="minorHAnsi"/>
          <w:b/>
          <w:bCs/>
          <w:sz w:val="22"/>
          <w:szCs w:val="22"/>
        </w:rPr>
      </w:pPr>
    </w:p>
    <w:p w14:paraId="7B3CC04A" w14:textId="77777777" w:rsidR="008152BA" w:rsidRPr="000718AB" w:rsidRDefault="008152BA" w:rsidP="008152BA">
      <w:pPr>
        <w:pStyle w:val="Default"/>
        <w:numPr>
          <w:ilvl w:val="3"/>
          <w:numId w:val="3"/>
        </w:numPr>
        <w:ind w:left="720"/>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SERVİS ARAÇLARINDA ARANACAK GENEL ŞARTLAR </w:t>
      </w:r>
    </w:p>
    <w:p w14:paraId="64A9DD01" w14:textId="77777777" w:rsidR="008152BA" w:rsidRPr="000718AB" w:rsidRDefault="008152BA" w:rsidP="008152BA">
      <w:pPr>
        <w:pStyle w:val="Default"/>
        <w:rPr>
          <w:rFonts w:asciiTheme="minorHAnsi" w:hAnsiTheme="minorHAnsi" w:cstheme="minorHAnsi"/>
          <w:bCs/>
          <w:sz w:val="22"/>
          <w:szCs w:val="22"/>
        </w:rPr>
      </w:pPr>
    </w:p>
    <w:p w14:paraId="63904E98"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32241841"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Muayene ve Kabul Komisyonu Üyelerince servis araçlarında tespit edilen eksiklikler YÜKLENİCİ’ye aynı gün yazı ile bildirilecek, 3 iş günü içerisinde eksikliklerin giderilmesi istenecek, süresinde giderilmeyen eksiklikler için cezai hükümler uygulanacak ve araç YÜKLENİCİ tarafından derhal değiştirilecektir.</w:t>
      </w:r>
    </w:p>
    <w:p w14:paraId="2DC332D5"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Sözleşme süresi içerisinde yapılacak araç değişimlerinde de bu esaslar uygulanacak, İDARE tarafından onaylanmayan araçlar kullanılmayacaktır.</w:t>
      </w:r>
    </w:p>
    <w:p w14:paraId="3481D83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İhaleye konu iş için kullanılacak servis aracı öncelikle YÜKLENİCİ’nin adına kayıtlı olmalıdır. YÜKLENİCİ taşıma hizmetini başka bir firmaya taşere etmemek kaydı ile kiralık araç kullanabilir. </w:t>
      </w:r>
    </w:p>
    <w:p w14:paraId="745090B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Kullanılacak servis taşıtlarında koltuk yerleşimi ve koltuk büyüklükleri yetişkin insan taşımacılığı standartlarına uygun olacaktır. </w:t>
      </w:r>
    </w:p>
    <w:p w14:paraId="51CCBB69" w14:textId="19579DFE"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Minibüs, midibüs ve otobüs servis araçları, fabrikasından imal edildiği tarihten sonra gelen ilk takvim yılı esas alınmak kaydıyla </w:t>
      </w:r>
      <w:r w:rsidR="00441019">
        <w:rPr>
          <w:rFonts w:asciiTheme="minorHAnsi" w:hAnsiTheme="minorHAnsi" w:cstheme="minorHAnsi"/>
          <w:sz w:val="22"/>
          <w:szCs w:val="22"/>
        </w:rPr>
        <w:t>5</w:t>
      </w:r>
      <w:r w:rsidRPr="000718AB">
        <w:rPr>
          <w:rFonts w:asciiTheme="minorHAnsi" w:hAnsiTheme="minorHAnsi" w:cstheme="minorHAnsi"/>
          <w:sz w:val="22"/>
          <w:szCs w:val="22"/>
        </w:rPr>
        <w:t xml:space="preserve"> yaşında veya daha yeni olmalıdır. </w:t>
      </w:r>
    </w:p>
    <w:p w14:paraId="363E7998"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Servis araçlarının kapıları sürücü tarafından açılıp kapatılabilecek şekilde otomatik (Havalı, Hidrolikli v.b.) olabileceği gibi; araç sürücüleri tarafından elle kumanda edilebilecek şekilde </w:t>
      </w:r>
      <w:r w:rsidRPr="000718AB">
        <w:rPr>
          <w:rFonts w:asciiTheme="minorHAnsi" w:hAnsiTheme="minorHAnsi" w:cstheme="minorHAnsi"/>
          <w:sz w:val="22"/>
          <w:szCs w:val="22"/>
        </w:rPr>
        <w:lastRenderedPageBreak/>
        <w:t xml:space="preserve">(Mekanik) de olabilir. Otomatik olduğu takdirde, kapıların açık veya kapalı olduğu sürücüe optik ve/veya akustik sinyallerle intikal edecek şekilde olmalıdır. </w:t>
      </w:r>
    </w:p>
    <w:p w14:paraId="15CB9CE1" w14:textId="4C5C2863" w:rsidR="008152BA" w:rsidRPr="000718AB" w:rsidRDefault="00441019" w:rsidP="008152BA">
      <w:pPr>
        <w:pStyle w:val="Default"/>
        <w:numPr>
          <w:ilvl w:val="0"/>
          <w:numId w:val="6"/>
        </w:numPr>
        <w:spacing w:after="240"/>
        <w:ind w:left="540" w:hanging="540"/>
        <w:jc w:val="both"/>
        <w:rPr>
          <w:rFonts w:asciiTheme="minorHAnsi" w:hAnsiTheme="minorHAnsi" w:cstheme="minorHAnsi"/>
          <w:b/>
          <w:bCs/>
          <w:sz w:val="22"/>
          <w:szCs w:val="22"/>
        </w:rPr>
      </w:pPr>
      <w:r>
        <w:rPr>
          <w:rFonts w:asciiTheme="minorHAnsi" w:hAnsiTheme="minorHAnsi" w:cstheme="minorHAnsi"/>
          <w:sz w:val="22"/>
          <w:szCs w:val="22"/>
        </w:rPr>
        <w:t>Güvenlik açısından o</w:t>
      </w:r>
      <w:r w:rsidR="008152BA" w:rsidRPr="000718AB">
        <w:rPr>
          <w:rFonts w:asciiTheme="minorHAnsi" w:hAnsiTheme="minorHAnsi" w:cstheme="minorHAnsi"/>
          <w:sz w:val="22"/>
          <w:szCs w:val="22"/>
        </w:rPr>
        <w:t>tomatik açılır kapılı servislerde servis durdurulduğunda el freni çekilmeden kapılar açılmayacak özellikte ol</w:t>
      </w:r>
      <w:r>
        <w:rPr>
          <w:rFonts w:asciiTheme="minorHAnsi" w:hAnsiTheme="minorHAnsi" w:cstheme="minorHAnsi"/>
          <w:sz w:val="22"/>
          <w:szCs w:val="22"/>
        </w:rPr>
        <w:t>malıdır.</w:t>
      </w:r>
    </w:p>
    <w:p w14:paraId="3F4E235A"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Taşıtların cinsine göre Karayolları Trafik Yönetmeliğinin öngördüğü periyodik muayeneleri yaptırılmış olmalıdır. </w:t>
      </w:r>
    </w:p>
    <w:p w14:paraId="16913A44" w14:textId="77777777" w:rsidR="00484728"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İhaleye konu iş için kullanılacak servis araçlarından en az </w:t>
      </w:r>
      <w:proofErr w:type="gramStart"/>
      <w:r w:rsidR="00441019">
        <w:rPr>
          <w:rFonts w:asciiTheme="minorHAnsi" w:hAnsiTheme="minorHAnsi" w:cstheme="minorHAnsi"/>
          <w:sz w:val="22"/>
          <w:szCs w:val="22"/>
        </w:rPr>
        <w:t xml:space="preserve">1 </w:t>
      </w:r>
      <w:r w:rsidRPr="000718AB">
        <w:rPr>
          <w:rFonts w:asciiTheme="minorHAnsi" w:hAnsiTheme="minorHAnsi" w:cstheme="minorHAnsi"/>
          <w:sz w:val="22"/>
          <w:szCs w:val="22"/>
        </w:rPr>
        <w:t xml:space="preserve"> (</w:t>
      </w:r>
      <w:proofErr w:type="gramEnd"/>
      <w:r w:rsidR="00441019">
        <w:rPr>
          <w:rFonts w:asciiTheme="minorHAnsi" w:hAnsiTheme="minorHAnsi" w:cstheme="minorHAnsi"/>
          <w:sz w:val="22"/>
          <w:szCs w:val="22"/>
        </w:rPr>
        <w:t>bir</w:t>
      </w:r>
      <w:r w:rsidRPr="000718AB">
        <w:rPr>
          <w:rFonts w:asciiTheme="minorHAnsi" w:hAnsiTheme="minorHAnsi" w:cstheme="minorHAnsi"/>
          <w:sz w:val="22"/>
          <w:szCs w:val="22"/>
        </w:rPr>
        <w:t>) tanesi YÜKLENİCİ adına kayıtlı olmalıdır.</w:t>
      </w:r>
    </w:p>
    <w:p w14:paraId="33AF15B4" w14:textId="5AE40740" w:rsidR="008152BA" w:rsidRPr="000718AB" w:rsidRDefault="00484728" w:rsidP="008152BA">
      <w:pPr>
        <w:pStyle w:val="Default"/>
        <w:numPr>
          <w:ilvl w:val="0"/>
          <w:numId w:val="6"/>
        </w:numPr>
        <w:spacing w:after="240"/>
        <w:ind w:left="540" w:hanging="540"/>
        <w:jc w:val="both"/>
        <w:rPr>
          <w:rFonts w:asciiTheme="minorHAnsi" w:hAnsiTheme="minorHAnsi" w:cstheme="minorHAnsi"/>
          <w:sz w:val="22"/>
          <w:szCs w:val="22"/>
        </w:rPr>
      </w:pPr>
      <w:r>
        <w:rPr>
          <w:rFonts w:asciiTheme="minorHAnsi" w:hAnsiTheme="minorHAnsi" w:cstheme="minorHAnsi"/>
          <w:sz w:val="22"/>
          <w:szCs w:val="22"/>
        </w:rPr>
        <w:t xml:space="preserve">İhaleye konu iş için kullanılacak servis araçlarından en </w:t>
      </w:r>
      <w:proofErr w:type="gramStart"/>
      <w:r>
        <w:rPr>
          <w:rFonts w:asciiTheme="minorHAnsi" w:hAnsiTheme="minorHAnsi" w:cstheme="minorHAnsi"/>
          <w:sz w:val="22"/>
          <w:szCs w:val="22"/>
        </w:rPr>
        <w:t xml:space="preserve">az </w:t>
      </w:r>
      <w:r w:rsidR="008152BA" w:rsidRPr="000718AB">
        <w:rPr>
          <w:rFonts w:asciiTheme="minorHAnsi" w:hAnsiTheme="minorHAnsi" w:cstheme="minorHAnsi"/>
          <w:sz w:val="22"/>
          <w:szCs w:val="22"/>
        </w:rPr>
        <w:t xml:space="preserve"> </w:t>
      </w:r>
      <w:r w:rsidR="00441019">
        <w:rPr>
          <w:rFonts w:asciiTheme="minorHAnsi" w:hAnsiTheme="minorHAnsi" w:cstheme="minorHAnsi"/>
          <w:sz w:val="22"/>
          <w:szCs w:val="22"/>
        </w:rPr>
        <w:t>1</w:t>
      </w:r>
      <w:proofErr w:type="gramEnd"/>
      <w:r w:rsidR="008152BA" w:rsidRPr="000718AB">
        <w:rPr>
          <w:rFonts w:asciiTheme="minorHAnsi" w:hAnsiTheme="minorHAnsi" w:cstheme="minorHAnsi"/>
          <w:sz w:val="22"/>
          <w:szCs w:val="22"/>
        </w:rPr>
        <w:t xml:space="preserve"> (</w:t>
      </w:r>
      <w:r w:rsidR="00441019">
        <w:rPr>
          <w:rFonts w:asciiTheme="minorHAnsi" w:hAnsiTheme="minorHAnsi" w:cstheme="minorHAnsi"/>
          <w:sz w:val="22"/>
          <w:szCs w:val="22"/>
        </w:rPr>
        <w:t>bir</w:t>
      </w:r>
      <w:r w:rsidR="008152BA" w:rsidRPr="000718AB">
        <w:rPr>
          <w:rFonts w:asciiTheme="minorHAnsi" w:hAnsiTheme="minorHAnsi" w:cstheme="minorHAnsi"/>
          <w:sz w:val="22"/>
          <w:szCs w:val="22"/>
        </w:rPr>
        <w:t xml:space="preserve">) </w:t>
      </w:r>
      <w:r>
        <w:rPr>
          <w:rFonts w:asciiTheme="minorHAnsi" w:hAnsiTheme="minorHAnsi" w:cstheme="minorHAnsi"/>
          <w:sz w:val="22"/>
          <w:szCs w:val="22"/>
        </w:rPr>
        <w:t xml:space="preserve">tanesinde </w:t>
      </w:r>
      <w:r w:rsidR="008152BA" w:rsidRPr="000718AB">
        <w:rPr>
          <w:rFonts w:asciiTheme="minorHAnsi" w:hAnsiTheme="minorHAnsi" w:cstheme="minorHAnsi"/>
          <w:sz w:val="22"/>
          <w:szCs w:val="22"/>
        </w:rPr>
        <w:t xml:space="preserve">Engelli Rampalı </w:t>
      </w:r>
      <w:r>
        <w:rPr>
          <w:rFonts w:asciiTheme="minorHAnsi" w:hAnsiTheme="minorHAnsi" w:cstheme="minorHAnsi"/>
          <w:sz w:val="22"/>
          <w:szCs w:val="22"/>
        </w:rPr>
        <w:t>bulunmalıdır.</w:t>
      </w:r>
    </w:p>
    <w:p w14:paraId="5EE06458"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Personel servis aracı olarak kullanılacak taşıtlarda "İSTANBUL BİLGİ ÜNİVERSİTESİ " yazısı ve logosu aracın yan tarafında, güzergâh ismi ibareli 20×35 cm ebatlarında levhalar aracın ön camında bulundurulmalıdır. Bu levha dışarıdan görülebilecek ve okunabilecek şekilde olmalıdır. Bu levhalardan başka levha ve araçların üzerinde yazı, boya, resim, afiş ve benzeri olumsuzluklar bulunmamalıdır. </w:t>
      </w:r>
    </w:p>
    <w:p w14:paraId="61766885"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Kaporta, boya, koltuk ve döşemeler temiz ve iyi durumda olacak ve araçların iç ve dış yüzeylerinde YÜKLENİCİ firmanın ismi ve logosu haricinde hiç bir resim, yazı, logo vb. olmayacaktır. </w:t>
      </w:r>
    </w:p>
    <w:p w14:paraId="1694AD61"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 koltuklarında en az 3 (üç) nokta emniyet kemeri ve kolçaklarının olması zorunludur. Emniyet kemeri ve kolçaklarının bulunması ve sağlam ve çalışır durumda olması zorunludur. </w:t>
      </w:r>
    </w:p>
    <w:p w14:paraId="60CC2DC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Camlarda sürücü ve yolcuların görüşünü engelleyecek büyüklükte kırık veya çatlak bulunmayacaktır. </w:t>
      </w:r>
    </w:p>
    <w:p w14:paraId="140495A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0EED7B7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47A63143"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periyodik trafik muayenesi, sigortası vb. yasal işlemleri ile bir yıllık mutad süre için yapılmış olacaktır. </w:t>
      </w:r>
    </w:p>
    <w:p w14:paraId="4DBCB78C"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5BDA586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Aracın yağ, yakıt ve su gibi ikmalleri servis esnasında hiçbir suretle yapılmayacak, araçlar durdurulmayacak bu gibi ikmaller seferden önce tamamlanacaktır. </w:t>
      </w:r>
    </w:p>
    <w:p w14:paraId="627DC8B2"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14:paraId="0E8942BD"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personelin isteği doğrultusunda klima ve kalorifer çalıştırılacaktır. </w:t>
      </w:r>
    </w:p>
    <w:p w14:paraId="42D1F99E"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0C61FBA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Ruhsatlarında "GÖRÜNÜMLÜ" ibaresi yazan araçlar kabul edilmeyecektir. </w:t>
      </w:r>
    </w:p>
    <w:p w14:paraId="25FF82DE"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Zorunlu haller dışında ve önceden İDARE tarafından onaylanmadıkça araç ve sürücü değişikliği yapılmayacaktır. </w:t>
      </w:r>
    </w:p>
    <w:p w14:paraId="564C52A4"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araçlarında, sıvılaştırılmış petrol gazı (LPG) kullanan araçlar kesinlikle çalıştırılmayacaktır. </w:t>
      </w:r>
    </w:p>
    <w:p w14:paraId="490B4F2B"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her gün akşam ve sabah servis hizmeti bittikten sonra iç mekânları temizlenecektir. Düzenli aralıklarla bu kurallara uyulup uyulmadığı İDARE 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p w14:paraId="51E90C8C"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Denetlemelerde uygun bulunmayan araçlar YÜKLENİCİ’ye bildirilecek, bu araçlar 2 (iki) iş günü içerisinde ya değiştirilecek ya da bu hükme uygun hale getirilecektir. </w:t>
      </w:r>
    </w:p>
    <w:p w14:paraId="74932E39"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Teknik Şartnamede bulunmayan hükümlerde “Kamu Kurum ve Kuruluşları Personel Servis Hizmet Yönetmeliği ile İstanbul Büyükşehir Belediyesi Servis Araçları Yönergesi” uygulanacaktır. </w:t>
      </w:r>
    </w:p>
    <w:p w14:paraId="4D6138F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Sehir içi taşımalarda İstanbul plakası taşımayan araçlar için İl Trafik Müdürlüğü’nden, il sınırları içerisinde çalışabileceğine dair yazı getirilmesi zorunludur. </w:t>
      </w:r>
    </w:p>
    <w:p w14:paraId="25D34A1A"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Koltuk başlık örtüleri daima temiz ve düzenli bulunacak ve haftada en az 1 defa olmak üzere dezenfekte edilecektir. Kirli ve bakımsız araçlar sefere sokulmayacak, araçların iç ve dış temizlikleri günlük olarak yapılacaktır. İç ve dış temizlik tamamen YÜKLENİCİ firmaya aittir.</w:t>
      </w:r>
    </w:p>
    <w:p w14:paraId="35CE9047"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Araçlarda "Araçların imal, tadil ve montajı hakkında yönetmelik" ile "Karayolları Trafik Yönetmeliği"nde belirtilen standart ve sayıda araç gereçler her zaman kullanılabilir durumda bulundurulacaktır.</w:t>
      </w:r>
    </w:p>
    <w:p w14:paraId="5081BC8C" w14:textId="77777777" w:rsidR="008152BA" w:rsidRPr="000718AB" w:rsidRDefault="008152BA" w:rsidP="008152BA">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Tüm servis araçlarının fenni muayeneleri ve emisyon gazı ölçümleri yapılmış olmalıdır.</w:t>
      </w:r>
    </w:p>
    <w:p w14:paraId="4D298153" w14:textId="78F70886" w:rsidR="00193457" w:rsidRDefault="008152BA" w:rsidP="00193457">
      <w:pPr>
        <w:pStyle w:val="Default"/>
        <w:numPr>
          <w:ilvl w:val="0"/>
          <w:numId w:val="6"/>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Servis araçlarında radyo, teyp, televizyon yayını yapılmaz.</w:t>
      </w:r>
    </w:p>
    <w:p w14:paraId="380EFA8F" w14:textId="77777777" w:rsidR="00484728" w:rsidRPr="00193457" w:rsidRDefault="00484728" w:rsidP="00484728">
      <w:pPr>
        <w:pStyle w:val="Default"/>
        <w:spacing w:after="240"/>
        <w:ind w:left="540"/>
        <w:jc w:val="both"/>
        <w:rPr>
          <w:rFonts w:asciiTheme="minorHAnsi" w:hAnsiTheme="minorHAnsi" w:cstheme="minorHAnsi"/>
          <w:sz w:val="22"/>
          <w:szCs w:val="22"/>
        </w:rPr>
      </w:pPr>
    </w:p>
    <w:p w14:paraId="3FB74C00" w14:textId="77777777" w:rsidR="008152BA" w:rsidRPr="000718AB" w:rsidRDefault="008152BA" w:rsidP="008152BA">
      <w:pPr>
        <w:pStyle w:val="Default"/>
        <w:numPr>
          <w:ilvl w:val="3"/>
          <w:numId w:val="3"/>
        </w:numPr>
        <w:ind w:left="720"/>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ŞARTNAME KAPSAMINDA BAHSİ GEÇEN VE SÖZLEŞME SÜRESİNCE HİZMET VERECEK OLAN SÜRÜCÜLERDE ARANAN ŞARTLAR </w:t>
      </w:r>
    </w:p>
    <w:p w14:paraId="75EB6188" w14:textId="77777777" w:rsidR="008152BA" w:rsidRPr="000718AB" w:rsidRDefault="008152BA" w:rsidP="008152BA">
      <w:pPr>
        <w:pStyle w:val="Default"/>
        <w:rPr>
          <w:rFonts w:asciiTheme="minorHAnsi" w:hAnsiTheme="minorHAnsi" w:cstheme="minorHAnsi"/>
          <w:sz w:val="22"/>
          <w:szCs w:val="22"/>
        </w:rPr>
      </w:pPr>
    </w:p>
    <w:p w14:paraId="62098DD3"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YÜKLENİCİ’nin sözleşme kapsamı içinde çalıştırdığı personelle ve sürücülerle karşı İDARE’nin her ne suretle olursa olsun hiçbir yükümlülüğü yoktur. </w:t>
      </w:r>
    </w:p>
    <w:p w14:paraId="2392B564"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4E4579B8"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5A5B711E"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010F6D9C"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tüm trafik kurallarına uymak zorundadır. </w:t>
      </w:r>
    </w:p>
    <w:p w14:paraId="47ECA7C1"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sürücülerinin SRC ve Psikoteknik Belgesi olmak zorundadır.</w:t>
      </w:r>
    </w:p>
    <w:p w14:paraId="5CEC65CA"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hiç bir şekilde personel ile tartışmayacaktır. Personel ile sürücü arasında anlaşmazlık olması halinde, bu durum İDARE’ye yazılı olarak bildirilecektir. </w:t>
      </w:r>
    </w:p>
    <w:p w14:paraId="7409D10B"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verdiği hizmetin Kamu Hizmeti olduğu bilinciyle, görünümüne, kılık kıyafetine dikkat etmeli, personelle münasebetlerinde ölçülü, nazik ve güler yüzlü olmalıdır. </w:t>
      </w:r>
    </w:p>
    <w:p w14:paraId="37A58AF5"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64D0AB7F"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sürücüleri akaryakıtlarını servis öncesi temin edecekler, yolcularla birlikte kesinlikle akaryakıt istasyonlarına girmeyeceklerdir. </w:t>
      </w:r>
    </w:p>
    <w:p w14:paraId="345026D1"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 araç içinde sigara içmeyeceklerdir ve sigara içilmesine de müsaade edilmeyecektir.</w:t>
      </w:r>
    </w:p>
    <w:p w14:paraId="01EDE730"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14:paraId="1ECAC5F3"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 seyir halinde iken idari sorumluluk, İDARE’nin belirlediği yetkiler çerçevesinde servis sorumlularına ait olduğundan, sürücüler servis sorumluları ile koordineli çalışacaklardır. </w:t>
      </w:r>
    </w:p>
    <w:p w14:paraId="6418C6E1" w14:textId="77777777" w:rsidR="008152BA" w:rsidRPr="000718AB" w:rsidRDefault="008152BA" w:rsidP="008152BA">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053CE881" w14:textId="1197010B" w:rsidR="008152BA" w:rsidRPr="000718AB" w:rsidRDefault="008152BA" w:rsidP="005807B9">
      <w:pPr>
        <w:pStyle w:val="Default"/>
        <w:numPr>
          <w:ilvl w:val="1"/>
          <w:numId w:val="5"/>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servis araç ve/veya sürücü değişim taleplerinde en fazla 3 gün içinde Üniversite’nin onayına uygun değişim yapmayı kabul ve taahhüt eder.</w:t>
      </w:r>
    </w:p>
    <w:p w14:paraId="0CB04B19" w14:textId="77777777" w:rsidR="008152BA" w:rsidRPr="000718AB" w:rsidRDefault="008152BA" w:rsidP="008152BA">
      <w:pPr>
        <w:pStyle w:val="Default"/>
        <w:numPr>
          <w:ilvl w:val="3"/>
          <w:numId w:val="3"/>
        </w:numPr>
        <w:ind w:left="720"/>
        <w:jc w:val="both"/>
        <w:rPr>
          <w:rFonts w:asciiTheme="minorHAnsi" w:hAnsiTheme="minorHAnsi" w:cstheme="minorHAnsi"/>
          <w:sz w:val="22"/>
          <w:szCs w:val="22"/>
        </w:rPr>
      </w:pPr>
      <w:r w:rsidRPr="000718AB">
        <w:rPr>
          <w:rFonts w:asciiTheme="minorHAnsi" w:hAnsiTheme="minorHAnsi" w:cstheme="minorHAnsi"/>
          <w:b/>
          <w:bCs/>
          <w:sz w:val="22"/>
          <w:szCs w:val="22"/>
        </w:rPr>
        <w:t xml:space="preserve">YÜKLENİCİNİN GENEL SORUMLULUKLARI </w:t>
      </w:r>
    </w:p>
    <w:p w14:paraId="623DB454" w14:textId="77777777" w:rsidR="008152BA" w:rsidRPr="000718AB" w:rsidRDefault="008152BA" w:rsidP="008152BA">
      <w:pPr>
        <w:pStyle w:val="Default"/>
        <w:rPr>
          <w:rFonts w:asciiTheme="minorHAnsi" w:hAnsiTheme="minorHAnsi" w:cstheme="minorHAnsi"/>
          <w:sz w:val="22"/>
          <w:szCs w:val="22"/>
        </w:rPr>
      </w:pPr>
    </w:p>
    <w:p w14:paraId="743BE7D5"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bookmarkStart w:id="0" w:name="_Hlk142253893"/>
      <w:r w:rsidRPr="000718AB">
        <w:rPr>
          <w:rFonts w:asciiTheme="minorHAnsi" w:hAnsiTheme="minorHAnsi" w:cstheme="minorHAnsi"/>
          <w:sz w:val="22"/>
          <w:szCs w:val="22"/>
        </w:rPr>
        <w:t>İşbu Teknik Şartnamede belirtilen hususların takibi ve yerine getirilmesi ile ilgili her türlü yasal sorumluluk YÜKLENİCİ’ye aittir. Yüklenici firma araç işletenin sorumluluğuna sahip olup, Üniversite'ye ve diğer kişilere karşı kusursuz sorumluluk hükümleri gereğince sorumludur.  Filonun şehiriçi yollarda personel servisi olarak çalışabilmesi için gerekli tüm yasal izinlerin alınmasından YÜKLENİCİ’ye aittir.</w:t>
      </w:r>
    </w:p>
    <w:p w14:paraId="3939D71B" w14:textId="782EFC41"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Araçlarla ve sürücülerle ilgili her türlü gider YÜKLENİCİ’ye aittir. İhale</w:t>
      </w:r>
      <w:r w:rsidR="00AF30C8">
        <w:rPr>
          <w:rFonts w:asciiTheme="minorHAnsi" w:hAnsiTheme="minorHAnsi" w:cstheme="minorHAnsi"/>
          <w:sz w:val="22"/>
          <w:szCs w:val="22"/>
        </w:rPr>
        <w:t xml:space="preserve"> konusu</w:t>
      </w:r>
      <w:r w:rsidRPr="000718AB">
        <w:rPr>
          <w:rFonts w:asciiTheme="minorHAnsi" w:hAnsiTheme="minorHAnsi" w:cstheme="minorHAnsi"/>
          <w:sz w:val="22"/>
          <w:szCs w:val="22"/>
        </w:rPr>
        <w:t xml:space="preserve"> işlerin yürütülmesinde, servis araçlarının her türlü bakım onarım giderleri ile sürücü, yağ, yakıt vb. tüm giderler YÜKLENİCİ’ye aittir. </w:t>
      </w:r>
    </w:p>
    <w:bookmarkEnd w:id="0"/>
    <w:p w14:paraId="7AFE030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İDARE’nin bilgisi ve onayı olmadan taahhüdünü başkasına devredemez. </w:t>
      </w:r>
    </w:p>
    <w:p w14:paraId="7DC7ADD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bookmarkStart w:id="1" w:name="_Hlk142253920"/>
      <w:r w:rsidRPr="000718AB">
        <w:rPr>
          <w:rFonts w:asciiTheme="minorHAnsi" w:hAnsiTheme="minorHAnsi" w:cstheme="minorHAnsi"/>
          <w:sz w:val="22"/>
          <w:szCs w:val="22"/>
        </w:rPr>
        <w:t>Tüm personel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7064D9DC"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p w14:paraId="6806B525"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aylık periyodlarda tüm personel güncel güncel araç listeleri, araç ruhsat fotokopileri, sürücü sabıka kayıtları listeleri, aktif olan her araçta bulunan GPRS modülü seri numaraları listeleri İDARE'ye teslim edilecektir.</w:t>
      </w:r>
    </w:p>
    <w:p w14:paraId="64603FC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çalıştıracağı sürücülerle ilgili mevzuatın (UKOME ve benzeri) belirlediği sürücü kart bilgilerini ve kimlik bilgilerini İDAREye bildirecektir. </w:t>
      </w:r>
    </w:p>
    <w:p w14:paraId="5B7ABDD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0ED2663C"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kendisine ait personelin ve kiralamış olduğu araçlarda çalışan personelin Sosyal Güvenlik Kurumu (SGK) işlemlerinden ve özlük haklarından tek başına sorumludur. </w:t>
      </w:r>
    </w:p>
    <w:bookmarkEnd w:id="1"/>
    <w:p w14:paraId="38A8BFF3"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çalıştırdığı personelin sosyal güvenlik yönünden sigorta işlemlerini yaptırır. YÜKLENİCİ, ilk hakedişinde hizmete başlama tarih itibariyle personeline ait işe girişinin yapıldığını </w:t>
      </w:r>
      <w:r w:rsidRPr="000718AB">
        <w:rPr>
          <w:rFonts w:asciiTheme="minorHAnsi" w:hAnsiTheme="minorHAnsi" w:cstheme="minorHAnsi"/>
          <w:sz w:val="22"/>
          <w:szCs w:val="22"/>
        </w:rPr>
        <w:lastRenderedPageBreak/>
        <w:t xml:space="preserve">gösteren SGK bildirgesi örneğini (Araç YÜKLENİCİ tarafından kiralanmış ise kiralık araç sözleşmesi SGK bildirgesi olarak kabul edilecektir.) İDARE’ye sunmakla yükümlüdür. </w:t>
      </w:r>
    </w:p>
    <w:p w14:paraId="3CD890F0"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6098 sayılı Türk Borçlar kanunu 420. maddesi gereğince çalıştırdığı kişilerin düzenlenen ibranamelerini aylık hak edişlerine bağlanmak üzere İDARE’ye sunmakla yükümlüdür. </w:t>
      </w:r>
    </w:p>
    <w:p w14:paraId="5B3D21D9"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534879C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gerçek kişi ise 507 Sayılı Esnaf ve Sanatkârlar Kanununa tabi meslek odalarına; Özel hukuk tüzel kişisi ise, ilgili ticaret veya sanayi odalarına kayıtlı olmalıdır. </w:t>
      </w:r>
    </w:p>
    <w:p w14:paraId="1E75332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1138CAF8"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4ACF5779"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servis hizmetini kendi malı olmayan araçlarla yapacak ise hizmeti yapacağı araç sahipleri ile yapılmış araç kira sözleşmelerini hizmet başlamadan 1(bir) hafta önceden İDARE’ye sunacaktır. </w:t>
      </w:r>
    </w:p>
    <w:p w14:paraId="0F5B8C7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462833A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işinin yürütülmesi ve YÜKLENİCİ’nin bu işle ilgili olarak çalıştırdığı personel, kanun, tüzük ve yönetmeliklerin uygulanmasından doğacak her türlü sorumluluk, ceza ve araçların işletilmesinden doğan her türlü giderler YÜKLENİCİ’ye aittir. </w:t>
      </w:r>
    </w:p>
    <w:p w14:paraId="0F517A23"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43C7519A"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50926653"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bookmarkStart w:id="2" w:name="_Hlk142253994"/>
      <w:r w:rsidRPr="000718AB">
        <w:rPr>
          <w:rFonts w:asciiTheme="minorHAnsi" w:hAnsiTheme="minorHAnsi" w:cstheme="minorHAnsi"/>
          <w:sz w:val="22"/>
          <w:szCs w:val="22"/>
        </w:rPr>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bookmarkEnd w:id="2"/>
    <w:p w14:paraId="1B6C4EC7"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Güzergâhlarda bulunan durak yerleri ve servis saatleri İDARE tarafından değiştirilebilir. </w:t>
      </w:r>
    </w:p>
    <w:p w14:paraId="2516ECDB"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YÜKLENİCİ, yolcu sayısına bakılmaksızın belirlenen güzergâhtaki ilk ve son durak arasındaki hizmetini mutlak olarak tamamlamak zorundadır. </w:t>
      </w:r>
    </w:p>
    <w:p w14:paraId="7B8948C0"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5CB8DA9F"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ya da YÜKLENİCİ tarafından kiralanan taşıt sürücülerinin İDARE’nin taşınmazlarına, demirbaşlarına ve 3. şahıslara verebileceği zararlar, YÜKLENİCİ’den tahsil edilir. </w:t>
      </w:r>
    </w:p>
    <w:p w14:paraId="3AA7DCC1" w14:textId="4627646C"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bookmarkStart w:id="3" w:name="_Hlk142254027"/>
      <w:r w:rsidRPr="000718AB">
        <w:rPr>
          <w:rFonts w:asciiTheme="minorHAnsi" w:hAnsiTheme="minorHAnsi" w:cstheme="minorHAnsi"/>
          <w:sz w:val="22"/>
          <w:szCs w:val="22"/>
        </w:rPr>
        <w:t xml:space="preserve">YÜKLENİCİ, İDARE’nin çalışma saatlerine uyacaktır. İDARE bu konuda almış olduğu kararı değiştirebilir. Güzergâh ve saat değişikliği halinde yeni güzergâh ihdası en az </w:t>
      </w:r>
      <w:r w:rsidR="00484728">
        <w:rPr>
          <w:rFonts w:asciiTheme="minorHAnsi" w:hAnsiTheme="minorHAnsi" w:cstheme="minorHAnsi"/>
          <w:sz w:val="22"/>
          <w:szCs w:val="22"/>
        </w:rPr>
        <w:t xml:space="preserve">yirmi dört saat </w:t>
      </w:r>
      <w:r w:rsidRPr="000718AB">
        <w:rPr>
          <w:rFonts w:asciiTheme="minorHAnsi" w:hAnsiTheme="minorHAnsi" w:cstheme="minorHAnsi"/>
          <w:sz w:val="22"/>
          <w:szCs w:val="22"/>
        </w:rPr>
        <w:t>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w:t>
      </w:r>
      <w:bookmarkEnd w:id="3"/>
      <w:r w:rsidRPr="000718AB">
        <w:rPr>
          <w:rFonts w:asciiTheme="minorHAnsi" w:hAnsiTheme="minorHAnsi" w:cstheme="minorHAnsi"/>
          <w:sz w:val="22"/>
          <w:szCs w:val="22"/>
        </w:rPr>
        <w:t xml:space="preserve">. </w:t>
      </w:r>
    </w:p>
    <w:p w14:paraId="54CCAD88"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Resmi Makamlarca öngörülecek kalkış yerleri, hareket saatleri ve durak yerlerindeki değişikliklere YÜKLENİCİ derhal uymak zorundadır. </w:t>
      </w:r>
    </w:p>
    <w:p w14:paraId="4B2A16F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14:paraId="28BF01E8"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42B8D967" w14:textId="070B2622"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w:t>
      </w:r>
      <w:r w:rsidR="0067598E">
        <w:rPr>
          <w:rFonts w:asciiTheme="minorHAnsi" w:hAnsiTheme="minorHAnsi" w:cstheme="minorHAnsi"/>
          <w:sz w:val="22"/>
          <w:szCs w:val="22"/>
        </w:rPr>
        <w:t>ye</w:t>
      </w:r>
      <w:r w:rsidRPr="000718AB">
        <w:rPr>
          <w:rFonts w:asciiTheme="minorHAnsi" w:hAnsiTheme="minorHAnsi" w:cstheme="minorHAnsi"/>
          <w:sz w:val="22"/>
          <w:szCs w:val="22"/>
        </w:rPr>
        <w:t xml:space="preserve"> vermek zorundadır. </w:t>
      </w:r>
    </w:p>
    <w:p w14:paraId="48792021"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Geçmiş yıllarda Üniversiteye hizmet veren firmalarda çalışmış ancak İDARE tarafından görevlendirilmesine son verilmiş sorunlu olan Sürücü ve personel çalıştırılmayacaktır. </w:t>
      </w:r>
    </w:p>
    <w:p w14:paraId="69D2786A"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14:paraId="4A625FF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ilişkin olarak yazılı yapılacak sözleşmenin YÜKLENİCİ ile İDARE arasında imzalanan ihale sözleşme 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3B0837F6" w14:textId="77777777" w:rsidR="008152BA" w:rsidRPr="000718AB" w:rsidRDefault="008152BA" w:rsidP="008152BA">
      <w:pPr>
        <w:pStyle w:val="Default"/>
        <w:numPr>
          <w:ilvl w:val="1"/>
          <w:numId w:val="7"/>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Mesai saatleri haricinde ihtiyaç duyulan araçlarla alakalı İdari ve Yüklenecinin karşılıklı mutabık kalacaktır. Üniversitenin ihtiyaç duyacağı ilave yüklenici operasyon personeli taleplerinde, Yüklenici ile mutabık kalarak ücret bedeli belirlenecektir. </w:t>
      </w:r>
    </w:p>
    <w:p w14:paraId="2C76A4CD" w14:textId="77777777" w:rsidR="00484728" w:rsidRPr="000718AB" w:rsidRDefault="00484728" w:rsidP="008152BA">
      <w:pPr>
        <w:pStyle w:val="Default"/>
        <w:rPr>
          <w:rFonts w:asciiTheme="minorHAnsi" w:hAnsiTheme="minorHAnsi" w:cstheme="minorHAnsi"/>
          <w:b/>
          <w:bCs/>
          <w:sz w:val="22"/>
          <w:szCs w:val="22"/>
        </w:rPr>
      </w:pPr>
    </w:p>
    <w:p w14:paraId="4C8DF8C4"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YÜRÜTÜLECEK HİZMETE İLİŞKİN SİGORTALAR</w:t>
      </w:r>
    </w:p>
    <w:p w14:paraId="7D8D608D" w14:textId="77777777" w:rsidR="008152BA" w:rsidRPr="000718AB" w:rsidRDefault="008152BA" w:rsidP="008152BA">
      <w:pPr>
        <w:pStyle w:val="Default"/>
        <w:rPr>
          <w:rFonts w:asciiTheme="minorHAnsi" w:hAnsiTheme="minorHAnsi" w:cstheme="minorHAnsi"/>
          <w:sz w:val="22"/>
          <w:szCs w:val="22"/>
        </w:rPr>
      </w:pPr>
    </w:p>
    <w:p w14:paraId="33BDE9E6" w14:textId="77777777" w:rsidR="008152BA" w:rsidRPr="000718AB" w:rsidRDefault="008152BA" w:rsidP="00484728">
      <w:pPr>
        <w:pStyle w:val="Default"/>
        <w:jc w:val="both"/>
        <w:rPr>
          <w:rFonts w:asciiTheme="minorHAnsi" w:hAnsiTheme="minorHAnsi" w:cstheme="minorHAnsi"/>
          <w:sz w:val="22"/>
          <w:szCs w:val="22"/>
        </w:rPr>
      </w:pPr>
      <w:r w:rsidRPr="000718AB">
        <w:rPr>
          <w:rFonts w:asciiTheme="minorHAnsi" w:hAnsiTheme="minorHAnsi" w:cstheme="minorHAnsi"/>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0718AB">
        <w:rPr>
          <w:rFonts w:asciiTheme="minorHAnsi" w:hAnsiTheme="minorHAnsi" w:cstheme="minorHAnsi"/>
          <w:b/>
          <w:bCs/>
          <w:sz w:val="22"/>
          <w:szCs w:val="22"/>
        </w:rPr>
        <w:t xml:space="preserve"> </w:t>
      </w:r>
      <w:r w:rsidRPr="000718AB">
        <w:rPr>
          <w:rFonts w:asciiTheme="minorHAnsi" w:hAnsiTheme="minorHAnsi" w:cstheme="minorHAnsi"/>
          <w:sz w:val="22"/>
          <w:szCs w:val="22"/>
        </w:rPr>
        <w:t>Servis araçlarında kanunen zorunlu bütün sigortalar yapılacaktır. Tüm sigorta poliçelerine ait ve diğer bütün kanuni sigorta giderleri YÜKLENİCİ’ye aittir. Servis araçlarından dolayı veyahut araç personelinin hatalı ve ihmali davranışlarından dolayı 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17C2ECF5" w14:textId="77777777" w:rsidR="008152BA" w:rsidRPr="000718AB" w:rsidRDefault="008152BA" w:rsidP="008152BA">
      <w:pPr>
        <w:pStyle w:val="Default"/>
        <w:ind w:left="360"/>
        <w:rPr>
          <w:rFonts w:asciiTheme="minorHAnsi" w:hAnsiTheme="minorHAnsi" w:cstheme="minorHAnsi"/>
          <w:b/>
          <w:bCs/>
          <w:sz w:val="22"/>
          <w:szCs w:val="22"/>
        </w:rPr>
      </w:pPr>
    </w:p>
    <w:p w14:paraId="2C0922A9" w14:textId="77777777" w:rsidR="008152BA" w:rsidRPr="000718AB" w:rsidRDefault="008152BA" w:rsidP="008152BA">
      <w:pPr>
        <w:pStyle w:val="Default"/>
        <w:ind w:left="360"/>
        <w:rPr>
          <w:rFonts w:asciiTheme="minorHAnsi" w:hAnsiTheme="minorHAnsi" w:cstheme="minorHAnsi"/>
          <w:b/>
          <w:bCs/>
          <w:sz w:val="22"/>
          <w:szCs w:val="22"/>
        </w:rPr>
      </w:pPr>
    </w:p>
    <w:p w14:paraId="758374F3"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İŞ SAĞLIĞI VE GÜVENLİĞİNE HÜKÜMLER</w:t>
      </w:r>
    </w:p>
    <w:p w14:paraId="4F2A7A06" w14:textId="77777777" w:rsidR="008152BA" w:rsidRPr="000718AB" w:rsidRDefault="008152BA" w:rsidP="008152BA">
      <w:pPr>
        <w:pStyle w:val="Default"/>
        <w:rPr>
          <w:rFonts w:asciiTheme="minorHAnsi" w:hAnsiTheme="minorHAnsi" w:cstheme="minorHAnsi"/>
          <w:sz w:val="22"/>
          <w:szCs w:val="22"/>
        </w:rPr>
      </w:pPr>
    </w:p>
    <w:p w14:paraId="2B9819D0"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05230E0B"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2CDE686E"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belirtilen süreler içerisinde uygunsuzlukların giderilmediğinin tespit edilmesi durumunda </w:t>
      </w:r>
      <w:proofErr w:type="gramStart"/>
      <w:r w:rsidRPr="000718AB">
        <w:rPr>
          <w:rFonts w:asciiTheme="minorHAnsi" w:hAnsiTheme="minorHAnsi" w:cstheme="minorHAnsi"/>
          <w:sz w:val="22"/>
          <w:szCs w:val="22"/>
        </w:rPr>
        <w:t>YÜKLENİCİ‘</w:t>
      </w:r>
      <w:proofErr w:type="gramEnd"/>
      <w:r w:rsidRPr="000718AB">
        <w:rPr>
          <w:rFonts w:asciiTheme="minorHAnsi" w:hAnsiTheme="minorHAnsi" w:cstheme="minorHAnsi"/>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6B5912C8" w14:textId="77777777" w:rsidR="008152BA" w:rsidRPr="000718AB" w:rsidRDefault="008152BA" w:rsidP="008152BA">
      <w:pPr>
        <w:pStyle w:val="Default"/>
        <w:rPr>
          <w:rFonts w:asciiTheme="minorHAnsi" w:hAnsiTheme="minorHAnsi" w:cstheme="minorHAnsi"/>
          <w:b/>
          <w:bCs/>
          <w:sz w:val="22"/>
          <w:szCs w:val="22"/>
        </w:rPr>
      </w:pPr>
    </w:p>
    <w:p w14:paraId="53328628"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 xml:space="preserve">TESLİM, MUAYENE, KABUL VE ÖDEME İŞLEMLERİNE İLİŞKİN ŞARTLAR </w:t>
      </w:r>
    </w:p>
    <w:p w14:paraId="54517DFA" w14:textId="77777777" w:rsidR="008152BA" w:rsidRPr="000718AB" w:rsidRDefault="008152BA" w:rsidP="008152BA">
      <w:pPr>
        <w:pStyle w:val="Default"/>
        <w:ind w:left="720"/>
        <w:rPr>
          <w:rFonts w:asciiTheme="minorHAnsi" w:hAnsiTheme="minorHAnsi" w:cstheme="minorHAnsi"/>
          <w:sz w:val="22"/>
          <w:szCs w:val="22"/>
        </w:rPr>
      </w:pPr>
    </w:p>
    <w:p w14:paraId="555ACAAB"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171DDCB6"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Muayene ve Kabul Komisyonu Üyelerince servis araçlarında tespit edilen eksiklikler YÜKLENİCİ’ye aynı gün yazı ile bildirilecek, 3 iş günü içerisinde eksikliklerin giderilmesi istenecek, süresinde giderilmeyen eksiklikler için cezai hükümler uygulanacak ve araç YÜKLENİCİ tarafından derhal değiştirilecektir. </w:t>
      </w:r>
    </w:p>
    <w:p w14:paraId="6FA8FCBE"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40F501EE"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1257D983" w14:textId="77777777" w:rsidR="008152BA" w:rsidRPr="000718AB" w:rsidRDefault="008152BA" w:rsidP="008152BA">
      <w:pPr>
        <w:pStyle w:val="Default"/>
        <w:numPr>
          <w:ilvl w:val="0"/>
          <w:numId w:val="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Yapılmayan veya planlandığı halde 3 saat öncesinden İDARE tarafından iptal edildiği tebliğ edilen servisler için ödeme yapılmaz. </w:t>
      </w:r>
    </w:p>
    <w:p w14:paraId="4F402618" w14:textId="77777777" w:rsidR="008152BA" w:rsidRPr="000718AB" w:rsidRDefault="008152BA" w:rsidP="008152BA">
      <w:pPr>
        <w:pStyle w:val="Default"/>
        <w:rPr>
          <w:rFonts w:asciiTheme="minorHAnsi" w:hAnsiTheme="minorHAnsi" w:cstheme="minorHAnsi"/>
          <w:b/>
          <w:bCs/>
          <w:sz w:val="22"/>
          <w:szCs w:val="22"/>
        </w:rPr>
      </w:pPr>
    </w:p>
    <w:p w14:paraId="6B0246B3" w14:textId="77777777" w:rsidR="008152BA" w:rsidRPr="000718AB" w:rsidRDefault="008152BA" w:rsidP="008152BA">
      <w:pPr>
        <w:pStyle w:val="Default"/>
        <w:numPr>
          <w:ilvl w:val="0"/>
          <w:numId w:val="7"/>
        </w:numPr>
        <w:jc w:val="both"/>
        <w:rPr>
          <w:rFonts w:asciiTheme="minorHAnsi" w:hAnsiTheme="minorHAnsi" w:cstheme="minorHAnsi"/>
          <w:sz w:val="22"/>
          <w:szCs w:val="22"/>
        </w:rPr>
      </w:pPr>
      <w:r w:rsidRPr="000718AB">
        <w:rPr>
          <w:rFonts w:asciiTheme="minorHAnsi" w:hAnsiTheme="minorHAnsi" w:cstheme="minorHAnsi"/>
          <w:b/>
          <w:bCs/>
          <w:sz w:val="22"/>
          <w:szCs w:val="22"/>
        </w:rPr>
        <w:t xml:space="preserve">ŞİKAYETLERİN DEĞERLENDİRİLMESİ </w:t>
      </w:r>
    </w:p>
    <w:p w14:paraId="515F3504" w14:textId="77777777" w:rsidR="008152BA" w:rsidRPr="000718AB" w:rsidRDefault="008152BA" w:rsidP="008152BA">
      <w:pPr>
        <w:pStyle w:val="Default"/>
        <w:rPr>
          <w:rFonts w:asciiTheme="minorHAnsi" w:hAnsiTheme="minorHAnsi" w:cstheme="minorHAnsi"/>
          <w:b/>
          <w:bCs/>
          <w:sz w:val="22"/>
          <w:szCs w:val="22"/>
        </w:rPr>
      </w:pPr>
    </w:p>
    <w:p w14:paraId="76CE2BB7" w14:textId="6C040899" w:rsidR="008152BA" w:rsidRPr="000718AB" w:rsidRDefault="008152BA" w:rsidP="008152BA">
      <w:pPr>
        <w:pStyle w:val="Default"/>
        <w:rPr>
          <w:rFonts w:asciiTheme="minorHAnsi" w:hAnsiTheme="minorHAnsi" w:cstheme="minorHAnsi"/>
          <w:sz w:val="22"/>
          <w:szCs w:val="22"/>
        </w:rPr>
      </w:pPr>
      <w:r w:rsidRPr="000718AB">
        <w:rPr>
          <w:rFonts w:asciiTheme="minorHAnsi" w:hAnsiTheme="minorHAnsi" w:cstheme="minorHAnsi"/>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5E7012E0" w14:textId="77777777" w:rsidR="008152BA" w:rsidRPr="000718AB" w:rsidRDefault="008152BA" w:rsidP="008152BA">
      <w:pPr>
        <w:pStyle w:val="Default"/>
        <w:rPr>
          <w:rFonts w:asciiTheme="minorHAnsi" w:hAnsiTheme="minorHAnsi" w:cstheme="minorHAnsi"/>
          <w:b/>
          <w:bCs/>
          <w:sz w:val="22"/>
          <w:szCs w:val="22"/>
        </w:rPr>
      </w:pPr>
    </w:p>
    <w:p w14:paraId="0C90FDE9" w14:textId="77777777" w:rsidR="008152BA" w:rsidRPr="000718AB" w:rsidRDefault="008152BA" w:rsidP="008152BA">
      <w:pPr>
        <w:pStyle w:val="Default"/>
        <w:rPr>
          <w:rFonts w:asciiTheme="minorHAnsi" w:hAnsiTheme="minorHAnsi" w:cstheme="minorHAnsi"/>
          <w:b/>
          <w:bCs/>
          <w:sz w:val="22"/>
          <w:szCs w:val="22"/>
        </w:rPr>
      </w:pPr>
    </w:p>
    <w:p w14:paraId="316981A7" w14:textId="77777777" w:rsidR="008152BA" w:rsidRPr="000718AB" w:rsidRDefault="008152BA" w:rsidP="008152BA">
      <w:pPr>
        <w:pStyle w:val="Default"/>
        <w:numPr>
          <w:ilvl w:val="0"/>
          <w:numId w:val="7"/>
        </w:numPr>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DİĞER HUSUSLAR </w:t>
      </w:r>
    </w:p>
    <w:p w14:paraId="379FAB60" w14:textId="77777777" w:rsidR="008152BA" w:rsidRPr="000718AB" w:rsidRDefault="008152BA" w:rsidP="008152BA">
      <w:pPr>
        <w:pStyle w:val="Default"/>
        <w:rPr>
          <w:rFonts w:asciiTheme="minorHAnsi" w:hAnsiTheme="minorHAnsi" w:cstheme="minorHAnsi"/>
          <w:sz w:val="22"/>
          <w:szCs w:val="22"/>
        </w:rPr>
      </w:pPr>
    </w:p>
    <w:p w14:paraId="037E5533"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bookmarkStart w:id="4" w:name="_Hlk142254082"/>
      <w:r w:rsidRPr="000718AB">
        <w:rPr>
          <w:rFonts w:asciiTheme="minorHAnsi" w:hAnsiTheme="minorHAnsi" w:cstheme="minorHAnsi"/>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bookmarkEnd w:id="4"/>
    <w:p w14:paraId="20973868"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645BAE11"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Şartnamede belirtilen hususlarda, ilgili mevzuata aykırı olmayan değişiklikler YÜKLENİCİ’ye en az 3 gün önceden bildirilecek ve YÜKLENİCİ bu değişikliği aynen uygulayacaktır. </w:t>
      </w:r>
    </w:p>
    <w:p w14:paraId="2C31BC89"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 sürücüleri hiçbir suretle İDARE’ye ait işyerlerinde tamirat, araç yıkama, bakım ve onarım yaptıramazlar ve yapamazlar. </w:t>
      </w:r>
    </w:p>
    <w:p w14:paraId="0B1A9F00"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Yetkili merciler tarafından bu tür taşıma hizmetlerinin yasaklanması halinde İDARE sözleşmeyi tek taraflı fesih edebilir. YÜKLENİCİ bu durumda herhangi bir hak ve tazminat talebinde bulunamaz. </w:t>
      </w:r>
    </w:p>
    <w:p w14:paraId="17528491"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53B45FAE"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49C7681B"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 esnasında vuku bulacak herhangi bir kaza nedeni ile Kurum personeli, veya servisi kullanmasına izin verilenlerin uğrayabileceği her türlü maddi ve manevi zararın karşılanması </w:t>
      </w:r>
      <w:r w:rsidRPr="000718AB">
        <w:rPr>
          <w:rFonts w:asciiTheme="minorHAnsi" w:hAnsiTheme="minorHAnsi" w:cstheme="minorHAnsi"/>
          <w:sz w:val="22"/>
          <w:szCs w:val="22"/>
        </w:rPr>
        <w:lastRenderedPageBreak/>
        <w:t xml:space="preserve">YÜKLENİCİ’ye aittir. Bu konularla ilgili olarak İDARE tarafından tazminat ödenmesi halinde bu tazminatın bedeli YÜKLENİCİ’ye rücu edilecektir. </w:t>
      </w:r>
    </w:p>
    <w:p w14:paraId="01F1C21B"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İDARE, ihtiyaç halinde güzergahları arttırabilir. YÜKLENİCİ yapılacak değişikliklere uymakla mükelleftir. YÜKLENİCİ taşıt sayısının azaltıldığı, artırıldığı veya güzergah değişikliği gerekçesiyle yükümlülüğünden vazgeçemez. Taraflar karşılıklı mutabakat ile yeni rotalar hizmet bedellerini belirleyeceklerdir</w:t>
      </w:r>
    </w:p>
    <w:p w14:paraId="32B047AC"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2FBA5E5D"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1BC2EE34"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20390142"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İDARENİN onayıyla personel taşımacılığı sırasında rota optimazasyonu yapabilir. Rota optimazyonundan sağlanacak yakıt tasarrafu, servis filosundaki araç sayısının azalması, personel giderlerinin azalması vb giderlerdeki azalmadan oluşacak tasarruf oranları BİLGİ ve YÜKLENİCİ tarafından eşit paylaşılacaktır.</w:t>
      </w:r>
    </w:p>
    <w:p w14:paraId="05781362" w14:textId="6FA37D7F" w:rsidR="00C133E3" w:rsidRDefault="00405391" w:rsidP="00C133E3">
      <w:pPr>
        <w:pStyle w:val="Default"/>
        <w:numPr>
          <w:ilvl w:val="1"/>
          <w:numId w:val="11"/>
        </w:numPr>
        <w:spacing w:after="141"/>
        <w:ind w:left="540" w:hanging="540"/>
        <w:jc w:val="both"/>
        <w:rPr>
          <w:rFonts w:asciiTheme="minorHAnsi" w:hAnsiTheme="minorHAnsi" w:cstheme="minorHAnsi"/>
          <w:sz w:val="22"/>
          <w:szCs w:val="22"/>
        </w:rPr>
      </w:pPr>
      <w:r>
        <w:rPr>
          <w:rFonts w:asciiTheme="minorHAnsi" w:hAnsiTheme="minorHAnsi" w:cstheme="minorHAnsi"/>
          <w:sz w:val="22"/>
          <w:szCs w:val="22"/>
        </w:rPr>
        <w:t>16.08.2023</w:t>
      </w:r>
      <w:r w:rsidR="008152BA" w:rsidRPr="000718AB">
        <w:rPr>
          <w:rFonts w:asciiTheme="minorHAnsi" w:hAnsiTheme="minorHAnsi" w:cstheme="minorHAnsi"/>
          <w:sz w:val="22"/>
          <w:szCs w:val="22"/>
        </w:rPr>
        <w:t xml:space="preserve"> tarihindeki motorin litre fiyatı KDV dahil </w:t>
      </w:r>
      <w:r w:rsidR="00A91CE7">
        <w:rPr>
          <w:rFonts w:asciiTheme="minorHAnsi" w:hAnsiTheme="minorHAnsi" w:cstheme="minorHAnsi"/>
          <w:sz w:val="22"/>
          <w:szCs w:val="22"/>
        </w:rPr>
        <w:t xml:space="preserve">38,34 </w:t>
      </w:r>
      <w:r w:rsidR="00090FC6">
        <w:rPr>
          <w:rFonts w:asciiTheme="minorHAnsi" w:hAnsiTheme="minorHAnsi" w:cstheme="minorHAnsi"/>
          <w:sz w:val="22"/>
          <w:szCs w:val="22"/>
        </w:rPr>
        <w:t xml:space="preserve">TL </w:t>
      </w:r>
      <w:r w:rsidR="00090FC6" w:rsidRPr="000718AB">
        <w:rPr>
          <w:rFonts w:asciiTheme="minorHAnsi" w:hAnsiTheme="minorHAnsi" w:cstheme="minorHAnsi"/>
          <w:sz w:val="22"/>
          <w:szCs w:val="22"/>
        </w:rPr>
        <w:t>(</w:t>
      </w:r>
      <w:r w:rsidR="008152BA" w:rsidRPr="000718AB">
        <w:rPr>
          <w:rFonts w:asciiTheme="minorHAnsi" w:hAnsiTheme="minorHAnsi" w:cstheme="minorHAnsi"/>
          <w:sz w:val="22"/>
          <w:szCs w:val="22"/>
        </w:rPr>
        <w:t xml:space="preserve">İstanbul </w:t>
      </w:r>
      <w:r w:rsidR="00767747">
        <w:rPr>
          <w:rFonts w:asciiTheme="minorHAnsi" w:hAnsiTheme="minorHAnsi" w:cstheme="minorHAnsi"/>
          <w:sz w:val="22"/>
          <w:szCs w:val="22"/>
        </w:rPr>
        <w:t>Avrupa</w:t>
      </w:r>
      <w:r w:rsidR="008152BA" w:rsidRPr="000718AB">
        <w:rPr>
          <w:rFonts w:asciiTheme="minorHAnsi" w:hAnsiTheme="minorHAnsi" w:cstheme="minorHAnsi"/>
          <w:sz w:val="22"/>
          <w:szCs w:val="22"/>
        </w:rPr>
        <w:t xml:space="preserve"> VPRO Diesel) olarak alınmıştır. </w:t>
      </w:r>
      <w:r w:rsidR="00C133E3" w:rsidRPr="00C133E3">
        <w:rPr>
          <w:rFonts w:asciiTheme="minorHAnsi" w:hAnsiTheme="minorHAnsi" w:cstheme="minorHAnsi"/>
          <w:sz w:val="22"/>
          <w:szCs w:val="22"/>
        </w:rPr>
        <w:t xml:space="preserve"> </w:t>
      </w:r>
      <w:r w:rsidR="00C133E3" w:rsidRPr="000718AB">
        <w:rPr>
          <w:rFonts w:asciiTheme="minorHAnsi" w:hAnsiTheme="minorHAnsi" w:cstheme="minorHAnsi"/>
          <w:sz w:val="22"/>
          <w:szCs w:val="22"/>
        </w:rPr>
        <w:t xml:space="preserve">Motorin litre fiyatının %10 üzerinde artması veya azalması durumunda söz konusu artış veya azalış karşılıklı mutabakat ile toplam güzergah fiyatının 1/3'üne yansıtılır. Değişimler senede birden fazla olabilir. </w:t>
      </w:r>
    </w:p>
    <w:p w14:paraId="6A8C39BE" w14:textId="77777777" w:rsidR="00C133E3" w:rsidRDefault="00C133E3" w:rsidP="00C133E3">
      <w:pPr>
        <w:pStyle w:val="Default"/>
        <w:numPr>
          <w:ilvl w:val="1"/>
          <w:numId w:val="11"/>
        </w:numPr>
        <w:spacing w:after="141"/>
        <w:ind w:left="540" w:hanging="540"/>
        <w:jc w:val="both"/>
        <w:rPr>
          <w:rFonts w:asciiTheme="minorHAnsi" w:hAnsiTheme="minorHAnsi" w:cstheme="minorHAnsi"/>
          <w:sz w:val="22"/>
          <w:szCs w:val="22"/>
        </w:rPr>
      </w:pPr>
      <w:r>
        <w:rPr>
          <w:rFonts w:asciiTheme="minorHAnsi" w:hAnsiTheme="minorHAnsi" w:cstheme="minorHAnsi"/>
          <w:sz w:val="22"/>
          <w:szCs w:val="22"/>
        </w:rPr>
        <w:t xml:space="preserve">Sözleşme süresi on iki aydır. Ancak İdare tarafından sözleşme süresinin bir yl süre ile uzatılması halinde Toplam maliyetin </w:t>
      </w:r>
      <w:r w:rsidRPr="000718AB">
        <w:rPr>
          <w:rFonts w:asciiTheme="minorHAnsi" w:hAnsiTheme="minorHAnsi" w:cstheme="minorHAnsi"/>
          <w:sz w:val="22"/>
          <w:szCs w:val="22"/>
        </w:rPr>
        <w:t xml:space="preserve">2/3’lük kısmı </w:t>
      </w:r>
      <w:r>
        <w:rPr>
          <w:rFonts w:asciiTheme="minorHAnsi" w:hAnsiTheme="minorHAnsi" w:cstheme="minorHAnsi"/>
          <w:sz w:val="22"/>
          <w:szCs w:val="22"/>
        </w:rPr>
        <w:t xml:space="preserve">TÜFE tarafından </w:t>
      </w:r>
      <w:r w:rsidRPr="000718AB">
        <w:rPr>
          <w:rFonts w:asciiTheme="minorHAnsi" w:hAnsiTheme="minorHAnsi" w:cstheme="minorHAnsi"/>
          <w:sz w:val="22"/>
          <w:szCs w:val="22"/>
        </w:rPr>
        <w:t>on iki aylık ortalamalara göre açıklanan TÜFE oranları baz alınacak şekilde göre güncellenecektir.</w:t>
      </w:r>
    </w:p>
    <w:p w14:paraId="6E66F5DF"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p w14:paraId="7EF3544F" w14:textId="77777777" w:rsidR="008152BA" w:rsidRPr="000718AB" w:rsidRDefault="008152BA" w:rsidP="008152BA">
      <w:pPr>
        <w:pStyle w:val="Default"/>
        <w:numPr>
          <w:ilvl w:val="1"/>
          <w:numId w:val="7"/>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İDARE’nin taşıma hizmeti esnasında kullanılan araçlara park yeri gösterme zorunluluğu bulunmamaktadır. </w:t>
      </w:r>
    </w:p>
    <w:p w14:paraId="20242C03" w14:textId="1C0E4101" w:rsidR="008152BA" w:rsidRDefault="008152BA" w:rsidP="008152BA">
      <w:pPr>
        <w:pStyle w:val="Default"/>
        <w:numPr>
          <w:ilvl w:val="1"/>
          <w:numId w:val="7"/>
        </w:numPr>
        <w:spacing w:after="141"/>
        <w:ind w:left="540" w:hanging="540"/>
        <w:jc w:val="both"/>
        <w:rPr>
          <w:rFonts w:asciiTheme="minorHAnsi" w:hAnsiTheme="minorHAnsi" w:cstheme="minorHAnsi"/>
          <w:sz w:val="22"/>
          <w:szCs w:val="22"/>
        </w:rPr>
      </w:pPr>
      <w:bookmarkStart w:id="5" w:name="_Hlk142254128"/>
      <w:r w:rsidRPr="000718AB">
        <w:rPr>
          <w:rFonts w:asciiTheme="minorHAnsi" w:hAnsiTheme="minorHAnsi" w:cstheme="minorHAnsi"/>
          <w:sz w:val="22"/>
          <w:szCs w:val="22"/>
        </w:rPr>
        <w:t xml:space="preserve">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w:t>
      </w:r>
      <w:r w:rsidR="00A41A93">
        <w:rPr>
          <w:rFonts w:asciiTheme="minorHAnsi" w:hAnsiTheme="minorHAnsi" w:cstheme="minorHAnsi"/>
          <w:sz w:val="22"/>
          <w:szCs w:val="22"/>
        </w:rPr>
        <w:t>İDARE</w:t>
      </w:r>
      <w:r w:rsidRPr="000718AB">
        <w:rPr>
          <w:rFonts w:asciiTheme="minorHAnsi" w:hAnsiTheme="minorHAnsi" w:cstheme="minorHAnsi"/>
          <w:sz w:val="22"/>
          <w:szCs w:val="22"/>
        </w:rPr>
        <w:t xml:space="preserve"> tarafından tespiti halinde </w:t>
      </w:r>
      <w:r w:rsidR="00A41A93">
        <w:rPr>
          <w:rFonts w:asciiTheme="minorHAnsi" w:hAnsiTheme="minorHAnsi" w:cstheme="minorHAnsi"/>
          <w:sz w:val="22"/>
          <w:szCs w:val="22"/>
        </w:rPr>
        <w:t>YÜKLENİCİ</w:t>
      </w:r>
      <w:r w:rsidRPr="000718AB">
        <w:rPr>
          <w:rFonts w:asciiTheme="minorHAnsi" w:hAnsiTheme="minorHAnsi" w:cstheme="minorHAnsi"/>
          <w:sz w:val="22"/>
          <w:szCs w:val="22"/>
        </w:rPr>
        <w:t>, her araç için U dönüşü ihlalindeki Trafik Cezası bedelinin 2 katı tutarını cezai şartı nakden ve defaten İDARE’ye 5 iş günü içerisinde ödeyeceğini kabul, beyan ve taahhüt eder.</w:t>
      </w:r>
      <w:bookmarkEnd w:id="5"/>
    </w:p>
    <w:p w14:paraId="69E07D21" w14:textId="642D5CE9" w:rsidR="00A91CE7" w:rsidRDefault="00A91CE7" w:rsidP="00A91CE7">
      <w:pPr>
        <w:pStyle w:val="Default"/>
        <w:spacing w:after="141"/>
        <w:jc w:val="both"/>
        <w:rPr>
          <w:rFonts w:asciiTheme="minorHAnsi" w:hAnsiTheme="minorHAnsi" w:cstheme="minorHAnsi"/>
          <w:sz w:val="22"/>
          <w:szCs w:val="22"/>
        </w:rPr>
      </w:pPr>
    </w:p>
    <w:p w14:paraId="3B525580" w14:textId="77777777" w:rsidR="00A91CE7" w:rsidRPr="00405391" w:rsidRDefault="00A91CE7" w:rsidP="00A91CE7">
      <w:pPr>
        <w:pStyle w:val="Default"/>
        <w:spacing w:after="141"/>
        <w:jc w:val="both"/>
        <w:rPr>
          <w:rFonts w:asciiTheme="minorHAnsi" w:hAnsiTheme="minorHAnsi" w:cstheme="minorHAnsi"/>
          <w:sz w:val="22"/>
          <w:szCs w:val="22"/>
        </w:rPr>
      </w:pPr>
    </w:p>
    <w:p w14:paraId="2BD3D3C8" w14:textId="141A030F" w:rsidR="008152BA" w:rsidRPr="00D40652" w:rsidRDefault="008152BA" w:rsidP="005807B9">
      <w:pPr>
        <w:pStyle w:val="ListParagraph"/>
        <w:numPr>
          <w:ilvl w:val="0"/>
          <w:numId w:val="5"/>
        </w:numPr>
        <w:spacing w:line="252" w:lineRule="auto"/>
        <w:jc w:val="center"/>
        <w:rPr>
          <w:rFonts w:cstheme="minorHAnsi"/>
          <w:b/>
          <w:bCs/>
        </w:rPr>
      </w:pPr>
      <w:r w:rsidRPr="00D40652">
        <w:rPr>
          <w:rFonts w:cstheme="minorHAnsi"/>
          <w:b/>
          <w:bCs/>
          <w:color w:val="000000"/>
        </w:rPr>
        <w:lastRenderedPageBreak/>
        <w:t>HİZMETE İLİŞKİN ÖZEL DÜZENLEMELER</w:t>
      </w:r>
    </w:p>
    <w:p w14:paraId="787078F8" w14:textId="77777777" w:rsidR="008152BA" w:rsidRPr="000718AB" w:rsidRDefault="008152BA" w:rsidP="008152BA">
      <w:pPr>
        <w:pStyle w:val="Default"/>
        <w:numPr>
          <w:ilvl w:val="0"/>
          <w:numId w:val="8"/>
        </w:numPr>
        <w:jc w:val="both"/>
        <w:rPr>
          <w:rFonts w:asciiTheme="minorHAnsi" w:hAnsiTheme="minorHAnsi" w:cstheme="minorHAnsi"/>
          <w:b/>
          <w:bCs/>
          <w:sz w:val="22"/>
          <w:szCs w:val="22"/>
        </w:rPr>
      </w:pPr>
      <w:r w:rsidRPr="000718AB">
        <w:rPr>
          <w:rFonts w:asciiTheme="minorHAnsi" w:hAnsiTheme="minorHAnsi" w:cstheme="minorHAnsi"/>
          <w:b/>
          <w:bCs/>
          <w:sz w:val="22"/>
          <w:szCs w:val="22"/>
        </w:rPr>
        <w:t>PERSONEL SERVİSLERİ HİZMET ŞARTLARI</w:t>
      </w:r>
    </w:p>
    <w:p w14:paraId="0DDDAFB8" w14:textId="77777777" w:rsidR="008152BA" w:rsidRPr="000718AB" w:rsidRDefault="008152BA" w:rsidP="008152BA">
      <w:pPr>
        <w:pStyle w:val="Default"/>
        <w:rPr>
          <w:rFonts w:asciiTheme="minorHAnsi" w:hAnsiTheme="minorHAnsi" w:cstheme="minorHAnsi"/>
          <w:sz w:val="22"/>
          <w:szCs w:val="22"/>
        </w:rPr>
      </w:pPr>
    </w:p>
    <w:p w14:paraId="0CAACF6F"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Mesai günleri, EK 1 de belirlenen güzergahlara hareket edecek, sabahları ise aynı güzergahların ters istikametinde hareket ederek en geç 08.20’de varış noktalarında olacaklardır. İDARE mesai saatlerinde gerekli düzenlemeyi yapmaya yetkilidir ancak mesai saat değişikliği makul bir zaman öncesinde YÜKLENİCİ ile paylaşacaktır. </w:t>
      </w:r>
    </w:p>
    <w:p w14:paraId="0FE48189"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Kış aylarında hava şartlarına bağlı olarak üniversitenin erken tatil edilmesi halinde, servis hizmetlerini İDARE’nin belirleyeceği saate göre düzenler. </w:t>
      </w:r>
    </w:p>
    <w:p w14:paraId="4C4A1EB0"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Seferler tarifeye göre zamanında yerine getirilecektir. Sefer esnasında meydana gelen muhtemel arıza, kaza, servisin yapılmaması vs. sebepler seferi aksatmayacak, YÜKLENİCİ İDARE’nin ikazına neden olmadan sözleşmeye uygun başka bir araç veya taksi ile seferini tamamlayacaktır. Taksi ile yapılan servislerde ise taksi ücreti YÜKLENİCİ tarafından ödenecektir. Ayrıca o sefer sayılmayacak ve hakedişten düşülecektir.</w:t>
      </w:r>
    </w:p>
    <w:p w14:paraId="52882F70"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Hizmet sunan taşıtın ilk durağa zamanında gelmemesi veya hiç gelmemesi (10 (On) dakikayı geçen gecikmelerde) halinde, personelin işyerine gelmek veya işyerinden gitmek için İDARE’nin ya da personelin hariçten temin ettiği araçların ücretleri ya da yakıt gideri YÜKLENİCİ’nin istihkakından kesilir. Bu şekilde yapılmayan servislerin ücretleri YÜKLENİCİ’ye ödenmeyeceği gibi, cezai müeyyide de uygulanır. </w:t>
      </w:r>
    </w:p>
    <w:p w14:paraId="4D90ABEF"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bookmarkStart w:id="6" w:name="_Hlk142254193"/>
      <w:r w:rsidRPr="000718AB">
        <w:rPr>
          <w:rFonts w:asciiTheme="minorHAnsi" w:hAnsiTheme="minorHAnsi" w:cstheme="minorHAnsi"/>
          <w:sz w:val="22"/>
          <w:szCs w:val="22"/>
        </w:rPr>
        <w:t>Personel taşımacılığı ile ilgili Belediye ve Trafik Komisyonuna yapılması gereken teşebbüs, müsaade ve her türlü işlemi YÜKLENİCİ yapar, takip eder ve sonuçlandırır. İlgili Kurumlardan alınacak (Kamu Kurum ve Kuruluşları Personel Servis Hizmet Yönetmeliği ve Özel Servis Araçları Yönetmeliğinde belirtilen uygunluk, güzergah, ruhsat vb.) tüm belgeler YÜKLENİCİ tarafından alınacaktır. Belgelerin eksik olması nedeniyle İDARE’nin uğrayacağı tüm zararlar YÜKLENİCİ tarafından karşılanacaktır. Bu hususta yapılacak her türlü masraf, vergi, harç ve diğer tüm ödemeler de YÜKLENİCİ’ye aittir. Araçlarla ve sürücülerle ilgili her türlü gider YÜKLENİCİ’ye aittir. YÜKLENİCİ;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w:t>
      </w:r>
      <w:bookmarkEnd w:id="6"/>
      <w:r w:rsidRPr="000718AB">
        <w:rPr>
          <w:rFonts w:asciiTheme="minorHAnsi" w:hAnsiTheme="minorHAnsi" w:cstheme="minorHAnsi"/>
          <w:sz w:val="22"/>
          <w:szCs w:val="22"/>
        </w:rPr>
        <w:t xml:space="preserve">. </w:t>
      </w:r>
    </w:p>
    <w:p w14:paraId="4220DE45"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taşınacak personeli taahhüt edilecek yere kadar rahat bir şekilde götürüp getirmekle yükümlüdür. Sürücü personel dışında başka yolcuyu personel servisine alamaz.  </w:t>
      </w:r>
    </w:p>
    <w:p w14:paraId="01FBCCDF"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hizmeti verecek araçlarda güzergâh izin belgesi ve İDARE tarafından verilecek isim listesi hazır bulundurulacaktır. Servis araçlarında İDARE tarafından verilen personel isim listesi dışında yolcu taşınmayacaktır. Servis aracı içinde tek idari/akademik personel olsa dahi araçlar tespit edilmiş güzergâhın son durağına kadar gitmek zorundadır. </w:t>
      </w:r>
    </w:p>
    <w:p w14:paraId="33EF2549"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personel servisi kullanıcıları isim listesinin günlük olarak tutulmasını sağlayacak ve her hafta pazartesi günü bir önceki haftaya ait listeyi İDARE’ye verecektir. </w:t>
      </w:r>
    </w:p>
    <w:p w14:paraId="787623AE"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araçlarının seyir esnasında kazaya sebep olması, arızalanması ya da trafikçe seferden men edilmesi durumunda, İDARE personelinin iş yerine ya da ikametgâhlarına ulaşmak için yaptığı harcamalar YÜKLENİCİ tarafından ilgililere en geç 1 iş günü içerisinde ödenir. </w:t>
      </w:r>
    </w:p>
    <w:p w14:paraId="6743C9F6"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bookmarkStart w:id="7" w:name="_Hlk142254219"/>
      <w:r w:rsidRPr="000718AB">
        <w:rPr>
          <w:rFonts w:asciiTheme="minorHAnsi" w:hAnsiTheme="minorHAnsi" w:cstheme="minorHAnsi"/>
          <w:sz w:val="22"/>
          <w:szCs w:val="22"/>
        </w:rPr>
        <w:t xml:space="preserve">Servis araçları BİLGİ personel servisini aksatacak ve sözleşmeye aykırı olacak şekilde ikinci bir servis hizmeti yapmayacaktır. </w:t>
      </w:r>
    </w:p>
    <w:bookmarkEnd w:id="7"/>
    <w:p w14:paraId="2EA7D708" w14:textId="77777777"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Servisler belirlenen güzergahlarda hareket edecek, personelin ikamet ettiği adreslere uygun olarak ana güzergahları takip edecek şekilde servis planlaması yapılacak ve personel bu </w:t>
      </w:r>
      <w:r w:rsidRPr="000718AB">
        <w:rPr>
          <w:rFonts w:asciiTheme="minorHAnsi" w:hAnsiTheme="minorHAnsi" w:cstheme="minorHAnsi"/>
          <w:sz w:val="22"/>
          <w:szCs w:val="22"/>
        </w:rPr>
        <w:lastRenderedPageBreak/>
        <w:t xml:space="preserve">servislerden istifade edecektir. Ancak, kapasite sınırını aşmamak kaydı ile ihtiyaç olduğu taktirde İDARE’nin personeli kendi servisi dışındaki servislerden de geçici olmak kaydı ile istifade edebilecektir. </w:t>
      </w:r>
    </w:p>
    <w:p w14:paraId="77F120A0" w14:textId="4CE18714" w:rsidR="008152BA" w:rsidRPr="000718AB"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personelin ikamet değiştirmesi ve yeni personel istihdam edilmesinden kaynaklanan sebeplerden dolayı bu şartnamede belirtilen güzergahlarda gerek ilk durak ve gerekse ara duraklarda değişiklik yapmak sureti ile güzergah başına toplam </w:t>
      </w:r>
      <w:r w:rsidR="00FE0E92">
        <w:rPr>
          <w:rFonts w:asciiTheme="minorHAnsi" w:hAnsiTheme="minorHAnsi" w:cstheme="minorHAnsi"/>
          <w:sz w:val="22"/>
          <w:szCs w:val="22"/>
        </w:rPr>
        <w:t>4</w:t>
      </w:r>
      <w:r w:rsidRPr="000718AB">
        <w:rPr>
          <w:rFonts w:asciiTheme="minorHAnsi" w:hAnsiTheme="minorHAnsi" w:cstheme="minorHAnsi"/>
          <w:sz w:val="22"/>
          <w:szCs w:val="22"/>
        </w:rPr>
        <w:t xml:space="preserve"> km’ye kadar uzatma ve kısaltma yapabilir. Bu değişiklik nedeni ile servis ücretinde indirim veya yükseltme yapılamaz ve taşımacı hiçbir sebeple ücret artırma veya yükseltme talebinde bulunamaz. </w:t>
      </w:r>
    </w:p>
    <w:p w14:paraId="2249BEC8" w14:textId="0D7CBC00" w:rsidR="00405391" w:rsidRDefault="008152BA" w:rsidP="008152BA">
      <w:pPr>
        <w:pStyle w:val="Default"/>
        <w:numPr>
          <w:ilvl w:val="0"/>
          <w:numId w:val="2"/>
        </w:numPr>
        <w:spacing w:after="140"/>
        <w:ind w:left="540" w:hanging="540"/>
        <w:jc w:val="both"/>
        <w:rPr>
          <w:rFonts w:asciiTheme="minorHAnsi" w:hAnsiTheme="minorHAnsi" w:cstheme="minorHAnsi"/>
          <w:sz w:val="22"/>
          <w:szCs w:val="22"/>
        </w:rPr>
      </w:pPr>
      <w:r w:rsidRPr="00484A88">
        <w:rPr>
          <w:rFonts w:asciiTheme="minorHAnsi" w:hAnsiTheme="minorHAnsi" w:cstheme="minorHAnsi"/>
          <w:sz w:val="22"/>
          <w:szCs w:val="22"/>
        </w:rPr>
        <w:t>Semtler arası ikametgah değişikliği</w:t>
      </w:r>
      <w:r w:rsidR="00484A88" w:rsidRPr="00484A88">
        <w:rPr>
          <w:rFonts w:asciiTheme="minorHAnsi" w:hAnsiTheme="minorHAnsi" w:cstheme="minorHAnsi"/>
          <w:sz w:val="22"/>
          <w:szCs w:val="22"/>
        </w:rPr>
        <w:t>, artan ya da azalan personel sayısı</w:t>
      </w:r>
      <w:r w:rsidRPr="00484A88">
        <w:rPr>
          <w:rFonts w:asciiTheme="minorHAnsi" w:hAnsiTheme="minorHAnsi" w:cstheme="minorHAnsi"/>
          <w:sz w:val="22"/>
          <w:szCs w:val="22"/>
        </w:rPr>
        <w:t xml:space="preserve"> </w:t>
      </w:r>
      <w:r w:rsidR="00484A88" w:rsidRPr="00484A88">
        <w:rPr>
          <w:rFonts w:asciiTheme="minorHAnsi" w:hAnsiTheme="minorHAnsi" w:cstheme="minorHAnsi"/>
          <w:sz w:val="22"/>
          <w:szCs w:val="22"/>
        </w:rPr>
        <w:t xml:space="preserve">gibi sebeplerle ya da herhangi bir gerekçe göstermeksizin İDARE’nin tek taraflı kararı ile İDARE, </w:t>
      </w:r>
      <w:r w:rsidRPr="00484A88">
        <w:rPr>
          <w:rFonts w:asciiTheme="minorHAnsi" w:hAnsiTheme="minorHAnsi" w:cstheme="minorHAnsi"/>
          <w:sz w:val="22"/>
          <w:szCs w:val="22"/>
        </w:rPr>
        <w:t xml:space="preserve">araç kapasitelerini </w:t>
      </w:r>
      <w:r w:rsidR="00484A88" w:rsidRPr="00484A88">
        <w:rPr>
          <w:rFonts w:asciiTheme="minorHAnsi" w:hAnsiTheme="minorHAnsi" w:cstheme="minorHAnsi"/>
          <w:sz w:val="22"/>
          <w:szCs w:val="22"/>
        </w:rPr>
        <w:t>artırmaya</w:t>
      </w:r>
      <w:r w:rsidRPr="00484A88">
        <w:rPr>
          <w:rFonts w:asciiTheme="minorHAnsi" w:hAnsiTheme="minorHAnsi" w:cstheme="minorHAnsi"/>
          <w:sz w:val="22"/>
          <w:szCs w:val="22"/>
        </w:rPr>
        <w:t>, küçültmeye veya ihtiyaç hasıl olduğunda araç sayısın artırma veya eksiltmeye</w:t>
      </w:r>
      <w:r w:rsidR="00484A88" w:rsidRPr="00484A88">
        <w:rPr>
          <w:rFonts w:asciiTheme="minorHAnsi" w:hAnsiTheme="minorHAnsi" w:cstheme="minorHAnsi"/>
          <w:sz w:val="22"/>
          <w:szCs w:val="22"/>
        </w:rPr>
        <w:t>, yeni güzergahlar ekleyip çıkarmaya</w:t>
      </w:r>
      <w:r w:rsidRPr="00484A88">
        <w:rPr>
          <w:rFonts w:asciiTheme="minorHAnsi" w:hAnsiTheme="minorHAnsi" w:cstheme="minorHAnsi"/>
          <w:sz w:val="22"/>
          <w:szCs w:val="22"/>
        </w:rPr>
        <w:t xml:space="preserve"> yetkilidir. </w:t>
      </w:r>
      <w:r w:rsidR="00484A88" w:rsidRPr="00484A88">
        <w:rPr>
          <w:rFonts w:asciiTheme="minorHAnsi" w:hAnsiTheme="minorHAnsi" w:cstheme="minorHAnsi"/>
          <w:sz w:val="22"/>
          <w:szCs w:val="22"/>
        </w:rPr>
        <w:t xml:space="preserve"> YÜKLENİCİ, İDARE tarafından güzergah ve servis araç kapasitelerinde yapılacak değişiklikleri derhal yerine getirmek ve araç sayısı ve kapasitelerini İDARE’nin aldığı karara uygun olarak hizmete sunmak zorundadır.</w:t>
      </w:r>
    </w:p>
    <w:p w14:paraId="3E3E230A" w14:textId="77777777" w:rsidR="00A91CE7" w:rsidRDefault="00A91CE7" w:rsidP="008152BA">
      <w:pPr>
        <w:pStyle w:val="Default"/>
        <w:spacing w:after="140"/>
        <w:rPr>
          <w:rFonts w:asciiTheme="minorHAnsi" w:hAnsiTheme="minorHAnsi" w:cstheme="minorHAnsi"/>
          <w:sz w:val="22"/>
          <w:szCs w:val="22"/>
        </w:rPr>
      </w:pPr>
    </w:p>
    <w:p w14:paraId="51C2F218" w14:textId="434EB9E3" w:rsidR="001700CE" w:rsidRPr="00405391" w:rsidRDefault="008152BA" w:rsidP="008152BA">
      <w:pPr>
        <w:pStyle w:val="Default"/>
        <w:spacing w:after="140"/>
        <w:rPr>
          <w:rFonts w:asciiTheme="minorHAnsi" w:hAnsiTheme="minorHAnsi" w:cstheme="minorHAnsi"/>
          <w:b/>
          <w:sz w:val="22"/>
          <w:szCs w:val="22"/>
          <w:u w:val="single"/>
        </w:rPr>
      </w:pPr>
      <w:r w:rsidRPr="000718AB">
        <w:rPr>
          <w:rFonts w:asciiTheme="minorHAnsi" w:hAnsiTheme="minorHAnsi" w:cstheme="minorHAnsi"/>
          <w:b/>
          <w:sz w:val="22"/>
          <w:szCs w:val="22"/>
          <w:u w:val="single"/>
        </w:rPr>
        <w:t xml:space="preserve">EK-1 GÜZERGAH LİSTESİ: </w:t>
      </w:r>
    </w:p>
    <w:tbl>
      <w:tblPr>
        <w:tblpPr w:leftFromText="141" w:rightFromText="141" w:vertAnchor="text" w:horzAnchor="margin" w:tblpY="1223"/>
        <w:tblW w:w="10201" w:type="dxa"/>
        <w:tblLayout w:type="fixed"/>
        <w:tblCellMar>
          <w:left w:w="70" w:type="dxa"/>
          <w:right w:w="70" w:type="dxa"/>
        </w:tblCellMar>
        <w:tblLook w:val="04A0" w:firstRow="1" w:lastRow="0" w:firstColumn="1" w:lastColumn="0" w:noHBand="0" w:noVBand="1"/>
      </w:tblPr>
      <w:tblGrid>
        <w:gridCol w:w="2405"/>
        <w:gridCol w:w="5387"/>
        <w:gridCol w:w="1134"/>
        <w:gridCol w:w="1275"/>
      </w:tblGrid>
      <w:tr w:rsidR="008152BA" w:rsidRPr="000718AB" w14:paraId="762AD60F" w14:textId="77777777" w:rsidTr="0040539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F857" w14:textId="77777777" w:rsidR="008152BA" w:rsidRPr="000718AB" w:rsidRDefault="008152BA" w:rsidP="008152BA">
            <w:pPr>
              <w:spacing w:after="0" w:line="240" w:lineRule="auto"/>
              <w:rPr>
                <w:rFonts w:eastAsia="Times New Roman" w:cstheme="minorHAnsi"/>
                <w:b/>
                <w:bCs/>
                <w:lang w:eastAsia="tr-TR"/>
              </w:rPr>
            </w:pPr>
            <w:r w:rsidRPr="000718AB">
              <w:rPr>
                <w:rFonts w:eastAsia="Times New Roman" w:cstheme="minorHAnsi"/>
                <w:b/>
                <w:bCs/>
                <w:lang w:eastAsia="tr-TR"/>
              </w:rPr>
              <w:t>SERVİS ADI</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74001D1" w14:textId="77777777" w:rsidR="008152BA" w:rsidRPr="000718AB" w:rsidRDefault="008152BA" w:rsidP="008152BA">
            <w:pPr>
              <w:spacing w:after="0" w:line="240" w:lineRule="auto"/>
              <w:rPr>
                <w:rFonts w:eastAsia="Times New Roman" w:cstheme="minorHAnsi"/>
                <w:b/>
                <w:bCs/>
                <w:lang w:eastAsia="tr-TR"/>
              </w:rPr>
            </w:pPr>
            <w:r w:rsidRPr="000718AB">
              <w:rPr>
                <w:rFonts w:eastAsia="Times New Roman" w:cstheme="minorHAnsi"/>
                <w:b/>
                <w:bCs/>
                <w:lang w:eastAsia="tr-TR"/>
              </w:rPr>
              <w:t>GÜZERGAH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26B19" w14:textId="77777777" w:rsidR="008152BA" w:rsidRPr="000718AB" w:rsidRDefault="008152BA" w:rsidP="008152BA">
            <w:pPr>
              <w:spacing w:after="0" w:line="240" w:lineRule="auto"/>
              <w:rPr>
                <w:rFonts w:eastAsia="Times New Roman" w:cstheme="minorHAnsi"/>
                <w:b/>
                <w:bCs/>
                <w:lang w:eastAsia="tr-TR"/>
              </w:rPr>
            </w:pPr>
            <w:r w:rsidRPr="000718AB">
              <w:rPr>
                <w:rFonts w:eastAsia="Times New Roman" w:cstheme="minorHAnsi"/>
                <w:b/>
                <w:bCs/>
                <w:lang w:eastAsia="tr-TR"/>
              </w:rPr>
              <w:t>ÇİFT YÖN KM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234C17" w14:textId="77777777" w:rsidR="008152BA" w:rsidRPr="000718AB" w:rsidRDefault="008152BA" w:rsidP="008152BA">
            <w:pPr>
              <w:spacing w:after="0" w:line="240" w:lineRule="auto"/>
              <w:jc w:val="center"/>
              <w:rPr>
                <w:rFonts w:eastAsia="Times New Roman" w:cstheme="minorHAnsi"/>
                <w:b/>
                <w:bCs/>
                <w:lang w:eastAsia="tr-TR"/>
              </w:rPr>
            </w:pPr>
            <w:r w:rsidRPr="000718AB">
              <w:rPr>
                <w:rFonts w:eastAsia="Times New Roman" w:cstheme="minorHAnsi"/>
                <w:b/>
                <w:bCs/>
                <w:lang w:eastAsia="tr-TR"/>
              </w:rPr>
              <w:t>ARAÇ KAPASİTESİ</w:t>
            </w:r>
          </w:p>
        </w:tc>
      </w:tr>
      <w:tr w:rsidR="008152BA" w:rsidRPr="000718AB" w14:paraId="58EA63EF"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462F722"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BEYKOZ</w:t>
            </w:r>
          </w:p>
        </w:tc>
        <w:tc>
          <w:tcPr>
            <w:tcW w:w="5387" w:type="dxa"/>
            <w:tcBorders>
              <w:top w:val="nil"/>
              <w:left w:val="nil"/>
              <w:bottom w:val="single" w:sz="4" w:space="0" w:color="auto"/>
              <w:right w:val="single" w:sz="4" w:space="0" w:color="auto"/>
            </w:tcBorders>
            <w:shd w:val="clear" w:color="000000" w:fill="FFFFFF"/>
            <w:vAlign w:val="center"/>
            <w:hideMark/>
          </w:tcPr>
          <w:p w14:paraId="43AFAC97"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KARLITEPE-SOĞUKSU-ÇUBUKLU-KAVACIK-YENİ MH-2. KÖPRÜ-KUŞTEPE-DOLAPDERE-SANTRAL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457D0382" w14:textId="4EB42A7C"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95</w:t>
            </w:r>
          </w:p>
        </w:tc>
        <w:tc>
          <w:tcPr>
            <w:tcW w:w="1275" w:type="dxa"/>
            <w:tcBorders>
              <w:top w:val="nil"/>
              <w:left w:val="nil"/>
              <w:bottom w:val="single" w:sz="4" w:space="0" w:color="auto"/>
              <w:right w:val="single" w:sz="4" w:space="0" w:color="auto"/>
            </w:tcBorders>
            <w:shd w:val="clear" w:color="auto" w:fill="auto"/>
            <w:vAlign w:val="center"/>
            <w:hideMark/>
          </w:tcPr>
          <w:p w14:paraId="67FC6638"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1BCCB9BB"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08AFC0"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SAHİLYOLU</w:t>
            </w:r>
          </w:p>
        </w:tc>
        <w:tc>
          <w:tcPr>
            <w:tcW w:w="5387" w:type="dxa"/>
            <w:tcBorders>
              <w:top w:val="nil"/>
              <w:left w:val="nil"/>
              <w:bottom w:val="single" w:sz="4" w:space="0" w:color="auto"/>
              <w:right w:val="single" w:sz="4" w:space="0" w:color="auto"/>
            </w:tcBorders>
            <w:shd w:val="clear" w:color="000000" w:fill="FFFFFF"/>
            <w:vAlign w:val="center"/>
            <w:hideMark/>
          </w:tcPr>
          <w:p w14:paraId="6F4B301D"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 xml:space="preserve">ATA2-BOSNA BLV-YAVUZTÜRK OPET-BURHANİYE-ALTUNİZADE-NAKKAŞTEPE-ÇINAR MİN YOLU-KÜÇÜKYALI-BOSTANCI-AYŞEKADIN-KAZASKER-ATATÜRK </w:t>
            </w:r>
            <w:proofErr w:type="gramStart"/>
            <w:r w:rsidRPr="000718AB">
              <w:rPr>
                <w:rFonts w:eastAsia="Times New Roman" w:cstheme="minorHAnsi"/>
                <w:color w:val="000000"/>
                <w:lang w:eastAsia="tr-TR"/>
              </w:rPr>
              <w:t>CD.-</w:t>
            </w:r>
            <w:proofErr w:type="gramEnd"/>
            <w:r w:rsidRPr="000718AB">
              <w:rPr>
                <w:rFonts w:eastAsia="Times New Roman" w:cstheme="minorHAnsi"/>
                <w:color w:val="000000"/>
                <w:lang w:eastAsia="tr-TR"/>
              </w:rPr>
              <w:t>1.KÖPRÜ-KUŞTEPE-DOLAPDERE-SANTRAL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3281C0CC" w14:textId="32A5BAE0"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72</w:t>
            </w:r>
          </w:p>
        </w:tc>
        <w:tc>
          <w:tcPr>
            <w:tcW w:w="1275" w:type="dxa"/>
            <w:tcBorders>
              <w:top w:val="nil"/>
              <w:left w:val="nil"/>
              <w:bottom w:val="single" w:sz="4" w:space="0" w:color="auto"/>
              <w:right w:val="single" w:sz="4" w:space="0" w:color="auto"/>
            </w:tcBorders>
            <w:shd w:val="clear" w:color="auto" w:fill="auto"/>
            <w:vAlign w:val="center"/>
            <w:hideMark/>
          </w:tcPr>
          <w:p w14:paraId="36CE1A1E"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159F1E38"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FE03B1"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KAYIŞDAĞI</w:t>
            </w:r>
          </w:p>
        </w:tc>
        <w:tc>
          <w:tcPr>
            <w:tcW w:w="5387" w:type="dxa"/>
            <w:tcBorders>
              <w:top w:val="nil"/>
              <w:left w:val="nil"/>
              <w:bottom w:val="single" w:sz="4" w:space="0" w:color="auto"/>
              <w:right w:val="single" w:sz="4" w:space="0" w:color="auto"/>
            </w:tcBorders>
            <w:shd w:val="clear" w:color="000000" w:fill="FFFFFF"/>
            <w:vAlign w:val="center"/>
            <w:hideMark/>
          </w:tcPr>
          <w:p w14:paraId="06E05F17"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 xml:space="preserve">CENTRAL </w:t>
            </w:r>
            <w:proofErr w:type="gramStart"/>
            <w:r w:rsidRPr="000718AB">
              <w:rPr>
                <w:rFonts w:eastAsia="Times New Roman" w:cstheme="minorHAnsi"/>
                <w:color w:val="000000"/>
                <w:lang w:eastAsia="tr-TR"/>
              </w:rPr>
              <w:t>HAST.-</w:t>
            </w:r>
            <w:proofErr w:type="gramEnd"/>
            <w:r w:rsidRPr="000718AB">
              <w:rPr>
                <w:rFonts w:eastAsia="Times New Roman" w:cstheme="minorHAnsi"/>
                <w:color w:val="000000"/>
                <w:lang w:eastAsia="tr-TR"/>
              </w:rPr>
              <w:t>BAYAR CD-ATATÜRK CD-YENİSAHRA E5-LİBADİYE CD-BAŞIBÜYÜK-İÇERENKÖY-SU DEPOSU-KÜÇÜKBAKKLAKÖY-ATAŞEHİR-1. KÖPRÜ-KUŞTEPE-DOLAPDERE-SANTRAL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68ACBB43" w14:textId="3F2EA7BA"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6</w:t>
            </w:r>
            <w:r w:rsidR="00FE7E80">
              <w:rPr>
                <w:rFonts w:eastAsia="Times New Roman" w:cstheme="minorHAnsi"/>
                <w:color w:val="000000"/>
                <w:lang w:eastAsia="tr-TR"/>
              </w:rPr>
              <w:t>5</w:t>
            </w:r>
          </w:p>
        </w:tc>
        <w:tc>
          <w:tcPr>
            <w:tcW w:w="1275" w:type="dxa"/>
            <w:tcBorders>
              <w:top w:val="nil"/>
              <w:left w:val="nil"/>
              <w:bottom w:val="single" w:sz="4" w:space="0" w:color="auto"/>
              <w:right w:val="single" w:sz="4" w:space="0" w:color="auto"/>
            </w:tcBorders>
            <w:shd w:val="clear" w:color="auto" w:fill="auto"/>
            <w:vAlign w:val="center"/>
            <w:hideMark/>
          </w:tcPr>
          <w:p w14:paraId="4598E53D"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60C3ED09"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45701A5"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SUADİYE</w:t>
            </w:r>
          </w:p>
        </w:tc>
        <w:tc>
          <w:tcPr>
            <w:tcW w:w="5387" w:type="dxa"/>
            <w:tcBorders>
              <w:top w:val="nil"/>
              <w:left w:val="nil"/>
              <w:bottom w:val="single" w:sz="4" w:space="0" w:color="auto"/>
              <w:right w:val="single" w:sz="4" w:space="0" w:color="auto"/>
            </w:tcBorders>
            <w:shd w:val="clear" w:color="000000" w:fill="FFFFFF"/>
            <w:vAlign w:val="center"/>
            <w:hideMark/>
          </w:tcPr>
          <w:p w14:paraId="68E6CC5D"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 xml:space="preserve">TÜTÜNCÜ MEHMET EFENDİ CD-BAĞDAT CD-KIZILTOPRAK-CAFERAĞA-KADIKÖY-BOĞA-BELEDİYE-HASANPAŞA-KOŞUYOLU-ACIBADEM-BEYMEN-ETHEM </w:t>
            </w:r>
            <w:proofErr w:type="gramStart"/>
            <w:r w:rsidRPr="000718AB">
              <w:rPr>
                <w:rFonts w:eastAsia="Times New Roman" w:cstheme="minorHAnsi"/>
                <w:color w:val="000000"/>
                <w:lang w:eastAsia="tr-TR"/>
              </w:rPr>
              <w:t>EFENDİCD.-</w:t>
            </w:r>
            <w:proofErr w:type="gramEnd"/>
            <w:r w:rsidRPr="000718AB">
              <w:rPr>
                <w:rFonts w:eastAsia="Times New Roman" w:cstheme="minorHAnsi"/>
                <w:color w:val="000000"/>
                <w:lang w:eastAsia="tr-TR"/>
              </w:rPr>
              <w:t>GÖZTEPE SGK-MİN.YOLU-1.KÖPRÜ- KUŞTEPE-DOLPADERE-SANTRAL</w:t>
            </w:r>
          </w:p>
        </w:tc>
        <w:tc>
          <w:tcPr>
            <w:tcW w:w="1134" w:type="dxa"/>
            <w:tcBorders>
              <w:top w:val="nil"/>
              <w:left w:val="nil"/>
              <w:bottom w:val="single" w:sz="4" w:space="0" w:color="auto"/>
              <w:right w:val="single" w:sz="4" w:space="0" w:color="auto"/>
            </w:tcBorders>
            <w:shd w:val="clear" w:color="000000" w:fill="FFFFFF"/>
            <w:vAlign w:val="center"/>
            <w:hideMark/>
          </w:tcPr>
          <w:p w14:paraId="793AF92D" w14:textId="3E5BA2FB"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73</w:t>
            </w:r>
          </w:p>
        </w:tc>
        <w:tc>
          <w:tcPr>
            <w:tcW w:w="1275" w:type="dxa"/>
            <w:tcBorders>
              <w:top w:val="nil"/>
              <w:left w:val="nil"/>
              <w:bottom w:val="single" w:sz="4" w:space="0" w:color="auto"/>
              <w:right w:val="single" w:sz="4" w:space="0" w:color="auto"/>
            </w:tcBorders>
            <w:shd w:val="clear" w:color="auto" w:fill="auto"/>
            <w:vAlign w:val="center"/>
            <w:hideMark/>
          </w:tcPr>
          <w:p w14:paraId="66763B0A"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38030101"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7695C84"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ÜMRANİYE(İÇERENKÖY)</w:t>
            </w:r>
          </w:p>
        </w:tc>
        <w:tc>
          <w:tcPr>
            <w:tcW w:w="5387" w:type="dxa"/>
            <w:tcBorders>
              <w:top w:val="nil"/>
              <w:left w:val="nil"/>
              <w:bottom w:val="single" w:sz="4" w:space="0" w:color="auto"/>
              <w:right w:val="single" w:sz="4" w:space="0" w:color="auto"/>
            </w:tcBorders>
            <w:shd w:val="clear" w:color="000000" w:fill="FFFFFF"/>
            <w:vAlign w:val="center"/>
            <w:hideMark/>
          </w:tcPr>
          <w:p w14:paraId="000F2387"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TAVUKÇUYOLU-ÇAKMAK-ATAKENT-CUMHURİYET-BULGURLU-ÜMRANİYE METRO-</w:t>
            </w:r>
            <w:proofErr w:type="gramStart"/>
            <w:r w:rsidRPr="000718AB">
              <w:rPr>
                <w:rFonts w:eastAsia="Times New Roman" w:cstheme="minorHAnsi"/>
                <w:color w:val="000000"/>
                <w:lang w:eastAsia="tr-TR"/>
              </w:rPr>
              <w:t>1.KÖPRÜ</w:t>
            </w:r>
            <w:proofErr w:type="gramEnd"/>
            <w:r w:rsidRPr="000718AB">
              <w:rPr>
                <w:rFonts w:eastAsia="Times New Roman" w:cstheme="minorHAnsi"/>
                <w:color w:val="000000"/>
                <w:lang w:eastAsia="tr-TR"/>
              </w:rPr>
              <w:t>-KUŞTEPE-DOLAPDERE-SANTRAL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5FD290E9" w14:textId="500EE38E"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85</w:t>
            </w:r>
          </w:p>
        </w:tc>
        <w:tc>
          <w:tcPr>
            <w:tcW w:w="1275" w:type="dxa"/>
            <w:tcBorders>
              <w:top w:val="nil"/>
              <w:left w:val="nil"/>
              <w:bottom w:val="single" w:sz="4" w:space="0" w:color="auto"/>
              <w:right w:val="single" w:sz="4" w:space="0" w:color="auto"/>
            </w:tcBorders>
            <w:shd w:val="clear" w:color="auto" w:fill="auto"/>
            <w:vAlign w:val="center"/>
            <w:hideMark/>
          </w:tcPr>
          <w:p w14:paraId="2C0E348E"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1DA89B70"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64A5FE6"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ÜSKÜDAR</w:t>
            </w:r>
          </w:p>
        </w:tc>
        <w:tc>
          <w:tcPr>
            <w:tcW w:w="5387" w:type="dxa"/>
            <w:tcBorders>
              <w:top w:val="nil"/>
              <w:left w:val="nil"/>
              <w:bottom w:val="single" w:sz="4" w:space="0" w:color="auto"/>
              <w:right w:val="single" w:sz="4" w:space="0" w:color="auto"/>
            </w:tcBorders>
            <w:shd w:val="clear" w:color="000000" w:fill="FFFFFF"/>
            <w:vAlign w:val="center"/>
            <w:hideMark/>
          </w:tcPr>
          <w:p w14:paraId="4E4DE0E8"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ÜSKÜDAR MERKEZ-FISTIKAĞACI-ÇEVİKKUVVET-BAĞLARBAŞI-ALTUNİZADE-NAKKAŞTEPE-KUZGUNCUK-</w:t>
            </w:r>
            <w:proofErr w:type="gramStart"/>
            <w:r w:rsidRPr="000718AB">
              <w:rPr>
                <w:rFonts w:eastAsia="Times New Roman" w:cstheme="minorHAnsi"/>
                <w:color w:val="000000"/>
                <w:lang w:eastAsia="tr-TR"/>
              </w:rPr>
              <w:t>1.KÖPRÜ</w:t>
            </w:r>
            <w:proofErr w:type="gramEnd"/>
            <w:r w:rsidRPr="000718AB">
              <w:rPr>
                <w:rFonts w:eastAsia="Times New Roman" w:cstheme="minorHAnsi"/>
                <w:color w:val="000000"/>
                <w:lang w:eastAsia="tr-TR"/>
              </w:rPr>
              <w:t>-KUŞTEPE-DOLAPDERE-SANTRAL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1CBA02C5" w14:textId="7542857D"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65</w:t>
            </w:r>
          </w:p>
        </w:tc>
        <w:tc>
          <w:tcPr>
            <w:tcW w:w="1275" w:type="dxa"/>
            <w:tcBorders>
              <w:top w:val="nil"/>
              <w:left w:val="nil"/>
              <w:bottom w:val="single" w:sz="4" w:space="0" w:color="auto"/>
              <w:right w:val="single" w:sz="4" w:space="0" w:color="auto"/>
            </w:tcBorders>
            <w:shd w:val="clear" w:color="auto" w:fill="auto"/>
            <w:vAlign w:val="center"/>
            <w:hideMark/>
          </w:tcPr>
          <w:p w14:paraId="2708F4EB"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4EE9782E"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5FD6C6"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KURTKÖY</w:t>
            </w:r>
          </w:p>
        </w:tc>
        <w:tc>
          <w:tcPr>
            <w:tcW w:w="5387" w:type="dxa"/>
            <w:tcBorders>
              <w:top w:val="nil"/>
              <w:left w:val="nil"/>
              <w:bottom w:val="single" w:sz="4" w:space="0" w:color="auto"/>
              <w:right w:val="single" w:sz="4" w:space="0" w:color="auto"/>
            </w:tcBorders>
            <w:shd w:val="clear" w:color="000000" w:fill="FFFFFF"/>
            <w:vAlign w:val="center"/>
            <w:hideMark/>
          </w:tcPr>
          <w:p w14:paraId="3FBF67E2" w14:textId="5B03A0C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KURTKÖY-VELİBABA-PENDİK KÖP-YAKACIK-ESENTEPE-ATALAR-CEVİZLİ E5-MALTEPE E5</w:t>
            </w:r>
            <w:r w:rsidR="002A6F96">
              <w:rPr>
                <w:rFonts w:eastAsia="Times New Roman" w:cstheme="minorHAnsi"/>
                <w:color w:val="000000"/>
                <w:lang w:eastAsia="tr-TR"/>
              </w:rPr>
              <w:t>-MİNİBÜS YOLU</w:t>
            </w:r>
            <w:r w:rsidRPr="000718AB">
              <w:rPr>
                <w:rFonts w:eastAsia="Times New Roman" w:cstheme="minorHAnsi"/>
                <w:color w:val="000000"/>
                <w:lang w:eastAsia="tr-TR"/>
              </w:rPr>
              <w:t>-1. KÖPRÜ-KUŞTEPE-DOLAPDERE-SANTRAL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2D012FE8" w14:textId="19D5E6FC"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w:t>
            </w:r>
            <w:r w:rsidR="00FE7E80">
              <w:rPr>
                <w:rFonts w:eastAsia="Times New Roman" w:cstheme="minorHAnsi"/>
                <w:color w:val="000000"/>
                <w:lang w:eastAsia="tr-TR"/>
              </w:rPr>
              <w:t>40</w:t>
            </w:r>
          </w:p>
        </w:tc>
        <w:tc>
          <w:tcPr>
            <w:tcW w:w="1275" w:type="dxa"/>
            <w:tcBorders>
              <w:top w:val="nil"/>
              <w:left w:val="nil"/>
              <w:bottom w:val="single" w:sz="4" w:space="0" w:color="auto"/>
              <w:right w:val="single" w:sz="4" w:space="0" w:color="auto"/>
            </w:tcBorders>
            <w:shd w:val="clear" w:color="auto" w:fill="auto"/>
            <w:vAlign w:val="center"/>
            <w:hideMark/>
          </w:tcPr>
          <w:p w14:paraId="219792DA"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2FE845E0"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B46562"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lastRenderedPageBreak/>
              <w:t>ÇEKMEKÖY</w:t>
            </w:r>
          </w:p>
        </w:tc>
        <w:tc>
          <w:tcPr>
            <w:tcW w:w="5387" w:type="dxa"/>
            <w:tcBorders>
              <w:top w:val="nil"/>
              <w:left w:val="nil"/>
              <w:bottom w:val="single" w:sz="4" w:space="0" w:color="auto"/>
              <w:right w:val="single" w:sz="4" w:space="0" w:color="auto"/>
            </w:tcBorders>
            <w:shd w:val="clear" w:color="000000" w:fill="FFFFFF"/>
            <w:vAlign w:val="center"/>
            <w:hideMark/>
          </w:tcPr>
          <w:p w14:paraId="3CA2574A"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TAŞDELEN-SARIEVLER-SARIGAZİ-ÇEKMEKÖY İÇİ-ŞİLE OTOBAN-</w:t>
            </w:r>
            <w:proofErr w:type="gramStart"/>
            <w:r w:rsidRPr="000718AB">
              <w:rPr>
                <w:rFonts w:eastAsia="Times New Roman" w:cstheme="minorHAnsi"/>
                <w:color w:val="000000"/>
                <w:lang w:eastAsia="tr-TR"/>
              </w:rPr>
              <w:t>1.KÖPRÜ</w:t>
            </w:r>
            <w:proofErr w:type="gramEnd"/>
            <w:r w:rsidRPr="000718AB">
              <w:rPr>
                <w:rFonts w:eastAsia="Times New Roman" w:cstheme="minorHAnsi"/>
                <w:color w:val="000000"/>
                <w:lang w:eastAsia="tr-TR"/>
              </w:rPr>
              <w:t>-KUŞTEPE-DOLAPDERE-SANTRAL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3AFB80EF" w14:textId="4A114442"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101</w:t>
            </w:r>
          </w:p>
        </w:tc>
        <w:tc>
          <w:tcPr>
            <w:tcW w:w="1275" w:type="dxa"/>
            <w:tcBorders>
              <w:top w:val="nil"/>
              <w:left w:val="nil"/>
              <w:bottom w:val="single" w:sz="4" w:space="0" w:color="auto"/>
              <w:right w:val="single" w:sz="4" w:space="0" w:color="auto"/>
            </w:tcBorders>
            <w:shd w:val="clear" w:color="auto" w:fill="auto"/>
            <w:vAlign w:val="center"/>
            <w:hideMark/>
          </w:tcPr>
          <w:p w14:paraId="5D8E1C80"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03A8BF6C"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CD6103"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LEVAZIM-ÇELİKTEPE</w:t>
            </w:r>
          </w:p>
        </w:tc>
        <w:tc>
          <w:tcPr>
            <w:tcW w:w="5387" w:type="dxa"/>
            <w:tcBorders>
              <w:top w:val="nil"/>
              <w:left w:val="nil"/>
              <w:bottom w:val="single" w:sz="4" w:space="0" w:color="auto"/>
              <w:right w:val="single" w:sz="4" w:space="0" w:color="auto"/>
            </w:tcBorders>
            <w:shd w:val="clear" w:color="000000" w:fill="FFFFFF"/>
            <w:vAlign w:val="center"/>
            <w:hideMark/>
          </w:tcPr>
          <w:p w14:paraId="6E0FAA98"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LEVAZIM-BALTALİMANI-ETİLER-UÇAKSAVAR-ARMUTLU KAVŞAK-ORTABAYIR-ÇELİKTEPE-GÜLTEPE-KUŞTEPE-DOLAPDERE-SANTRAL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6A1088D2"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84</w:t>
            </w:r>
          </w:p>
        </w:tc>
        <w:tc>
          <w:tcPr>
            <w:tcW w:w="1275" w:type="dxa"/>
            <w:tcBorders>
              <w:top w:val="nil"/>
              <w:left w:val="nil"/>
              <w:bottom w:val="single" w:sz="4" w:space="0" w:color="auto"/>
              <w:right w:val="single" w:sz="4" w:space="0" w:color="auto"/>
            </w:tcBorders>
            <w:shd w:val="clear" w:color="auto" w:fill="auto"/>
            <w:vAlign w:val="center"/>
            <w:hideMark/>
          </w:tcPr>
          <w:p w14:paraId="175DC705"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4C4B2009"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C432FA"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MECİDİYEKÖY</w:t>
            </w:r>
          </w:p>
        </w:tc>
        <w:tc>
          <w:tcPr>
            <w:tcW w:w="5387" w:type="dxa"/>
            <w:tcBorders>
              <w:top w:val="nil"/>
              <w:left w:val="nil"/>
              <w:bottom w:val="single" w:sz="4" w:space="0" w:color="auto"/>
              <w:right w:val="single" w:sz="4" w:space="0" w:color="auto"/>
            </w:tcBorders>
            <w:shd w:val="clear" w:color="000000" w:fill="FFFFFF"/>
            <w:vAlign w:val="center"/>
            <w:hideMark/>
          </w:tcPr>
          <w:p w14:paraId="30E4891F"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PROFİLO-MECİDİYEKÖY-CEVAHİR-ÇAĞLAĞAN-PANGALTI-KUŞTEPE-DOLAPDERE-SANTRAL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4A6D3E1B" w14:textId="77C8D35E"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3</w:t>
            </w:r>
            <w:r w:rsidR="008152BA" w:rsidRPr="000718AB">
              <w:rPr>
                <w:rFonts w:eastAsia="Times New Roman" w:cstheme="minorHAnsi"/>
                <w:color w:val="000000"/>
                <w:lang w:eastAsia="tr-TR"/>
              </w:rPr>
              <w:t>7</w:t>
            </w:r>
          </w:p>
        </w:tc>
        <w:tc>
          <w:tcPr>
            <w:tcW w:w="1275" w:type="dxa"/>
            <w:tcBorders>
              <w:top w:val="nil"/>
              <w:left w:val="nil"/>
              <w:bottom w:val="single" w:sz="4" w:space="0" w:color="auto"/>
              <w:right w:val="single" w:sz="4" w:space="0" w:color="auto"/>
            </w:tcBorders>
            <w:shd w:val="clear" w:color="auto" w:fill="auto"/>
            <w:vAlign w:val="center"/>
            <w:hideMark/>
          </w:tcPr>
          <w:p w14:paraId="5BF47576"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5D4B2994"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18CFE2"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BEYLİKDÜZÜ-YAKUPLU</w:t>
            </w:r>
          </w:p>
        </w:tc>
        <w:tc>
          <w:tcPr>
            <w:tcW w:w="5387" w:type="dxa"/>
            <w:tcBorders>
              <w:top w:val="nil"/>
              <w:left w:val="nil"/>
              <w:bottom w:val="single" w:sz="4" w:space="0" w:color="auto"/>
              <w:right w:val="single" w:sz="4" w:space="0" w:color="auto"/>
            </w:tcBorders>
            <w:shd w:val="clear" w:color="000000" w:fill="FFFFFF"/>
            <w:vAlign w:val="center"/>
            <w:hideMark/>
          </w:tcPr>
          <w:p w14:paraId="47EC1068"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ADNAN KAHVECİ-BARIŞ MH-KAVAKLI-YAKUPLU-SANTRAL-DOLAPDERE-KUŞTEPE</w:t>
            </w:r>
          </w:p>
        </w:tc>
        <w:tc>
          <w:tcPr>
            <w:tcW w:w="1134" w:type="dxa"/>
            <w:tcBorders>
              <w:top w:val="nil"/>
              <w:left w:val="nil"/>
              <w:bottom w:val="single" w:sz="4" w:space="0" w:color="auto"/>
              <w:right w:val="single" w:sz="4" w:space="0" w:color="auto"/>
            </w:tcBorders>
            <w:shd w:val="clear" w:color="000000" w:fill="FFFFFF"/>
            <w:vAlign w:val="center"/>
            <w:hideMark/>
          </w:tcPr>
          <w:p w14:paraId="463E30A2" w14:textId="295D2A1D"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w:t>
            </w:r>
            <w:r w:rsidR="00FE7E80">
              <w:rPr>
                <w:rFonts w:eastAsia="Times New Roman" w:cstheme="minorHAnsi"/>
                <w:color w:val="000000"/>
                <w:lang w:eastAsia="tr-TR"/>
              </w:rPr>
              <w:t>31</w:t>
            </w:r>
          </w:p>
        </w:tc>
        <w:tc>
          <w:tcPr>
            <w:tcW w:w="1275" w:type="dxa"/>
            <w:tcBorders>
              <w:top w:val="nil"/>
              <w:left w:val="nil"/>
              <w:bottom w:val="single" w:sz="4" w:space="0" w:color="auto"/>
              <w:right w:val="single" w:sz="4" w:space="0" w:color="auto"/>
            </w:tcBorders>
            <w:shd w:val="clear" w:color="auto" w:fill="auto"/>
            <w:vAlign w:val="center"/>
            <w:hideMark/>
          </w:tcPr>
          <w:p w14:paraId="5ADCA24C"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74EE74D4"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870927"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BAKIRKÖY-FATİH</w:t>
            </w:r>
          </w:p>
        </w:tc>
        <w:tc>
          <w:tcPr>
            <w:tcW w:w="5387" w:type="dxa"/>
            <w:tcBorders>
              <w:top w:val="nil"/>
              <w:left w:val="nil"/>
              <w:bottom w:val="single" w:sz="4" w:space="0" w:color="auto"/>
              <w:right w:val="single" w:sz="4" w:space="0" w:color="auto"/>
            </w:tcBorders>
            <w:shd w:val="clear" w:color="000000" w:fill="FFFFFF"/>
            <w:vAlign w:val="center"/>
            <w:hideMark/>
          </w:tcPr>
          <w:p w14:paraId="0276F6B6" w14:textId="681E0400"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YEŞİLYURT</w:t>
            </w:r>
            <w:r w:rsidR="001508F3">
              <w:rPr>
                <w:rFonts w:eastAsia="Times New Roman" w:cstheme="minorHAnsi"/>
                <w:color w:val="000000"/>
                <w:lang w:eastAsia="tr-TR"/>
              </w:rPr>
              <w:t xml:space="preserve"> </w:t>
            </w:r>
            <w:r w:rsidRPr="000718AB">
              <w:rPr>
                <w:rFonts w:eastAsia="Times New Roman" w:cstheme="minorHAnsi"/>
                <w:color w:val="000000"/>
                <w:lang w:eastAsia="tr-TR"/>
              </w:rPr>
              <w:t>-ATAKÖY-BAKIRKÖY MEYDAN-BAKIRKÖY E5-K.</w:t>
            </w:r>
            <w:proofErr w:type="gramStart"/>
            <w:r w:rsidRPr="000718AB">
              <w:rPr>
                <w:rFonts w:eastAsia="Times New Roman" w:cstheme="minorHAnsi"/>
                <w:color w:val="000000"/>
                <w:lang w:eastAsia="tr-TR"/>
              </w:rPr>
              <w:t>M.PAŞA</w:t>
            </w:r>
            <w:proofErr w:type="gramEnd"/>
            <w:r w:rsidRPr="000718AB">
              <w:rPr>
                <w:rFonts w:eastAsia="Times New Roman" w:cstheme="minorHAnsi"/>
                <w:color w:val="000000"/>
                <w:lang w:eastAsia="tr-TR"/>
              </w:rPr>
              <w:t>-FINDIKZADE-FATİH-EYÜP-SANTRAL-DOLAPDERE-KUŞTEPE</w:t>
            </w:r>
          </w:p>
        </w:tc>
        <w:tc>
          <w:tcPr>
            <w:tcW w:w="1134" w:type="dxa"/>
            <w:tcBorders>
              <w:top w:val="nil"/>
              <w:left w:val="nil"/>
              <w:bottom w:val="single" w:sz="4" w:space="0" w:color="auto"/>
              <w:right w:val="single" w:sz="4" w:space="0" w:color="auto"/>
            </w:tcBorders>
            <w:shd w:val="clear" w:color="000000" w:fill="FFFFFF"/>
            <w:vAlign w:val="center"/>
            <w:hideMark/>
          </w:tcPr>
          <w:p w14:paraId="28E359EB" w14:textId="0D6CE661"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63</w:t>
            </w:r>
          </w:p>
        </w:tc>
        <w:tc>
          <w:tcPr>
            <w:tcW w:w="1275" w:type="dxa"/>
            <w:tcBorders>
              <w:top w:val="nil"/>
              <w:left w:val="nil"/>
              <w:bottom w:val="single" w:sz="4" w:space="0" w:color="auto"/>
              <w:right w:val="single" w:sz="4" w:space="0" w:color="auto"/>
            </w:tcBorders>
            <w:shd w:val="clear" w:color="auto" w:fill="auto"/>
            <w:vAlign w:val="center"/>
            <w:hideMark/>
          </w:tcPr>
          <w:p w14:paraId="34FD4FE3"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5F057C10"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04E026"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SEFAKÖY-E5</w:t>
            </w:r>
          </w:p>
        </w:tc>
        <w:tc>
          <w:tcPr>
            <w:tcW w:w="5387" w:type="dxa"/>
            <w:tcBorders>
              <w:top w:val="nil"/>
              <w:left w:val="nil"/>
              <w:bottom w:val="single" w:sz="4" w:space="0" w:color="auto"/>
              <w:right w:val="single" w:sz="4" w:space="0" w:color="auto"/>
            </w:tcBorders>
            <w:shd w:val="clear" w:color="000000" w:fill="FFFFFF"/>
            <w:vAlign w:val="center"/>
            <w:hideMark/>
          </w:tcPr>
          <w:p w14:paraId="05180AD1"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TORİUM-AVCILAR E5-</w:t>
            </w:r>
            <w:proofErr w:type="gramStart"/>
            <w:r w:rsidRPr="000718AB">
              <w:rPr>
                <w:rFonts w:eastAsia="Times New Roman" w:cstheme="minorHAnsi"/>
                <w:color w:val="000000"/>
                <w:lang w:eastAsia="tr-TR"/>
              </w:rPr>
              <w:t>K.ÇEKMECE</w:t>
            </w:r>
            <w:proofErr w:type="gramEnd"/>
            <w:r w:rsidRPr="000718AB">
              <w:rPr>
                <w:rFonts w:eastAsia="Times New Roman" w:cstheme="minorHAnsi"/>
                <w:color w:val="000000"/>
                <w:lang w:eastAsia="tr-TR"/>
              </w:rPr>
              <w:t xml:space="preserve"> E5-CEVİZLİBAĞ-SANTRAL-DOLAPDERE-KUŞTEPE </w:t>
            </w:r>
          </w:p>
        </w:tc>
        <w:tc>
          <w:tcPr>
            <w:tcW w:w="1134" w:type="dxa"/>
            <w:tcBorders>
              <w:top w:val="nil"/>
              <w:left w:val="nil"/>
              <w:bottom w:val="single" w:sz="4" w:space="0" w:color="auto"/>
              <w:right w:val="single" w:sz="4" w:space="0" w:color="auto"/>
            </w:tcBorders>
            <w:shd w:val="clear" w:color="000000" w:fill="FFFFFF"/>
            <w:vAlign w:val="center"/>
            <w:hideMark/>
          </w:tcPr>
          <w:p w14:paraId="0663B4E4" w14:textId="0C687BF2"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7</w:t>
            </w:r>
            <w:r w:rsidR="008152BA" w:rsidRPr="000718AB">
              <w:rPr>
                <w:rFonts w:eastAsia="Times New Roman" w:cstheme="minorHAnsi"/>
                <w:color w:val="000000"/>
                <w:lang w:eastAsia="tr-TR"/>
              </w:rPr>
              <w:t>6</w:t>
            </w:r>
          </w:p>
        </w:tc>
        <w:tc>
          <w:tcPr>
            <w:tcW w:w="1275" w:type="dxa"/>
            <w:tcBorders>
              <w:top w:val="nil"/>
              <w:left w:val="nil"/>
              <w:bottom w:val="single" w:sz="4" w:space="0" w:color="auto"/>
              <w:right w:val="single" w:sz="4" w:space="0" w:color="auto"/>
            </w:tcBorders>
            <w:shd w:val="clear" w:color="auto" w:fill="auto"/>
            <w:vAlign w:val="center"/>
            <w:hideMark/>
          </w:tcPr>
          <w:p w14:paraId="3A1F54D0"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0891B1E8"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0755D1B" w14:textId="77777777" w:rsidR="008152BA" w:rsidRPr="000718AB" w:rsidRDefault="008152BA" w:rsidP="008152BA">
            <w:pPr>
              <w:spacing w:after="0" w:line="240" w:lineRule="auto"/>
              <w:rPr>
                <w:rFonts w:eastAsia="Times New Roman" w:cstheme="minorHAnsi"/>
                <w:color w:val="000000"/>
                <w:lang w:eastAsia="tr-TR"/>
              </w:rPr>
            </w:pPr>
            <w:proofErr w:type="gramStart"/>
            <w:r w:rsidRPr="000718AB">
              <w:rPr>
                <w:rFonts w:eastAsia="Times New Roman" w:cstheme="minorHAnsi"/>
                <w:color w:val="000000"/>
                <w:lang w:eastAsia="tr-TR"/>
              </w:rPr>
              <w:t>K.ÇEKMECE</w:t>
            </w:r>
            <w:proofErr w:type="gramEnd"/>
            <w:r w:rsidRPr="000718AB">
              <w:rPr>
                <w:rFonts w:eastAsia="Times New Roman" w:cstheme="minorHAnsi"/>
                <w:color w:val="000000"/>
                <w:lang w:eastAsia="tr-TR"/>
              </w:rPr>
              <w:t>-SEFAKÖY</w:t>
            </w:r>
          </w:p>
        </w:tc>
        <w:tc>
          <w:tcPr>
            <w:tcW w:w="5387" w:type="dxa"/>
            <w:tcBorders>
              <w:top w:val="nil"/>
              <w:left w:val="nil"/>
              <w:bottom w:val="single" w:sz="4" w:space="0" w:color="auto"/>
              <w:right w:val="single" w:sz="4" w:space="0" w:color="auto"/>
            </w:tcBorders>
            <w:shd w:val="clear" w:color="000000" w:fill="FFFFFF"/>
            <w:vAlign w:val="center"/>
            <w:hideMark/>
          </w:tcPr>
          <w:p w14:paraId="6181D935"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212 AVM-ARENAPARK-SOYAK-BEZİRGANBAHÇE-SEFAKÖY-</w:t>
            </w:r>
            <w:proofErr w:type="gramStart"/>
            <w:r w:rsidRPr="000718AB">
              <w:rPr>
                <w:rFonts w:eastAsia="Times New Roman" w:cstheme="minorHAnsi"/>
                <w:color w:val="000000"/>
                <w:lang w:eastAsia="tr-TR"/>
              </w:rPr>
              <w:t>K.ÇEKMECE</w:t>
            </w:r>
            <w:proofErr w:type="gramEnd"/>
            <w:r w:rsidRPr="000718AB">
              <w:rPr>
                <w:rFonts w:eastAsia="Times New Roman" w:cstheme="minorHAnsi"/>
                <w:color w:val="000000"/>
                <w:lang w:eastAsia="tr-TR"/>
              </w:rPr>
              <w:t xml:space="preserve"> SAHİL-SANTRAL-DOLAPDERE-KUŞTEPE</w:t>
            </w:r>
          </w:p>
        </w:tc>
        <w:tc>
          <w:tcPr>
            <w:tcW w:w="1134" w:type="dxa"/>
            <w:tcBorders>
              <w:top w:val="nil"/>
              <w:left w:val="nil"/>
              <w:bottom w:val="single" w:sz="4" w:space="0" w:color="auto"/>
              <w:right w:val="single" w:sz="4" w:space="0" w:color="auto"/>
            </w:tcBorders>
            <w:shd w:val="clear" w:color="000000" w:fill="FFFFFF"/>
            <w:vAlign w:val="center"/>
            <w:hideMark/>
          </w:tcPr>
          <w:p w14:paraId="4D769E98" w14:textId="29E7323A"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90</w:t>
            </w:r>
          </w:p>
        </w:tc>
        <w:tc>
          <w:tcPr>
            <w:tcW w:w="1275" w:type="dxa"/>
            <w:tcBorders>
              <w:top w:val="nil"/>
              <w:left w:val="nil"/>
              <w:bottom w:val="single" w:sz="4" w:space="0" w:color="auto"/>
              <w:right w:val="single" w:sz="4" w:space="0" w:color="auto"/>
            </w:tcBorders>
            <w:shd w:val="clear" w:color="auto" w:fill="auto"/>
            <w:vAlign w:val="center"/>
            <w:hideMark/>
          </w:tcPr>
          <w:p w14:paraId="5AAF0CFA"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56D934FD"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62D803"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MAHMUTBEY</w:t>
            </w:r>
          </w:p>
        </w:tc>
        <w:tc>
          <w:tcPr>
            <w:tcW w:w="5387" w:type="dxa"/>
            <w:tcBorders>
              <w:top w:val="nil"/>
              <w:left w:val="nil"/>
              <w:bottom w:val="single" w:sz="4" w:space="0" w:color="auto"/>
              <w:right w:val="single" w:sz="4" w:space="0" w:color="auto"/>
            </w:tcBorders>
            <w:shd w:val="clear" w:color="000000" w:fill="FFFFFF"/>
            <w:vAlign w:val="center"/>
            <w:hideMark/>
          </w:tcPr>
          <w:p w14:paraId="6305D6E9"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GÖZTEPE MH-MAHMUTBEY İSTASYON-BAĞCILAR-BAHÇELİEVLER-GÜNGÖREN-SANTRAL-DOLAPDERE-KUŞTEPE</w:t>
            </w:r>
          </w:p>
        </w:tc>
        <w:tc>
          <w:tcPr>
            <w:tcW w:w="1134" w:type="dxa"/>
            <w:tcBorders>
              <w:top w:val="nil"/>
              <w:left w:val="nil"/>
              <w:bottom w:val="single" w:sz="4" w:space="0" w:color="auto"/>
              <w:right w:val="single" w:sz="4" w:space="0" w:color="auto"/>
            </w:tcBorders>
            <w:shd w:val="clear" w:color="000000" w:fill="FFFFFF"/>
            <w:vAlign w:val="center"/>
            <w:hideMark/>
          </w:tcPr>
          <w:p w14:paraId="72129118" w14:textId="22F89D26"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75</w:t>
            </w:r>
          </w:p>
        </w:tc>
        <w:tc>
          <w:tcPr>
            <w:tcW w:w="1275" w:type="dxa"/>
            <w:tcBorders>
              <w:top w:val="nil"/>
              <w:left w:val="nil"/>
              <w:bottom w:val="single" w:sz="4" w:space="0" w:color="auto"/>
              <w:right w:val="single" w:sz="4" w:space="0" w:color="auto"/>
            </w:tcBorders>
            <w:shd w:val="clear" w:color="auto" w:fill="auto"/>
            <w:vAlign w:val="center"/>
            <w:hideMark/>
          </w:tcPr>
          <w:p w14:paraId="4D552780"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7B10207C"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D29F6E"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BÜYÜKÇEKMECE</w:t>
            </w:r>
          </w:p>
        </w:tc>
        <w:tc>
          <w:tcPr>
            <w:tcW w:w="5387" w:type="dxa"/>
            <w:tcBorders>
              <w:top w:val="nil"/>
              <w:left w:val="nil"/>
              <w:bottom w:val="single" w:sz="4" w:space="0" w:color="auto"/>
              <w:right w:val="single" w:sz="4" w:space="0" w:color="auto"/>
            </w:tcBorders>
            <w:shd w:val="clear" w:color="000000" w:fill="FFFFFF"/>
            <w:vAlign w:val="center"/>
            <w:hideMark/>
          </w:tcPr>
          <w:p w14:paraId="5C3B30C7"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MURATÇEŞME-MİMAROBA-BÜYÜKÇEKMECE E5-ESENYURT-KUZUYOLU-ESENKENT-BAHÇEŞEHİR-TEM-SANTRAL-DOLAPDERE-KUŞTEPE</w:t>
            </w:r>
          </w:p>
        </w:tc>
        <w:tc>
          <w:tcPr>
            <w:tcW w:w="1134" w:type="dxa"/>
            <w:tcBorders>
              <w:top w:val="nil"/>
              <w:left w:val="nil"/>
              <w:bottom w:val="single" w:sz="4" w:space="0" w:color="auto"/>
              <w:right w:val="single" w:sz="4" w:space="0" w:color="auto"/>
            </w:tcBorders>
            <w:shd w:val="clear" w:color="000000" w:fill="FFFFFF"/>
            <w:vAlign w:val="center"/>
            <w:hideMark/>
          </w:tcPr>
          <w:p w14:paraId="65CB18C2" w14:textId="5258F560"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11</w:t>
            </w:r>
            <w:r w:rsidR="00FE7E80">
              <w:rPr>
                <w:rFonts w:eastAsia="Times New Roman" w:cstheme="minorHAnsi"/>
                <w:color w:val="000000"/>
                <w:lang w:eastAsia="tr-TR"/>
              </w:rPr>
              <w:t>2</w:t>
            </w:r>
          </w:p>
        </w:tc>
        <w:tc>
          <w:tcPr>
            <w:tcW w:w="1275" w:type="dxa"/>
            <w:tcBorders>
              <w:top w:val="nil"/>
              <w:left w:val="nil"/>
              <w:bottom w:val="single" w:sz="4" w:space="0" w:color="auto"/>
              <w:right w:val="single" w:sz="4" w:space="0" w:color="auto"/>
            </w:tcBorders>
            <w:shd w:val="clear" w:color="auto" w:fill="auto"/>
            <w:vAlign w:val="center"/>
            <w:hideMark/>
          </w:tcPr>
          <w:p w14:paraId="3B81BBD8"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35D2E4DC" w14:textId="77777777" w:rsidTr="00405391">
        <w:trPr>
          <w:trHeight w:val="73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BB3F24"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SARIYER</w:t>
            </w:r>
          </w:p>
        </w:tc>
        <w:tc>
          <w:tcPr>
            <w:tcW w:w="5387" w:type="dxa"/>
            <w:tcBorders>
              <w:top w:val="nil"/>
              <w:left w:val="nil"/>
              <w:bottom w:val="single" w:sz="4" w:space="0" w:color="auto"/>
              <w:right w:val="single" w:sz="4" w:space="0" w:color="auto"/>
            </w:tcBorders>
            <w:shd w:val="clear" w:color="000000" w:fill="FFFFFF"/>
            <w:vAlign w:val="center"/>
            <w:hideMark/>
          </w:tcPr>
          <w:p w14:paraId="0E7218EE"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MADEN MH-TARABYA-YENİKÖY-İSTİNYE-REŞİTPAŞA-AYAZAĞA-OYAK-VADİPARK-KUŞTEPE-DOLAPDERE-SANTRAL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4A331590" w14:textId="416D6D14"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80</w:t>
            </w:r>
          </w:p>
        </w:tc>
        <w:tc>
          <w:tcPr>
            <w:tcW w:w="1275" w:type="dxa"/>
            <w:tcBorders>
              <w:top w:val="nil"/>
              <w:left w:val="nil"/>
              <w:bottom w:val="single" w:sz="4" w:space="0" w:color="auto"/>
              <w:right w:val="single" w:sz="4" w:space="0" w:color="auto"/>
            </w:tcBorders>
            <w:shd w:val="clear" w:color="auto" w:fill="auto"/>
            <w:vAlign w:val="center"/>
            <w:hideMark/>
          </w:tcPr>
          <w:p w14:paraId="24CF0A82"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01247D44" w14:textId="77777777" w:rsidTr="00405391">
        <w:trPr>
          <w:trHeight w:val="9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A29845"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ESENLER/BAYRAMPAŞA/GAZİOSMANPAŞA</w:t>
            </w:r>
          </w:p>
        </w:tc>
        <w:tc>
          <w:tcPr>
            <w:tcW w:w="5387" w:type="dxa"/>
            <w:tcBorders>
              <w:top w:val="nil"/>
              <w:left w:val="nil"/>
              <w:bottom w:val="single" w:sz="4" w:space="0" w:color="auto"/>
              <w:right w:val="single" w:sz="4" w:space="0" w:color="auto"/>
            </w:tcBorders>
            <w:shd w:val="clear" w:color="000000" w:fill="FFFFFF"/>
            <w:vAlign w:val="center"/>
            <w:hideMark/>
          </w:tcPr>
          <w:p w14:paraId="56B892CA"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BAYRAMPAŞA-ESENLER-GOP-YEŞİLPINAR-ALİBEYKÖY-SANTRAL-DOLAPDERE-KUŞTEPE</w:t>
            </w:r>
          </w:p>
        </w:tc>
        <w:tc>
          <w:tcPr>
            <w:tcW w:w="1134" w:type="dxa"/>
            <w:tcBorders>
              <w:top w:val="nil"/>
              <w:left w:val="nil"/>
              <w:bottom w:val="single" w:sz="4" w:space="0" w:color="auto"/>
              <w:right w:val="single" w:sz="4" w:space="0" w:color="auto"/>
            </w:tcBorders>
            <w:shd w:val="clear" w:color="000000" w:fill="FFFFFF"/>
            <w:vAlign w:val="center"/>
            <w:hideMark/>
          </w:tcPr>
          <w:p w14:paraId="01E435D0" w14:textId="0837A66D" w:rsidR="008152BA" w:rsidRPr="000718AB" w:rsidRDefault="00FE7E80" w:rsidP="008152BA">
            <w:pPr>
              <w:spacing w:after="0" w:line="240" w:lineRule="auto"/>
              <w:jc w:val="center"/>
              <w:rPr>
                <w:rFonts w:eastAsia="Times New Roman" w:cstheme="minorHAnsi"/>
                <w:color w:val="000000"/>
                <w:lang w:eastAsia="tr-TR"/>
              </w:rPr>
            </w:pPr>
            <w:r>
              <w:rPr>
                <w:rFonts w:eastAsia="Times New Roman" w:cstheme="minorHAnsi"/>
                <w:color w:val="000000"/>
                <w:lang w:eastAsia="tr-TR"/>
              </w:rPr>
              <w:t>66</w:t>
            </w:r>
          </w:p>
        </w:tc>
        <w:tc>
          <w:tcPr>
            <w:tcW w:w="1275" w:type="dxa"/>
            <w:tcBorders>
              <w:top w:val="nil"/>
              <w:left w:val="nil"/>
              <w:bottom w:val="single" w:sz="4" w:space="0" w:color="auto"/>
              <w:right w:val="single" w:sz="4" w:space="0" w:color="auto"/>
            </w:tcBorders>
            <w:shd w:val="clear" w:color="000000" w:fill="FFFFFF"/>
            <w:vAlign w:val="center"/>
            <w:hideMark/>
          </w:tcPr>
          <w:p w14:paraId="2AF12BA7"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r w:rsidR="008152BA" w:rsidRPr="000718AB" w14:paraId="336A7A8E" w14:textId="77777777" w:rsidTr="00405391">
        <w:trPr>
          <w:trHeight w:val="9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E64AC7"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TEMİZLİK PERSONELİ SERVİSİ</w:t>
            </w:r>
          </w:p>
        </w:tc>
        <w:tc>
          <w:tcPr>
            <w:tcW w:w="5387" w:type="dxa"/>
            <w:tcBorders>
              <w:top w:val="nil"/>
              <w:left w:val="nil"/>
              <w:bottom w:val="single" w:sz="4" w:space="0" w:color="auto"/>
              <w:right w:val="single" w:sz="4" w:space="0" w:color="auto"/>
            </w:tcBorders>
            <w:shd w:val="clear" w:color="000000" w:fill="FFFFFF"/>
            <w:vAlign w:val="center"/>
            <w:hideMark/>
          </w:tcPr>
          <w:p w14:paraId="70CFB385" w14:textId="77777777" w:rsidR="008152BA" w:rsidRPr="000718AB" w:rsidRDefault="008152BA" w:rsidP="008152BA">
            <w:pPr>
              <w:spacing w:after="0" w:line="240" w:lineRule="auto"/>
              <w:rPr>
                <w:rFonts w:eastAsia="Times New Roman" w:cstheme="minorHAnsi"/>
                <w:color w:val="000000"/>
                <w:lang w:eastAsia="tr-TR"/>
              </w:rPr>
            </w:pPr>
            <w:r w:rsidRPr="000718AB">
              <w:rPr>
                <w:rFonts w:eastAsia="Times New Roman" w:cstheme="minorHAnsi"/>
                <w:color w:val="000000"/>
                <w:lang w:eastAsia="tr-TR"/>
              </w:rPr>
              <w:t xml:space="preserve">PINAR </w:t>
            </w:r>
            <w:proofErr w:type="gramStart"/>
            <w:r w:rsidRPr="000718AB">
              <w:rPr>
                <w:rFonts w:eastAsia="Times New Roman" w:cstheme="minorHAnsi"/>
                <w:color w:val="000000"/>
                <w:lang w:eastAsia="tr-TR"/>
              </w:rPr>
              <w:t>MAH.-</w:t>
            </w:r>
            <w:proofErr w:type="gramEnd"/>
            <w:r w:rsidRPr="000718AB">
              <w:rPr>
                <w:rFonts w:eastAsia="Times New Roman" w:cstheme="minorHAnsi"/>
                <w:color w:val="000000"/>
                <w:lang w:eastAsia="tr-TR"/>
              </w:rPr>
              <w:t>REŞİTPAŞA-AYAZAĞA-SARIYER-KUŞTEPE-GÜLTEPE-ÇAĞLAYAN-OKMEYDANI-KUŞTEPE-DOLAPDERE-SANTRAL</w:t>
            </w:r>
          </w:p>
        </w:tc>
        <w:tc>
          <w:tcPr>
            <w:tcW w:w="1134" w:type="dxa"/>
            <w:tcBorders>
              <w:top w:val="nil"/>
              <w:left w:val="nil"/>
              <w:bottom w:val="single" w:sz="4" w:space="0" w:color="auto"/>
              <w:right w:val="single" w:sz="4" w:space="0" w:color="auto"/>
            </w:tcBorders>
            <w:shd w:val="clear" w:color="000000" w:fill="FFFFFF"/>
            <w:vAlign w:val="center"/>
            <w:hideMark/>
          </w:tcPr>
          <w:p w14:paraId="6B26EB07"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80</w:t>
            </w:r>
          </w:p>
        </w:tc>
        <w:tc>
          <w:tcPr>
            <w:tcW w:w="1275" w:type="dxa"/>
            <w:tcBorders>
              <w:top w:val="nil"/>
              <w:left w:val="nil"/>
              <w:bottom w:val="single" w:sz="4" w:space="0" w:color="auto"/>
              <w:right w:val="single" w:sz="4" w:space="0" w:color="auto"/>
            </w:tcBorders>
            <w:shd w:val="clear" w:color="000000" w:fill="FFFFFF"/>
            <w:vAlign w:val="center"/>
            <w:hideMark/>
          </w:tcPr>
          <w:p w14:paraId="4F13532B" w14:textId="77777777" w:rsidR="008152BA" w:rsidRPr="000718AB" w:rsidRDefault="008152BA" w:rsidP="008152BA">
            <w:pPr>
              <w:spacing w:after="0" w:line="240" w:lineRule="auto"/>
              <w:jc w:val="center"/>
              <w:rPr>
                <w:rFonts w:eastAsia="Times New Roman" w:cstheme="minorHAnsi"/>
                <w:color w:val="000000"/>
                <w:lang w:eastAsia="tr-TR"/>
              </w:rPr>
            </w:pPr>
            <w:r w:rsidRPr="000718AB">
              <w:rPr>
                <w:rFonts w:eastAsia="Times New Roman" w:cstheme="minorHAnsi"/>
                <w:color w:val="000000"/>
                <w:lang w:eastAsia="tr-TR"/>
              </w:rPr>
              <w:t>16+1</w:t>
            </w:r>
          </w:p>
        </w:tc>
      </w:tr>
    </w:tbl>
    <w:p w14:paraId="16EC5C93" w14:textId="77777777" w:rsidR="008152BA" w:rsidRPr="000718AB" w:rsidRDefault="008152BA" w:rsidP="008152BA">
      <w:pPr>
        <w:pStyle w:val="Default"/>
        <w:spacing w:after="140"/>
        <w:rPr>
          <w:rFonts w:asciiTheme="minorHAnsi" w:hAnsiTheme="minorHAnsi" w:cstheme="minorHAnsi"/>
          <w:sz w:val="22"/>
          <w:szCs w:val="22"/>
        </w:rPr>
      </w:pPr>
    </w:p>
    <w:p w14:paraId="09E81354" w14:textId="273A42D3" w:rsidR="0015647F" w:rsidRPr="000718AB" w:rsidRDefault="0015647F">
      <w:pPr>
        <w:rPr>
          <w:rFonts w:cstheme="minorHAnsi"/>
        </w:rPr>
      </w:pPr>
    </w:p>
    <w:p w14:paraId="0122732B" w14:textId="21A8FC49" w:rsidR="0015647F" w:rsidRPr="000718AB" w:rsidRDefault="0015647F">
      <w:pPr>
        <w:rPr>
          <w:rFonts w:cstheme="minorHAnsi"/>
        </w:rPr>
      </w:pPr>
    </w:p>
    <w:p w14:paraId="6AE330D2" w14:textId="28D4C564" w:rsidR="0015647F" w:rsidRPr="000718AB" w:rsidRDefault="0015647F">
      <w:pPr>
        <w:rPr>
          <w:rFonts w:cstheme="minorHAnsi"/>
        </w:rPr>
      </w:pPr>
    </w:p>
    <w:p w14:paraId="5C130DE6" w14:textId="77777777" w:rsidR="0015647F" w:rsidRPr="000718AB" w:rsidRDefault="0015647F" w:rsidP="0015647F">
      <w:pPr>
        <w:rPr>
          <w:rFonts w:cstheme="minorHAnsi"/>
        </w:rPr>
      </w:pPr>
    </w:p>
    <w:p w14:paraId="13A38B0B" w14:textId="77777777" w:rsidR="0015647F" w:rsidRPr="000718AB" w:rsidRDefault="0015647F" w:rsidP="0015647F">
      <w:pPr>
        <w:rPr>
          <w:rFonts w:cstheme="minorHAnsi"/>
        </w:rPr>
      </w:pPr>
    </w:p>
    <w:p w14:paraId="6E954B7F" w14:textId="77777777" w:rsidR="0015647F" w:rsidRPr="000718AB" w:rsidRDefault="0015647F" w:rsidP="0015647F">
      <w:pPr>
        <w:rPr>
          <w:rFonts w:cstheme="minorHAnsi"/>
        </w:rPr>
      </w:pPr>
    </w:p>
    <w:p w14:paraId="36D44E51" w14:textId="77777777" w:rsidR="0015647F" w:rsidRPr="000718AB" w:rsidRDefault="0015647F" w:rsidP="0015647F">
      <w:pPr>
        <w:rPr>
          <w:rFonts w:cstheme="minorHAnsi"/>
        </w:rPr>
      </w:pPr>
    </w:p>
    <w:p w14:paraId="6989A493" w14:textId="607B88B9" w:rsidR="0015647F" w:rsidRPr="000718AB" w:rsidRDefault="0015647F" w:rsidP="0015647F">
      <w:pPr>
        <w:rPr>
          <w:rFonts w:cstheme="minorHAnsi"/>
        </w:rPr>
      </w:pPr>
    </w:p>
    <w:p w14:paraId="350463B9" w14:textId="6E126A4B" w:rsidR="00423B91" w:rsidRPr="000718AB" w:rsidRDefault="00423B91" w:rsidP="00F04832">
      <w:pPr>
        <w:pStyle w:val="Default"/>
        <w:jc w:val="center"/>
        <w:rPr>
          <w:rFonts w:asciiTheme="minorHAnsi" w:hAnsiTheme="minorHAnsi" w:cstheme="minorHAnsi"/>
          <w:b/>
          <w:bCs/>
          <w:sz w:val="22"/>
          <w:szCs w:val="22"/>
        </w:rPr>
      </w:pPr>
      <w:r w:rsidRPr="000718AB">
        <w:rPr>
          <w:rFonts w:asciiTheme="minorHAnsi" w:hAnsiTheme="minorHAnsi" w:cstheme="minorHAnsi"/>
          <w:b/>
          <w:bCs/>
          <w:sz w:val="22"/>
          <w:szCs w:val="22"/>
        </w:rPr>
        <w:lastRenderedPageBreak/>
        <w:t>ÖĞRENCİ TAŞIMA HİZMETİ TEKNİK ŞARTNAMESİ</w:t>
      </w:r>
    </w:p>
    <w:p w14:paraId="04728328" w14:textId="77777777" w:rsidR="00423B91" w:rsidRPr="000718AB" w:rsidRDefault="00423B91" w:rsidP="00F04832">
      <w:pPr>
        <w:pStyle w:val="Default"/>
        <w:jc w:val="center"/>
        <w:rPr>
          <w:rFonts w:asciiTheme="minorHAnsi" w:hAnsiTheme="minorHAnsi" w:cstheme="minorHAnsi"/>
          <w:sz w:val="22"/>
          <w:szCs w:val="22"/>
        </w:rPr>
      </w:pPr>
    </w:p>
    <w:p w14:paraId="381E4BEE" w14:textId="77777777" w:rsidR="00423B91" w:rsidRPr="000718AB" w:rsidRDefault="00423B91" w:rsidP="00F04832">
      <w:pPr>
        <w:pStyle w:val="Default"/>
        <w:numPr>
          <w:ilvl w:val="0"/>
          <w:numId w:val="10"/>
        </w:numPr>
        <w:jc w:val="center"/>
        <w:rPr>
          <w:rFonts w:asciiTheme="minorHAnsi" w:hAnsiTheme="minorHAnsi" w:cstheme="minorHAnsi"/>
          <w:b/>
          <w:sz w:val="22"/>
          <w:szCs w:val="22"/>
        </w:rPr>
      </w:pPr>
      <w:r w:rsidRPr="000718AB">
        <w:rPr>
          <w:rFonts w:asciiTheme="minorHAnsi" w:hAnsiTheme="minorHAnsi" w:cstheme="minorHAnsi"/>
          <w:b/>
          <w:sz w:val="22"/>
          <w:szCs w:val="22"/>
        </w:rPr>
        <w:t>GENEL BİLGİLER</w:t>
      </w:r>
    </w:p>
    <w:p w14:paraId="7D53BE5A" w14:textId="77777777" w:rsidR="00423B91" w:rsidRPr="000718AB" w:rsidRDefault="00423B91" w:rsidP="00423B91">
      <w:pPr>
        <w:pStyle w:val="Default"/>
        <w:jc w:val="both"/>
        <w:rPr>
          <w:rFonts w:asciiTheme="minorHAnsi" w:hAnsiTheme="minorHAnsi" w:cstheme="minorHAnsi"/>
          <w:b/>
          <w:sz w:val="22"/>
          <w:szCs w:val="22"/>
        </w:rPr>
      </w:pPr>
    </w:p>
    <w:p w14:paraId="10BA7B2F" w14:textId="77777777" w:rsidR="00423B91" w:rsidRPr="000718AB" w:rsidRDefault="00423B91" w:rsidP="00423B91">
      <w:pPr>
        <w:pStyle w:val="Default"/>
        <w:jc w:val="both"/>
        <w:rPr>
          <w:rFonts w:asciiTheme="minorHAnsi" w:hAnsiTheme="minorHAnsi" w:cstheme="minorHAnsi"/>
          <w:b/>
          <w:sz w:val="22"/>
          <w:szCs w:val="22"/>
        </w:rPr>
      </w:pPr>
    </w:p>
    <w:p w14:paraId="5D14708C" w14:textId="77777777" w:rsidR="00423B91" w:rsidRPr="000718AB" w:rsidRDefault="00423B91" w:rsidP="00423B91">
      <w:pPr>
        <w:pStyle w:val="Default"/>
        <w:jc w:val="both"/>
        <w:rPr>
          <w:rFonts w:asciiTheme="minorHAnsi" w:hAnsiTheme="minorHAnsi" w:cstheme="minorHAnsi"/>
          <w:sz w:val="22"/>
          <w:szCs w:val="22"/>
        </w:rPr>
      </w:pPr>
      <w:r w:rsidRPr="000718AB">
        <w:rPr>
          <w:rFonts w:asciiTheme="minorHAnsi" w:hAnsiTheme="minorHAnsi" w:cstheme="minorHAnsi"/>
          <w:b/>
          <w:sz w:val="22"/>
          <w:szCs w:val="22"/>
        </w:rPr>
        <w:t>İhale Adı</w:t>
      </w:r>
      <w:r w:rsidRPr="000718AB">
        <w:rPr>
          <w:rFonts w:asciiTheme="minorHAnsi" w:hAnsiTheme="minorHAnsi" w:cstheme="minorHAnsi"/>
          <w:b/>
          <w:sz w:val="22"/>
          <w:szCs w:val="22"/>
        </w:rPr>
        <w:tab/>
      </w:r>
      <w:r w:rsidRPr="000718AB">
        <w:rPr>
          <w:rFonts w:asciiTheme="minorHAnsi" w:hAnsiTheme="minorHAnsi" w:cstheme="minorHAnsi"/>
          <w:b/>
          <w:sz w:val="22"/>
          <w:szCs w:val="22"/>
        </w:rPr>
        <w:tab/>
        <w:t xml:space="preserve">: </w:t>
      </w:r>
      <w:r w:rsidRPr="000718AB">
        <w:rPr>
          <w:rFonts w:asciiTheme="minorHAnsi" w:hAnsiTheme="minorHAnsi" w:cstheme="minorHAnsi"/>
          <w:sz w:val="22"/>
          <w:szCs w:val="22"/>
        </w:rPr>
        <w:t>Öğrenci Taşıma Hizmeti Alımı</w:t>
      </w:r>
    </w:p>
    <w:p w14:paraId="742E86B8" w14:textId="77777777" w:rsidR="00423B91" w:rsidRPr="000718AB" w:rsidRDefault="00423B91" w:rsidP="00423B91">
      <w:pPr>
        <w:pStyle w:val="Default"/>
        <w:jc w:val="both"/>
        <w:rPr>
          <w:rFonts w:asciiTheme="minorHAnsi" w:hAnsiTheme="minorHAnsi" w:cstheme="minorHAnsi"/>
          <w:sz w:val="22"/>
          <w:szCs w:val="22"/>
        </w:rPr>
      </w:pPr>
    </w:p>
    <w:p w14:paraId="37F33535" w14:textId="77777777" w:rsidR="00423B91" w:rsidRPr="000718AB" w:rsidRDefault="00423B91" w:rsidP="00423B91">
      <w:pPr>
        <w:pStyle w:val="Default"/>
        <w:jc w:val="both"/>
        <w:rPr>
          <w:rFonts w:asciiTheme="minorHAnsi" w:hAnsiTheme="minorHAnsi" w:cstheme="minorHAnsi"/>
          <w:sz w:val="22"/>
          <w:szCs w:val="22"/>
        </w:rPr>
      </w:pPr>
      <w:r w:rsidRPr="000718AB">
        <w:rPr>
          <w:rFonts w:asciiTheme="minorHAnsi" w:hAnsiTheme="minorHAnsi" w:cstheme="minorHAnsi"/>
          <w:b/>
          <w:sz w:val="22"/>
          <w:szCs w:val="22"/>
        </w:rPr>
        <w:t>İhale Kapsamı</w:t>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Öğrenci Servisleri (Sürekli “Halka” Seferler dahil)</w:t>
      </w:r>
    </w:p>
    <w:p w14:paraId="084D0F8B" w14:textId="77777777" w:rsidR="00423B91" w:rsidRPr="000718AB" w:rsidRDefault="00423B91" w:rsidP="00423B91">
      <w:pPr>
        <w:pStyle w:val="Default"/>
        <w:jc w:val="both"/>
        <w:rPr>
          <w:rFonts w:asciiTheme="minorHAnsi" w:hAnsiTheme="minorHAnsi" w:cstheme="minorHAnsi"/>
          <w:sz w:val="22"/>
          <w:szCs w:val="22"/>
        </w:rPr>
      </w:pPr>
    </w:p>
    <w:p w14:paraId="0F5A0072" w14:textId="77777777" w:rsidR="00423B91" w:rsidRPr="000718AB" w:rsidRDefault="00423B91" w:rsidP="00423B91">
      <w:pPr>
        <w:pStyle w:val="Default"/>
        <w:jc w:val="both"/>
        <w:rPr>
          <w:rFonts w:asciiTheme="minorHAnsi" w:hAnsiTheme="minorHAnsi" w:cstheme="minorHAnsi"/>
          <w:sz w:val="22"/>
          <w:szCs w:val="22"/>
        </w:rPr>
      </w:pPr>
      <w:r w:rsidRPr="000718AB">
        <w:rPr>
          <w:rFonts w:asciiTheme="minorHAnsi" w:hAnsiTheme="minorHAnsi" w:cstheme="minorHAnsi"/>
          <w:b/>
          <w:sz w:val="22"/>
          <w:szCs w:val="22"/>
        </w:rPr>
        <w:t>İhale Süresi</w:t>
      </w:r>
      <w:r w:rsidRPr="000718AB">
        <w:rPr>
          <w:rFonts w:asciiTheme="minorHAnsi" w:hAnsiTheme="minorHAnsi" w:cstheme="minorHAnsi"/>
          <w:b/>
          <w:sz w:val="22"/>
          <w:szCs w:val="22"/>
        </w:rPr>
        <w:tab/>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12 (oniki) ay</w:t>
      </w:r>
    </w:p>
    <w:p w14:paraId="0ACFCAB1" w14:textId="77777777" w:rsidR="00423B91" w:rsidRPr="000718AB" w:rsidRDefault="00423B91" w:rsidP="00423B91">
      <w:pPr>
        <w:pStyle w:val="Default"/>
        <w:jc w:val="both"/>
        <w:rPr>
          <w:rFonts w:asciiTheme="minorHAnsi" w:hAnsiTheme="minorHAnsi" w:cstheme="minorHAnsi"/>
          <w:sz w:val="22"/>
          <w:szCs w:val="22"/>
        </w:rPr>
      </w:pPr>
    </w:p>
    <w:p w14:paraId="609FA165" w14:textId="77777777" w:rsidR="00423B91" w:rsidRPr="000718AB" w:rsidRDefault="00423B91" w:rsidP="00423B91">
      <w:pPr>
        <w:jc w:val="both"/>
        <w:rPr>
          <w:rFonts w:cstheme="minorHAnsi"/>
          <w:color w:val="000000"/>
        </w:rPr>
      </w:pPr>
      <w:r w:rsidRPr="000718AB">
        <w:rPr>
          <w:rFonts w:cstheme="minorHAnsi"/>
          <w:b/>
          <w:bCs/>
          <w:color w:val="000000"/>
        </w:rPr>
        <w:t>A</w:t>
      </w:r>
      <w:r w:rsidRPr="000718AB">
        <w:rPr>
          <w:rFonts w:cstheme="minorHAnsi"/>
          <w:b/>
          <w:bCs/>
        </w:rPr>
        <w:t>maç</w:t>
      </w:r>
      <w:r w:rsidRPr="000718AB">
        <w:rPr>
          <w:rFonts w:cstheme="minorHAnsi"/>
          <w:b/>
          <w:bCs/>
        </w:rPr>
        <w:tab/>
      </w:r>
      <w:r w:rsidRPr="000718AB">
        <w:rPr>
          <w:rFonts w:cstheme="minorHAnsi"/>
          <w:b/>
          <w:bCs/>
        </w:rPr>
        <w:tab/>
      </w:r>
      <w:r w:rsidRPr="000718AB">
        <w:rPr>
          <w:rFonts w:cstheme="minorHAnsi"/>
          <w:b/>
          <w:bCs/>
        </w:rPr>
        <w:tab/>
        <w:t>:</w:t>
      </w:r>
      <w:r w:rsidRPr="000718AB">
        <w:rPr>
          <w:rFonts w:cstheme="minorHAnsi"/>
        </w:rPr>
        <w:t xml:space="preserve"> </w:t>
      </w:r>
      <w:r w:rsidRPr="000718AB">
        <w:rPr>
          <w:rFonts w:cstheme="minorHAnsi"/>
          <w:color w:val="000000"/>
        </w:rPr>
        <w:t>İstanbul Bilgi Üniversitesi’nin öğrencisi ile kullanmasına Üniversite 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66FF8943" w14:textId="77777777" w:rsidR="00423B91" w:rsidRPr="000718AB" w:rsidRDefault="00423B91" w:rsidP="00423B91">
      <w:pPr>
        <w:pStyle w:val="Default"/>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Tanımlar </w:t>
      </w:r>
    </w:p>
    <w:p w14:paraId="7441CCEB" w14:textId="77777777" w:rsidR="00423B91" w:rsidRPr="000718AB" w:rsidRDefault="00423B91" w:rsidP="00423B91">
      <w:pPr>
        <w:pStyle w:val="Default"/>
        <w:jc w:val="both"/>
        <w:rPr>
          <w:rFonts w:asciiTheme="minorHAnsi" w:hAnsiTheme="minorHAnsi" w:cstheme="minorHAnsi"/>
          <w:b/>
          <w:bCs/>
          <w:sz w:val="22"/>
          <w:szCs w:val="22"/>
        </w:rPr>
      </w:pPr>
    </w:p>
    <w:p w14:paraId="1B5F3DB2" w14:textId="77777777" w:rsidR="00423B91" w:rsidRPr="000718AB" w:rsidRDefault="00423B91" w:rsidP="00423B91">
      <w:pPr>
        <w:pStyle w:val="Default"/>
        <w:ind w:left="2127" w:hanging="2127"/>
        <w:jc w:val="both"/>
        <w:rPr>
          <w:rFonts w:asciiTheme="minorHAnsi" w:hAnsiTheme="minorHAnsi" w:cstheme="minorHAnsi"/>
          <w:sz w:val="22"/>
          <w:szCs w:val="22"/>
        </w:rPr>
      </w:pPr>
      <w:r w:rsidRPr="000718AB">
        <w:rPr>
          <w:rFonts w:asciiTheme="minorHAnsi" w:hAnsiTheme="minorHAnsi" w:cstheme="minorHAnsi"/>
          <w:b/>
          <w:bCs/>
          <w:sz w:val="22"/>
          <w:szCs w:val="22"/>
        </w:rPr>
        <w:t>İdare/Üniversite</w:t>
      </w:r>
      <w:r w:rsidRPr="000718AB">
        <w:rPr>
          <w:rFonts w:asciiTheme="minorHAnsi" w:hAnsiTheme="minorHAnsi" w:cstheme="minorHAnsi"/>
          <w:b/>
          <w:bCs/>
          <w:sz w:val="22"/>
          <w:szCs w:val="22"/>
        </w:rPr>
        <w:tab/>
        <w:t>:</w:t>
      </w:r>
      <w:r w:rsidRPr="000718AB">
        <w:rPr>
          <w:rFonts w:asciiTheme="minorHAnsi" w:hAnsiTheme="minorHAnsi" w:cstheme="minorHAnsi"/>
          <w:sz w:val="22"/>
          <w:szCs w:val="22"/>
        </w:rPr>
        <w:t xml:space="preserve"> İstanbul Bilgi Üniversitesi’ni, </w:t>
      </w:r>
    </w:p>
    <w:p w14:paraId="2FCEA5EA" w14:textId="77777777" w:rsidR="00423B91" w:rsidRPr="000718AB" w:rsidRDefault="00423B91" w:rsidP="00423B91">
      <w:pPr>
        <w:pStyle w:val="Default"/>
        <w:ind w:left="2127" w:hanging="2127"/>
        <w:jc w:val="both"/>
        <w:rPr>
          <w:rFonts w:asciiTheme="minorHAnsi" w:hAnsiTheme="minorHAnsi" w:cstheme="minorHAnsi"/>
          <w:sz w:val="22"/>
          <w:szCs w:val="22"/>
        </w:rPr>
      </w:pPr>
      <w:r w:rsidRPr="000718AB">
        <w:rPr>
          <w:rFonts w:asciiTheme="minorHAnsi" w:hAnsiTheme="minorHAnsi" w:cstheme="minorHAnsi"/>
          <w:b/>
          <w:bCs/>
          <w:sz w:val="22"/>
          <w:szCs w:val="22"/>
          <w:lang w:val="tr-TR"/>
        </w:rPr>
        <w:t>Taşımacı/Yüklenici</w:t>
      </w:r>
      <w:r w:rsidRPr="000718AB">
        <w:rPr>
          <w:rFonts w:asciiTheme="minorHAnsi" w:hAnsiTheme="minorHAnsi" w:cstheme="minorHAnsi"/>
          <w:b/>
          <w:bCs/>
          <w:sz w:val="22"/>
          <w:szCs w:val="22"/>
          <w:lang w:val="tr-TR"/>
        </w:rPr>
        <w:tab/>
      </w:r>
      <w:r w:rsidRPr="000718AB">
        <w:rPr>
          <w:rFonts w:asciiTheme="minorHAnsi" w:hAnsiTheme="minorHAnsi" w:cstheme="minorHAnsi"/>
          <w:b/>
          <w:bCs/>
          <w:sz w:val="22"/>
          <w:szCs w:val="22"/>
        </w:rPr>
        <w:t>:</w:t>
      </w:r>
      <w:r w:rsidRPr="000718AB">
        <w:rPr>
          <w:rFonts w:asciiTheme="minorHAnsi" w:hAnsiTheme="minorHAnsi" w:cstheme="minorHAnsi"/>
          <w:bCs/>
          <w:sz w:val="22"/>
          <w:szCs w:val="22"/>
        </w:rPr>
        <w:t xml:space="preserve"> İstanbul</w:t>
      </w:r>
      <w:r w:rsidRPr="000718AB">
        <w:rPr>
          <w:rFonts w:asciiTheme="minorHAnsi" w:hAnsiTheme="minorHAnsi" w:cstheme="minorHAnsi"/>
          <w:sz w:val="22"/>
          <w:szCs w:val="22"/>
        </w:rPr>
        <w:t xml:space="preserve"> Bilgi Üniversitesi öğrencisini ve kullanmasına İstanbul Bilgi Üniversitesi tarafından müsaade edilen kişilerin kamuya açık karayolunda minibus, midibüs ve otobüs gibi taşıtlarla taşınmasını üstlenen gerçek ve tüzel kişileri (yapılacak ihale sonucu taşıma işini taahhüt eden özel veya tüzel kişileri)</w:t>
      </w:r>
    </w:p>
    <w:p w14:paraId="25BFCA17" w14:textId="77777777" w:rsidR="00423B91" w:rsidRPr="000718AB" w:rsidRDefault="00423B91" w:rsidP="00423B91">
      <w:pPr>
        <w:pStyle w:val="Default"/>
        <w:ind w:left="2127" w:hanging="2127"/>
        <w:jc w:val="both"/>
        <w:rPr>
          <w:rFonts w:asciiTheme="minorHAnsi" w:hAnsiTheme="minorHAnsi" w:cstheme="minorHAnsi"/>
          <w:b/>
          <w:bCs/>
          <w:sz w:val="22"/>
          <w:szCs w:val="22"/>
        </w:rPr>
      </w:pPr>
      <w:r w:rsidRPr="000718AB">
        <w:rPr>
          <w:rFonts w:asciiTheme="minorHAnsi" w:hAnsiTheme="minorHAnsi" w:cstheme="minorHAnsi"/>
          <w:b/>
          <w:bCs/>
          <w:sz w:val="22"/>
          <w:szCs w:val="22"/>
        </w:rPr>
        <w:t>Öğrenci Servis Aracı</w:t>
      </w:r>
      <w:r w:rsidRPr="000718AB">
        <w:rPr>
          <w:rFonts w:asciiTheme="minorHAnsi" w:hAnsiTheme="minorHAnsi" w:cstheme="minorHAnsi"/>
          <w:b/>
          <w:bCs/>
          <w:sz w:val="22"/>
          <w:szCs w:val="22"/>
        </w:rPr>
        <w:tab/>
        <w:t>:</w:t>
      </w:r>
      <w:r w:rsidRPr="000718AB">
        <w:rPr>
          <w:rFonts w:asciiTheme="minorHAnsi" w:hAnsiTheme="minorHAnsi" w:cstheme="minorHAnsi"/>
          <w:bCs/>
          <w:sz w:val="22"/>
          <w:szCs w:val="22"/>
        </w:rPr>
        <w:t xml:space="preserve"> Öğrenci taşınmalarında kullanılacak taşıtı,</w:t>
      </w:r>
    </w:p>
    <w:p w14:paraId="49B8A427" w14:textId="77777777" w:rsidR="00423B91" w:rsidRPr="000718AB" w:rsidRDefault="00423B91" w:rsidP="00423B91">
      <w:pPr>
        <w:pStyle w:val="Default"/>
        <w:ind w:left="2127" w:hanging="2127"/>
        <w:rPr>
          <w:rFonts w:asciiTheme="minorHAnsi" w:hAnsiTheme="minorHAnsi" w:cstheme="minorHAnsi"/>
          <w:sz w:val="22"/>
          <w:szCs w:val="22"/>
        </w:rPr>
      </w:pPr>
      <w:r w:rsidRPr="000718AB">
        <w:rPr>
          <w:rFonts w:asciiTheme="minorHAnsi" w:hAnsiTheme="minorHAnsi" w:cstheme="minorHAnsi"/>
          <w:b/>
          <w:bCs/>
          <w:sz w:val="22"/>
          <w:szCs w:val="22"/>
        </w:rPr>
        <w:t>Sürücü</w:t>
      </w:r>
      <w:r w:rsidRPr="000718AB">
        <w:rPr>
          <w:rFonts w:asciiTheme="minorHAnsi" w:hAnsiTheme="minorHAnsi" w:cstheme="minorHAnsi"/>
          <w:b/>
          <w:bCs/>
          <w:sz w:val="22"/>
          <w:szCs w:val="22"/>
        </w:rPr>
        <w:tab/>
        <w:t>:</w:t>
      </w:r>
      <w:r w:rsidRPr="000718AB">
        <w:rPr>
          <w:rFonts w:asciiTheme="minorHAnsi" w:hAnsiTheme="minorHAnsi" w:cstheme="minorHAnsi"/>
          <w:sz w:val="22"/>
          <w:szCs w:val="22"/>
        </w:rPr>
        <w:t xml:space="preserve"> Karayolunda, ticari olarak tescil edilmiş bir motorlu taşıtı karayolunda kullanacak, yetkili mercilerce yetkilendirilmiş kişiyi,</w:t>
      </w:r>
    </w:p>
    <w:p w14:paraId="4B7E572A" w14:textId="77777777" w:rsidR="00423B91" w:rsidRPr="000718AB" w:rsidRDefault="00423B91" w:rsidP="00423B91">
      <w:pPr>
        <w:pStyle w:val="Default"/>
        <w:ind w:left="2127" w:hanging="2127"/>
        <w:rPr>
          <w:rFonts w:asciiTheme="minorHAnsi" w:hAnsiTheme="minorHAnsi" w:cstheme="minorHAnsi"/>
          <w:sz w:val="22"/>
          <w:szCs w:val="22"/>
        </w:rPr>
      </w:pPr>
      <w:r w:rsidRPr="000718AB">
        <w:rPr>
          <w:rFonts w:asciiTheme="minorHAnsi" w:hAnsiTheme="minorHAnsi" w:cstheme="minorHAnsi"/>
          <w:b/>
          <w:bCs/>
          <w:sz w:val="22"/>
          <w:szCs w:val="22"/>
        </w:rPr>
        <w:t>Yolcu, öğrenci</w:t>
      </w:r>
      <w:r w:rsidRPr="000718AB">
        <w:rPr>
          <w:rFonts w:asciiTheme="minorHAnsi" w:hAnsiTheme="minorHAnsi" w:cstheme="minorHAnsi"/>
          <w:b/>
          <w:bCs/>
          <w:sz w:val="22"/>
          <w:szCs w:val="22"/>
        </w:rPr>
        <w:tab/>
        <w:t>:</w:t>
      </w:r>
      <w:r w:rsidRPr="000718AB">
        <w:rPr>
          <w:rFonts w:asciiTheme="minorHAnsi" w:hAnsiTheme="minorHAnsi" w:cstheme="minorHAnsi"/>
          <w:sz w:val="22"/>
          <w:szCs w:val="22"/>
        </w:rPr>
        <w:t xml:space="preserve"> Sürücü ve yardımcılarının dışında taşıtta bulunan ve servis hizmetinden İDARE tarafından yararlanmasına müsaade edilen kişileri,</w:t>
      </w:r>
    </w:p>
    <w:p w14:paraId="48E2CEC8" w14:textId="77777777" w:rsidR="00423B91" w:rsidRPr="000718AB" w:rsidRDefault="00423B91" w:rsidP="00423B91">
      <w:pPr>
        <w:pStyle w:val="Default"/>
        <w:ind w:left="2127" w:hanging="2127"/>
        <w:jc w:val="both"/>
        <w:rPr>
          <w:rFonts w:asciiTheme="minorHAnsi" w:hAnsiTheme="minorHAnsi" w:cstheme="minorHAnsi"/>
          <w:sz w:val="22"/>
          <w:szCs w:val="22"/>
        </w:rPr>
      </w:pPr>
      <w:r w:rsidRPr="000718AB">
        <w:rPr>
          <w:rFonts w:asciiTheme="minorHAnsi" w:hAnsiTheme="minorHAnsi" w:cstheme="minorHAnsi"/>
          <w:b/>
          <w:bCs/>
          <w:sz w:val="22"/>
          <w:szCs w:val="22"/>
        </w:rPr>
        <w:t>Taşıt</w:t>
      </w:r>
      <w:r w:rsidRPr="000718AB">
        <w:rPr>
          <w:rFonts w:asciiTheme="minorHAnsi" w:hAnsiTheme="minorHAnsi" w:cstheme="minorHAnsi"/>
          <w:b/>
          <w:bCs/>
          <w:sz w:val="22"/>
          <w:szCs w:val="22"/>
        </w:rPr>
        <w:tab/>
        <w:t>:</w:t>
      </w:r>
      <w:r w:rsidRPr="000718AB">
        <w:rPr>
          <w:rFonts w:asciiTheme="minorHAnsi" w:hAnsiTheme="minorHAnsi" w:cstheme="minorHAnsi"/>
          <w:bCs/>
          <w:sz w:val="22"/>
          <w:szCs w:val="22"/>
        </w:rPr>
        <w:t xml:space="preserve"> Karayolunda</w:t>
      </w:r>
      <w:r w:rsidRPr="000718AB">
        <w:rPr>
          <w:rFonts w:asciiTheme="minorHAnsi" w:hAnsiTheme="minorHAnsi" w:cstheme="minorHAnsi"/>
          <w:sz w:val="22"/>
          <w:szCs w:val="22"/>
        </w:rPr>
        <w:t xml:space="preserve"> insan taşımak için imal edilmiş motorlu araçları, </w:t>
      </w:r>
    </w:p>
    <w:p w14:paraId="4023B768" w14:textId="77777777" w:rsidR="00423B91" w:rsidRPr="000718AB" w:rsidRDefault="00423B91" w:rsidP="00423B91">
      <w:pPr>
        <w:pStyle w:val="Default"/>
        <w:ind w:left="2127" w:hanging="2127"/>
        <w:rPr>
          <w:rFonts w:asciiTheme="minorHAnsi" w:hAnsiTheme="minorHAnsi" w:cstheme="minorHAnsi"/>
          <w:sz w:val="22"/>
          <w:szCs w:val="22"/>
        </w:rPr>
      </w:pPr>
      <w:r w:rsidRPr="000718AB">
        <w:rPr>
          <w:rFonts w:asciiTheme="minorHAnsi" w:hAnsiTheme="minorHAnsi" w:cstheme="minorHAnsi"/>
          <w:b/>
          <w:sz w:val="22"/>
          <w:szCs w:val="22"/>
        </w:rPr>
        <w:t>Minibüs</w:t>
      </w:r>
      <w:r w:rsidRPr="000718AB">
        <w:rPr>
          <w:rFonts w:asciiTheme="minorHAnsi" w:hAnsiTheme="minorHAnsi" w:cstheme="minorHAnsi"/>
          <w:b/>
          <w:sz w:val="22"/>
          <w:szCs w:val="22"/>
        </w:rPr>
        <w:tab/>
        <w:t>:</w:t>
      </w:r>
      <w:r w:rsidRPr="000718AB">
        <w:rPr>
          <w:rFonts w:asciiTheme="minorHAnsi" w:hAnsiTheme="minorHAnsi" w:cstheme="minorHAnsi"/>
          <w:sz w:val="22"/>
          <w:szCs w:val="22"/>
        </w:rPr>
        <w:t xml:space="preserve"> Trafik Tescil Belgesi’nin “Cinsi (D.5)” bölümünden “</w:t>
      </w:r>
      <w:r w:rsidRPr="000718AB">
        <w:rPr>
          <w:rFonts w:asciiTheme="minorHAnsi" w:hAnsiTheme="minorHAnsi" w:cstheme="minorHAnsi"/>
          <w:i/>
          <w:iCs/>
          <w:color w:val="auto"/>
          <w:sz w:val="22"/>
          <w:szCs w:val="22"/>
        </w:rPr>
        <w:t>Minibüs</w:t>
      </w:r>
      <w:r w:rsidRPr="000718AB">
        <w:rPr>
          <w:rFonts w:asciiTheme="minorHAnsi" w:hAnsiTheme="minorHAnsi" w:cstheme="minorHAnsi"/>
          <w:sz w:val="22"/>
          <w:szCs w:val="22"/>
        </w:rPr>
        <w:t>” yazılı servis aracını,</w:t>
      </w:r>
    </w:p>
    <w:p w14:paraId="353FE813" w14:textId="77777777" w:rsidR="00423B91" w:rsidRPr="000718AB" w:rsidRDefault="00423B91" w:rsidP="00423B91">
      <w:pPr>
        <w:pStyle w:val="Default"/>
        <w:ind w:left="2127" w:hanging="2127"/>
        <w:rPr>
          <w:rFonts w:asciiTheme="minorHAnsi" w:hAnsiTheme="minorHAnsi" w:cstheme="minorHAnsi"/>
          <w:color w:val="auto"/>
          <w:sz w:val="22"/>
          <w:szCs w:val="22"/>
        </w:rPr>
      </w:pPr>
      <w:r w:rsidRPr="000718AB">
        <w:rPr>
          <w:rFonts w:asciiTheme="minorHAnsi" w:hAnsiTheme="minorHAnsi" w:cstheme="minorHAnsi"/>
          <w:b/>
          <w:bCs/>
          <w:sz w:val="22"/>
          <w:szCs w:val="22"/>
        </w:rPr>
        <w:t>Midibüs</w:t>
      </w:r>
      <w:r w:rsidRPr="000718AB">
        <w:rPr>
          <w:rFonts w:asciiTheme="minorHAnsi" w:hAnsiTheme="minorHAnsi" w:cstheme="minorHAnsi"/>
          <w:color w:val="auto"/>
          <w:sz w:val="22"/>
          <w:szCs w:val="22"/>
        </w:rPr>
        <w:tab/>
      </w:r>
      <w:r w:rsidRPr="000718AB">
        <w:rPr>
          <w:rFonts w:asciiTheme="minorHAnsi" w:hAnsiTheme="minorHAnsi" w:cstheme="minorHAnsi"/>
          <w:b/>
          <w:sz w:val="22"/>
          <w:szCs w:val="22"/>
        </w:rPr>
        <w:t>:</w:t>
      </w:r>
      <w:r w:rsidRPr="000718AB">
        <w:rPr>
          <w:rFonts w:asciiTheme="minorHAnsi" w:hAnsiTheme="minorHAnsi" w:cstheme="minorHAnsi"/>
          <w:sz w:val="22"/>
          <w:szCs w:val="22"/>
        </w:rPr>
        <w:t xml:space="preserve"> Trafik Tescil Belgesi’nin “Cinsi (D.5)” bölümünde “</w:t>
      </w:r>
      <w:r w:rsidRPr="000718AB">
        <w:rPr>
          <w:rFonts w:asciiTheme="minorHAnsi" w:hAnsiTheme="minorHAnsi" w:cstheme="minorHAnsi"/>
          <w:i/>
          <w:iCs/>
          <w:sz w:val="22"/>
          <w:szCs w:val="22"/>
        </w:rPr>
        <w:t>Midibüs</w:t>
      </w:r>
      <w:r w:rsidRPr="000718AB">
        <w:rPr>
          <w:rFonts w:asciiTheme="minorHAnsi" w:hAnsiTheme="minorHAnsi" w:cstheme="minorHAnsi"/>
          <w:sz w:val="22"/>
          <w:szCs w:val="22"/>
        </w:rPr>
        <w:t>” yazılı servis aracını</w:t>
      </w:r>
      <w:r w:rsidRPr="000718AB">
        <w:rPr>
          <w:rFonts w:asciiTheme="minorHAnsi" w:hAnsiTheme="minorHAnsi" w:cstheme="minorHAnsi"/>
          <w:color w:val="auto"/>
          <w:sz w:val="22"/>
          <w:szCs w:val="22"/>
        </w:rPr>
        <w:t>,</w:t>
      </w:r>
    </w:p>
    <w:p w14:paraId="6FB6EBD4" w14:textId="77777777" w:rsidR="00423B91" w:rsidRPr="000718AB" w:rsidRDefault="00423B91" w:rsidP="00423B91">
      <w:pPr>
        <w:pStyle w:val="Default"/>
        <w:ind w:left="2127" w:hanging="2127"/>
        <w:rPr>
          <w:rFonts w:asciiTheme="minorHAnsi" w:hAnsiTheme="minorHAnsi" w:cstheme="minorHAnsi"/>
          <w:color w:val="auto"/>
          <w:sz w:val="22"/>
          <w:szCs w:val="22"/>
        </w:rPr>
      </w:pPr>
      <w:r w:rsidRPr="000718AB">
        <w:rPr>
          <w:rFonts w:asciiTheme="minorHAnsi" w:hAnsiTheme="minorHAnsi" w:cstheme="minorHAnsi"/>
          <w:b/>
          <w:bCs/>
          <w:color w:val="auto"/>
          <w:sz w:val="22"/>
          <w:szCs w:val="22"/>
        </w:rPr>
        <w:t>Otobüs</w:t>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Trafik Tescil Belgesi’nin “Cinsi (D.5)” bölümünde “</w:t>
      </w:r>
      <w:r w:rsidRPr="000718AB">
        <w:rPr>
          <w:rFonts w:asciiTheme="minorHAnsi" w:hAnsiTheme="minorHAnsi" w:cstheme="minorHAnsi"/>
          <w:i/>
          <w:iCs/>
          <w:color w:val="auto"/>
          <w:sz w:val="22"/>
          <w:szCs w:val="22"/>
        </w:rPr>
        <w:t>Otobüs</w:t>
      </w:r>
      <w:r w:rsidRPr="000718AB">
        <w:rPr>
          <w:rFonts w:asciiTheme="minorHAnsi" w:hAnsiTheme="minorHAnsi" w:cstheme="minorHAnsi"/>
          <w:color w:val="auto"/>
          <w:sz w:val="22"/>
          <w:szCs w:val="22"/>
        </w:rPr>
        <w:t>” yazılı servis aracını,</w:t>
      </w:r>
    </w:p>
    <w:p w14:paraId="5782166E" w14:textId="77777777" w:rsidR="00423B91" w:rsidRPr="000718AB" w:rsidRDefault="00423B91" w:rsidP="00423B91">
      <w:pPr>
        <w:pStyle w:val="Default"/>
        <w:ind w:left="2127" w:hanging="2127"/>
        <w:jc w:val="both"/>
        <w:rPr>
          <w:rFonts w:asciiTheme="minorHAnsi" w:hAnsiTheme="minorHAnsi" w:cstheme="minorHAnsi"/>
          <w:color w:val="auto"/>
          <w:sz w:val="22"/>
          <w:szCs w:val="22"/>
        </w:rPr>
      </w:pPr>
      <w:r w:rsidRPr="000718AB">
        <w:rPr>
          <w:rFonts w:asciiTheme="minorHAnsi" w:hAnsiTheme="minorHAnsi" w:cstheme="minorHAnsi"/>
          <w:b/>
          <w:bCs/>
          <w:sz w:val="22"/>
          <w:szCs w:val="22"/>
        </w:rPr>
        <w:t>İstiap Haddi/Taşıma Sınırı</w:t>
      </w:r>
      <w:r w:rsidRPr="000718AB">
        <w:rPr>
          <w:rFonts w:asciiTheme="minorHAnsi" w:hAnsiTheme="minorHAnsi" w:cstheme="minorHAnsi"/>
          <w:b/>
          <w:bCs/>
          <w:color w:val="auto"/>
          <w:sz w:val="22"/>
          <w:szCs w:val="22"/>
        </w:rPr>
        <w:t>:</w:t>
      </w:r>
      <w:r w:rsidRPr="000718AB">
        <w:rPr>
          <w:rFonts w:asciiTheme="minorHAnsi" w:hAnsiTheme="minorHAnsi" w:cstheme="minorHAnsi"/>
          <w:b/>
          <w:bCs/>
          <w:sz w:val="22"/>
          <w:szCs w:val="22"/>
        </w:rPr>
        <w:t xml:space="preserve"> </w:t>
      </w:r>
      <w:r w:rsidRPr="000718AB">
        <w:rPr>
          <w:rFonts w:asciiTheme="minorHAnsi" w:hAnsiTheme="minorHAnsi" w:cstheme="minorHAnsi"/>
          <w:color w:val="auto"/>
          <w:sz w:val="22"/>
          <w:szCs w:val="22"/>
        </w:rPr>
        <w:t>Se</w:t>
      </w:r>
      <w:r w:rsidRPr="000718AB">
        <w:rPr>
          <w:rFonts w:asciiTheme="minorHAnsi" w:hAnsiTheme="minorHAnsi" w:cstheme="minorHAnsi"/>
          <w:sz w:val="22"/>
          <w:szCs w:val="22"/>
        </w:rPr>
        <w:t>rvis aracının Trafik Tescil Belgesi’nde belirtilen oturma yeri sayısını</w:t>
      </w:r>
      <w:r w:rsidRPr="000718AB">
        <w:rPr>
          <w:rFonts w:asciiTheme="minorHAnsi" w:hAnsiTheme="minorHAnsi" w:cstheme="minorHAnsi"/>
          <w:color w:val="auto"/>
          <w:sz w:val="22"/>
          <w:szCs w:val="22"/>
        </w:rPr>
        <w:t>,</w:t>
      </w:r>
    </w:p>
    <w:p w14:paraId="34A361E3" w14:textId="77777777" w:rsidR="00423B91" w:rsidRPr="000718AB" w:rsidRDefault="00423B91" w:rsidP="00423B91">
      <w:pPr>
        <w:pStyle w:val="Default"/>
        <w:ind w:left="2127" w:hanging="2127"/>
        <w:rPr>
          <w:rFonts w:asciiTheme="minorHAnsi" w:hAnsiTheme="minorHAnsi" w:cstheme="minorHAnsi"/>
          <w:b/>
          <w:bCs/>
          <w:color w:val="auto"/>
          <w:sz w:val="22"/>
          <w:szCs w:val="22"/>
        </w:rPr>
      </w:pPr>
      <w:r w:rsidRPr="000718AB">
        <w:rPr>
          <w:rFonts w:asciiTheme="minorHAnsi" w:hAnsiTheme="minorHAnsi" w:cstheme="minorHAnsi"/>
          <w:b/>
          <w:bCs/>
          <w:sz w:val="22"/>
          <w:szCs w:val="22"/>
        </w:rPr>
        <w:t>Tam Sefer</w:t>
      </w:r>
      <w:r w:rsidRPr="000718AB">
        <w:rPr>
          <w:rFonts w:asciiTheme="minorHAnsi" w:hAnsiTheme="minorHAnsi" w:cstheme="minorHAnsi"/>
          <w:b/>
          <w:bCs/>
          <w:color w:val="auto"/>
          <w:sz w:val="22"/>
          <w:szCs w:val="22"/>
        </w:rPr>
        <w:tab/>
      </w:r>
      <w:r w:rsidRPr="000718AB">
        <w:rPr>
          <w:rFonts w:asciiTheme="minorHAnsi" w:hAnsiTheme="minorHAnsi" w:cstheme="minorHAnsi"/>
          <w:b/>
          <w:bCs/>
          <w:color w:val="auto"/>
          <w:sz w:val="22"/>
          <w:szCs w:val="22"/>
        </w:rPr>
        <w:tab/>
        <w:t>:</w:t>
      </w:r>
      <w:r w:rsidRPr="000718AB">
        <w:rPr>
          <w:rFonts w:asciiTheme="minorHAnsi" w:hAnsiTheme="minorHAnsi" w:cstheme="minorHAnsi"/>
          <w:b/>
          <w:bCs/>
          <w:sz w:val="22"/>
          <w:szCs w:val="22"/>
        </w:rPr>
        <w:t xml:space="preserve"> </w:t>
      </w:r>
      <w:r w:rsidRPr="000718AB">
        <w:rPr>
          <w:rFonts w:asciiTheme="minorHAnsi" w:hAnsiTheme="minorHAnsi" w:cstheme="minorHAnsi"/>
          <w:bCs/>
          <w:sz w:val="22"/>
          <w:szCs w:val="22"/>
        </w:rPr>
        <w:t>İDARE tarafından belirlenen semtlere uygun olarak, İDARE tarafından belirlenen mahallin ilk durağından kalkıp yine İDARE tarafından belirlenen güzergahlardan geçerek İDARE’nin işyerine gelişi ve İDARE işyerinden aldığı yolcuyu yine belirli güzergahlardan geçtikten sonra ilk kalkış durağına dönüşü</w:t>
      </w:r>
      <w:r w:rsidRPr="000718AB">
        <w:rPr>
          <w:rFonts w:asciiTheme="minorHAnsi" w:hAnsiTheme="minorHAnsi" w:cstheme="minorHAnsi"/>
          <w:bCs/>
          <w:color w:val="auto"/>
          <w:sz w:val="22"/>
          <w:szCs w:val="22"/>
        </w:rPr>
        <w:t xml:space="preserve">nü </w:t>
      </w:r>
      <w:r w:rsidRPr="000718AB">
        <w:rPr>
          <w:rFonts w:asciiTheme="minorHAnsi" w:hAnsiTheme="minorHAnsi" w:cstheme="minorHAnsi"/>
          <w:bCs/>
          <w:sz w:val="22"/>
          <w:szCs w:val="22"/>
        </w:rPr>
        <w:t>(vasıtanın en az bir yolcu ile gidiş-dönüşüdür)</w:t>
      </w:r>
      <w:r w:rsidRPr="000718AB">
        <w:rPr>
          <w:rFonts w:asciiTheme="minorHAnsi" w:hAnsiTheme="minorHAnsi" w:cstheme="minorHAnsi"/>
          <w:bCs/>
          <w:color w:val="auto"/>
          <w:sz w:val="22"/>
          <w:szCs w:val="22"/>
        </w:rPr>
        <w:t>,</w:t>
      </w:r>
      <w:r w:rsidRPr="000718AB">
        <w:rPr>
          <w:rFonts w:asciiTheme="minorHAnsi" w:hAnsiTheme="minorHAnsi" w:cstheme="minorHAnsi"/>
          <w:b/>
          <w:bCs/>
          <w:sz w:val="22"/>
          <w:szCs w:val="22"/>
        </w:rPr>
        <w:t xml:space="preserve"> </w:t>
      </w:r>
    </w:p>
    <w:p w14:paraId="7AEF18D4" w14:textId="77777777" w:rsidR="00423B91" w:rsidRPr="000718AB" w:rsidRDefault="00423B91" w:rsidP="00423B91">
      <w:pPr>
        <w:pStyle w:val="Default"/>
        <w:ind w:left="2127" w:hanging="2127"/>
        <w:rPr>
          <w:rFonts w:asciiTheme="minorHAnsi" w:hAnsiTheme="minorHAnsi" w:cstheme="minorHAnsi"/>
          <w:color w:val="auto"/>
          <w:sz w:val="22"/>
          <w:szCs w:val="22"/>
        </w:rPr>
      </w:pPr>
      <w:r w:rsidRPr="000718AB">
        <w:rPr>
          <w:rFonts w:asciiTheme="minorHAnsi" w:hAnsiTheme="minorHAnsi" w:cstheme="minorHAnsi"/>
          <w:b/>
          <w:bCs/>
          <w:color w:val="auto"/>
          <w:sz w:val="22"/>
          <w:szCs w:val="22"/>
        </w:rPr>
        <w:t>Halka Servis Aracı</w:t>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Öğrenci taşınmalarında kullanılacak taşıtı,</w:t>
      </w:r>
    </w:p>
    <w:p w14:paraId="41987547" w14:textId="77777777" w:rsidR="00423B91" w:rsidRPr="000718AB" w:rsidRDefault="00423B91" w:rsidP="00423B91">
      <w:pPr>
        <w:pStyle w:val="Default"/>
        <w:ind w:left="2127" w:hanging="2127"/>
        <w:jc w:val="both"/>
        <w:rPr>
          <w:rFonts w:asciiTheme="minorHAnsi" w:hAnsiTheme="minorHAnsi" w:cstheme="minorHAnsi"/>
          <w:color w:val="auto"/>
          <w:sz w:val="22"/>
          <w:szCs w:val="22"/>
        </w:rPr>
      </w:pPr>
      <w:r w:rsidRPr="000718AB">
        <w:rPr>
          <w:rFonts w:asciiTheme="minorHAnsi" w:hAnsiTheme="minorHAnsi" w:cstheme="minorHAnsi"/>
          <w:b/>
          <w:bCs/>
          <w:sz w:val="22"/>
          <w:szCs w:val="22"/>
        </w:rPr>
        <w:t>Yevmiye</w:t>
      </w:r>
      <w:r w:rsidRPr="000718AB">
        <w:rPr>
          <w:rFonts w:asciiTheme="minorHAnsi" w:hAnsiTheme="minorHAnsi" w:cstheme="minorHAnsi"/>
          <w:b/>
          <w:bCs/>
          <w:color w:val="auto"/>
          <w:sz w:val="22"/>
          <w:szCs w:val="22"/>
        </w:rPr>
        <w:tab/>
        <w:t>:</w:t>
      </w:r>
      <w:r w:rsidRPr="000718AB">
        <w:rPr>
          <w:rFonts w:asciiTheme="minorHAnsi" w:hAnsiTheme="minorHAnsi" w:cstheme="minorHAnsi"/>
          <w:b/>
          <w:bCs/>
          <w:sz w:val="22"/>
          <w:szCs w:val="22"/>
        </w:rPr>
        <w:t xml:space="preserve"> </w:t>
      </w:r>
      <w:r w:rsidRPr="000718AB">
        <w:rPr>
          <w:rFonts w:asciiTheme="minorHAnsi" w:hAnsiTheme="minorHAnsi" w:cstheme="minorHAnsi"/>
          <w:sz w:val="22"/>
          <w:szCs w:val="22"/>
        </w:rPr>
        <w:t>İ</w:t>
      </w:r>
      <w:r w:rsidRPr="000718AB">
        <w:rPr>
          <w:rFonts w:asciiTheme="minorHAnsi" w:hAnsiTheme="minorHAnsi" w:cstheme="minorHAnsi"/>
          <w:color w:val="auto"/>
          <w:sz w:val="22"/>
          <w:szCs w:val="22"/>
        </w:rPr>
        <w:t>haled</w:t>
      </w:r>
      <w:r w:rsidRPr="000718AB">
        <w:rPr>
          <w:rFonts w:asciiTheme="minorHAnsi" w:hAnsiTheme="minorHAnsi" w:cstheme="minorHAnsi"/>
          <w:sz w:val="22"/>
          <w:szCs w:val="22"/>
        </w:rPr>
        <w:t>e tam bir sefer için teklif edilen günlük birim fiyatı (teklif günlük birim fiyat değil ise hesaplanacak günlük birim fiyatı)</w:t>
      </w:r>
      <w:r w:rsidRPr="000718AB">
        <w:rPr>
          <w:rFonts w:asciiTheme="minorHAnsi" w:hAnsiTheme="minorHAnsi" w:cstheme="minorHAnsi"/>
          <w:color w:val="auto"/>
          <w:sz w:val="22"/>
          <w:szCs w:val="22"/>
        </w:rPr>
        <w:t>,</w:t>
      </w:r>
    </w:p>
    <w:p w14:paraId="10D7ECCD" w14:textId="77777777" w:rsidR="00423B91" w:rsidRPr="000718AB" w:rsidRDefault="00423B91" w:rsidP="00423B91">
      <w:pPr>
        <w:pStyle w:val="Default"/>
        <w:ind w:left="2127" w:hanging="2127"/>
        <w:jc w:val="both"/>
        <w:rPr>
          <w:rFonts w:asciiTheme="minorHAnsi" w:hAnsiTheme="minorHAnsi" w:cstheme="minorHAnsi"/>
          <w:color w:val="auto"/>
          <w:sz w:val="22"/>
          <w:szCs w:val="22"/>
        </w:rPr>
      </w:pPr>
      <w:r w:rsidRPr="000718AB">
        <w:rPr>
          <w:rFonts w:asciiTheme="minorHAnsi" w:hAnsiTheme="minorHAnsi" w:cstheme="minorHAnsi"/>
          <w:b/>
          <w:bCs/>
          <w:color w:val="auto"/>
          <w:sz w:val="22"/>
          <w:szCs w:val="22"/>
        </w:rPr>
        <w:t>Durak</w:t>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Öğrenci servis hizmetinde kullanılan araçların ve öğrencileri bindirmek ve indirmek için belirlenmiş yeri,</w:t>
      </w:r>
    </w:p>
    <w:p w14:paraId="46A43D4E" w14:textId="77777777" w:rsidR="00423B91" w:rsidRPr="000718AB" w:rsidRDefault="00423B91" w:rsidP="00423B91">
      <w:pPr>
        <w:pStyle w:val="Default"/>
        <w:ind w:left="2127" w:hanging="2127"/>
        <w:rPr>
          <w:rFonts w:asciiTheme="minorHAnsi" w:hAnsiTheme="minorHAnsi" w:cstheme="minorHAnsi"/>
          <w:color w:val="auto"/>
          <w:sz w:val="22"/>
          <w:szCs w:val="22"/>
        </w:rPr>
      </w:pPr>
      <w:r w:rsidRPr="000718AB">
        <w:rPr>
          <w:rFonts w:asciiTheme="minorHAnsi" w:hAnsiTheme="minorHAnsi" w:cstheme="minorHAnsi"/>
          <w:b/>
          <w:bCs/>
          <w:color w:val="auto"/>
          <w:sz w:val="22"/>
          <w:szCs w:val="22"/>
        </w:rPr>
        <w:t>G</w:t>
      </w:r>
      <w:r w:rsidRPr="000718AB">
        <w:rPr>
          <w:rFonts w:asciiTheme="minorHAnsi" w:hAnsiTheme="minorHAnsi" w:cstheme="minorHAnsi"/>
          <w:b/>
          <w:bCs/>
          <w:sz w:val="22"/>
          <w:szCs w:val="22"/>
        </w:rPr>
        <w:t>üzergah</w:t>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S</w:t>
      </w:r>
      <w:r w:rsidRPr="000718AB">
        <w:rPr>
          <w:rFonts w:asciiTheme="minorHAnsi" w:hAnsiTheme="minorHAnsi" w:cstheme="minorHAnsi"/>
          <w:sz w:val="22"/>
          <w:szCs w:val="22"/>
        </w:rPr>
        <w:t>ervis araçlarının kalkış noktası ile varış noktası arasında kalan trafik denetleme şube veya bürolarınca verilen özel izin belgelerinde belirtilen yolları</w:t>
      </w:r>
      <w:r w:rsidRPr="000718AB">
        <w:rPr>
          <w:rFonts w:asciiTheme="minorHAnsi" w:hAnsiTheme="minorHAnsi" w:cstheme="minorHAnsi"/>
          <w:color w:val="auto"/>
          <w:sz w:val="22"/>
          <w:szCs w:val="22"/>
        </w:rPr>
        <w:t>,</w:t>
      </w:r>
    </w:p>
    <w:p w14:paraId="25D0A218" w14:textId="77777777" w:rsidR="00423B91" w:rsidRPr="000718AB" w:rsidRDefault="00423B91" w:rsidP="00423B91">
      <w:pPr>
        <w:pStyle w:val="Default"/>
        <w:ind w:left="2127" w:hanging="2127"/>
        <w:jc w:val="both"/>
        <w:rPr>
          <w:rFonts w:asciiTheme="minorHAnsi" w:hAnsiTheme="minorHAnsi" w:cstheme="minorHAnsi"/>
          <w:color w:val="auto"/>
          <w:sz w:val="22"/>
          <w:szCs w:val="22"/>
        </w:rPr>
      </w:pPr>
      <w:r w:rsidRPr="000718AB">
        <w:rPr>
          <w:rFonts w:asciiTheme="minorHAnsi" w:hAnsiTheme="minorHAnsi" w:cstheme="minorHAnsi"/>
          <w:b/>
          <w:bCs/>
          <w:color w:val="auto"/>
          <w:sz w:val="22"/>
          <w:szCs w:val="22"/>
        </w:rPr>
        <w:t>Özel İzin Belgesi</w:t>
      </w:r>
      <w:r w:rsidRPr="000718AB">
        <w:rPr>
          <w:rFonts w:asciiTheme="minorHAnsi" w:hAnsiTheme="minorHAnsi" w:cstheme="minorHAnsi"/>
          <w:b/>
          <w:bCs/>
          <w:color w:val="auto"/>
          <w:sz w:val="22"/>
          <w:szCs w:val="22"/>
        </w:rPr>
        <w:tab/>
        <w:t xml:space="preserve">: </w:t>
      </w:r>
      <w:r w:rsidRPr="000718AB">
        <w:rPr>
          <w:rFonts w:asciiTheme="minorHAnsi" w:hAnsiTheme="minorHAnsi" w:cstheme="minorHAnsi"/>
          <w:color w:val="auto"/>
          <w:sz w:val="22"/>
          <w:szCs w:val="22"/>
        </w:rPr>
        <w:t xml:space="preserve">Servis aracının işletenini, sürücüünü, taşıtın plakasını, cinsini, taşıma sınırını ve izleyeceği güzergahı belirten ve 2918 Sayılı Karayolları Trafik Kanunu, </w:t>
      </w:r>
      <w:r w:rsidRPr="000718AB">
        <w:rPr>
          <w:rFonts w:asciiTheme="minorHAnsi" w:hAnsiTheme="minorHAnsi" w:cstheme="minorHAnsi"/>
          <w:color w:val="auto"/>
          <w:sz w:val="22"/>
          <w:szCs w:val="22"/>
        </w:rPr>
        <w:lastRenderedPageBreak/>
        <w:t>Karayolları Trafik Yönetmeliği ve bu Yönetmelik ile İl-İlçe Trafik Komisyonu kararlarına uygunluğu anlaşılan okul servis araçlarına trafik denetleme şube veya bürolarınca verilen belgeyi, ifade eder.</w:t>
      </w:r>
    </w:p>
    <w:p w14:paraId="4FE73481" w14:textId="77777777" w:rsidR="00423B91" w:rsidRPr="000718AB" w:rsidRDefault="00423B91" w:rsidP="00423B91">
      <w:pPr>
        <w:pStyle w:val="Default"/>
        <w:jc w:val="both"/>
        <w:rPr>
          <w:rFonts w:asciiTheme="minorHAnsi" w:hAnsiTheme="minorHAnsi" w:cstheme="minorHAnsi"/>
          <w:color w:val="auto"/>
          <w:sz w:val="22"/>
          <w:szCs w:val="22"/>
        </w:rPr>
      </w:pPr>
    </w:p>
    <w:p w14:paraId="73D62522" w14:textId="77777777" w:rsidR="00423B91" w:rsidRPr="000718AB" w:rsidRDefault="00423B91" w:rsidP="00423B91">
      <w:pPr>
        <w:pStyle w:val="Default"/>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Hizmetin Kapsamı </w:t>
      </w:r>
    </w:p>
    <w:p w14:paraId="795B753F" w14:textId="77777777" w:rsidR="00423B91" w:rsidRPr="000718AB" w:rsidRDefault="00423B91" w:rsidP="00423B91">
      <w:pPr>
        <w:pStyle w:val="Default"/>
        <w:jc w:val="both"/>
        <w:rPr>
          <w:rFonts w:asciiTheme="minorHAnsi" w:hAnsiTheme="minorHAnsi" w:cstheme="minorHAnsi"/>
          <w:sz w:val="22"/>
          <w:szCs w:val="22"/>
        </w:rPr>
      </w:pPr>
    </w:p>
    <w:p w14:paraId="44ADE14E" w14:textId="77777777" w:rsidR="00423B91" w:rsidRPr="000718AB" w:rsidRDefault="00423B91" w:rsidP="00423B91">
      <w:pPr>
        <w:jc w:val="both"/>
        <w:rPr>
          <w:rFonts w:cstheme="minorHAnsi"/>
        </w:rPr>
      </w:pPr>
      <w:r w:rsidRPr="000718AB">
        <w:rPr>
          <w:rFonts w:cstheme="minorHAnsi"/>
        </w:rPr>
        <w:t xml:space="preserve">İDARE’nin öğrencisi ile servis aracını kullanmasına İDARE tarafından müsaade edilen kişilerin, detay listede belirtilen güzergahlardan İstanbul Bilgi Üniversitesi’nin tüm kampüslerine ve İstanbul Bilgi Üniversitesi’nin tüm kampüslerinden belirtilen ulaşım noktalarına toplu olarak getirilmesi ve götürülmesi hizmetinin, işbu teknik şartnamedeki şartlar dahilinde yapılmasıdır. </w:t>
      </w:r>
    </w:p>
    <w:p w14:paraId="5DA94B12" w14:textId="77777777" w:rsidR="00423B91" w:rsidRPr="000718AB" w:rsidRDefault="00423B91" w:rsidP="00423B91">
      <w:pPr>
        <w:pStyle w:val="Default"/>
        <w:numPr>
          <w:ilvl w:val="0"/>
          <w:numId w:val="3"/>
        </w:numPr>
        <w:jc w:val="both"/>
        <w:rPr>
          <w:rFonts w:asciiTheme="minorHAnsi" w:hAnsiTheme="minorHAnsi" w:cstheme="minorHAnsi"/>
          <w:bCs/>
          <w:sz w:val="22"/>
          <w:szCs w:val="22"/>
        </w:rPr>
      </w:pPr>
      <w:r w:rsidRPr="000718AB">
        <w:rPr>
          <w:rFonts w:asciiTheme="minorHAnsi" w:hAnsiTheme="minorHAnsi" w:cstheme="minorHAnsi"/>
          <w:bCs/>
          <w:sz w:val="22"/>
          <w:szCs w:val="22"/>
        </w:rPr>
        <w:t xml:space="preserve">Öğrenci Servisleri </w:t>
      </w:r>
      <w:r w:rsidRPr="000718AB">
        <w:rPr>
          <w:rFonts w:asciiTheme="minorHAnsi" w:hAnsiTheme="minorHAnsi" w:cstheme="minorHAnsi"/>
          <w:bCs/>
          <w:sz w:val="22"/>
          <w:szCs w:val="22"/>
        </w:rPr>
        <w:tab/>
      </w:r>
      <w:r w:rsidRPr="000718AB">
        <w:rPr>
          <w:rFonts w:asciiTheme="minorHAnsi" w:hAnsiTheme="minorHAnsi" w:cstheme="minorHAnsi"/>
          <w:bCs/>
          <w:sz w:val="22"/>
          <w:szCs w:val="22"/>
        </w:rPr>
        <w:tab/>
        <w:t>:</w:t>
      </w:r>
      <w:r w:rsidRPr="000718AB">
        <w:rPr>
          <w:rFonts w:asciiTheme="minorHAnsi" w:hAnsiTheme="minorHAnsi" w:cstheme="minorHAnsi"/>
          <w:color w:val="auto"/>
          <w:sz w:val="22"/>
          <w:szCs w:val="22"/>
        </w:rPr>
        <w:t xml:space="preserve"> Ulaşım noktaları ve güzergah detayları EK 1’de belirtilmiştir.</w:t>
      </w:r>
    </w:p>
    <w:p w14:paraId="42B1D44B" w14:textId="77777777" w:rsidR="00423B91" w:rsidRPr="000718AB" w:rsidRDefault="00423B91" w:rsidP="00423B91">
      <w:pPr>
        <w:pStyle w:val="Default"/>
        <w:ind w:left="720"/>
        <w:jc w:val="both"/>
        <w:rPr>
          <w:rFonts w:asciiTheme="minorHAnsi" w:hAnsiTheme="minorHAnsi" w:cstheme="minorHAnsi"/>
          <w:bCs/>
          <w:sz w:val="22"/>
          <w:szCs w:val="22"/>
        </w:rPr>
      </w:pPr>
      <w:r w:rsidRPr="000718AB">
        <w:rPr>
          <w:rFonts w:asciiTheme="minorHAnsi" w:hAnsiTheme="minorHAnsi" w:cstheme="minorHAnsi"/>
          <w:sz w:val="22"/>
          <w:szCs w:val="22"/>
        </w:rPr>
        <w:t>(Sürekli “Halka” Seferler dahil)</w:t>
      </w:r>
    </w:p>
    <w:p w14:paraId="3B2A2A85" w14:textId="77777777" w:rsidR="00423B91" w:rsidRPr="000718AB" w:rsidRDefault="00423B91" w:rsidP="00423B91">
      <w:pPr>
        <w:pStyle w:val="Default"/>
        <w:jc w:val="both"/>
        <w:rPr>
          <w:rFonts w:asciiTheme="minorHAnsi" w:hAnsiTheme="minorHAnsi" w:cstheme="minorHAnsi"/>
          <w:b/>
          <w:bCs/>
          <w:sz w:val="22"/>
          <w:szCs w:val="22"/>
        </w:rPr>
      </w:pPr>
    </w:p>
    <w:p w14:paraId="5BAE1206" w14:textId="77777777" w:rsidR="00423B91" w:rsidRPr="000718AB" w:rsidRDefault="00423B91" w:rsidP="00423B91">
      <w:pPr>
        <w:pStyle w:val="Default"/>
        <w:jc w:val="both"/>
        <w:rPr>
          <w:rFonts w:asciiTheme="minorHAnsi" w:hAnsiTheme="minorHAnsi" w:cstheme="minorHAnsi"/>
          <w:b/>
          <w:bCs/>
          <w:sz w:val="22"/>
          <w:szCs w:val="22"/>
          <w:lang w:val="de-DE"/>
        </w:rPr>
      </w:pPr>
      <w:r w:rsidRPr="000718AB">
        <w:rPr>
          <w:rFonts w:asciiTheme="minorHAnsi" w:hAnsiTheme="minorHAnsi" w:cstheme="minorHAnsi"/>
          <w:b/>
          <w:bCs/>
          <w:sz w:val="22"/>
          <w:szCs w:val="22"/>
        </w:rPr>
        <w:t>İstekliden Talep Edilen Teknik Yeterliliğe İlişkin Belgeler ve Kalite</w:t>
      </w:r>
      <w:r w:rsidRPr="000718AB">
        <w:rPr>
          <w:rFonts w:asciiTheme="minorHAnsi" w:hAnsiTheme="minorHAnsi" w:cstheme="minorHAnsi"/>
          <w:b/>
          <w:bCs/>
          <w:sz w:val="22"/>
          <w:szCs w:val="22"/>
          <w:lang w:val="de-DE"/>
        </w:rPr>
        <w:t xml:space="preserve"> Belge</w:t>
      </w:r>
      <w:r w:rsidRPr="000718AB">
        <w:rPr>
          <w:rFonts w:asciiTheme="minorHAnsi" w:hAnsiTheme="minorHAnsi" w:cstheme="minorHAnsi"/>
          <w:b/>
          <w:bCs/>
          <w:sz w:val="22"/>
          <w:szCs w:val="22"/>
        </w:rPr>
        <w:t>l</w:t>
      </w:r>
      <w:r w:rsidRPr="000718AB">
        <w:rPr>
          <w:rFonts w:asciiTheme="minorHAnsi" w:hAnsiTheme="minorHAnsi" w:cstheme="minorHAnsi"/>
          <w:b/>
          <w:bCs/>
          <w:sz w:val="22"/>
          <w:szCs w:val="22"/>
          <w:lang w:val="de-DE"/>
        </w:rPr>
        <w:t>eri</w:t>
      </w:r>
    </w:p>
    <w:p w14:paraId="3FF644A0" w14:textId="77777777" w:rsidR="00423B91" w:rsidRPr="000718AB" w:rsidRDefault="00423B91" w:rsidP="00423B91">
      <w:pPr>
        <w:pStyle w:val="Default"/>
        <w:jc w:val="both"/>
        <w:rPr>
          <w:rFonts w:asciiTheme="minorHAnsi" w:hAnsiTheme="minorHAnsi" w:cstheme="minorHAnsi"/>
          <w:b/>
          <w:bCs/>
          <w:sz w:val="22"/>
          <w:szCs w:val="22"/>
        </w:rPr>
      </w:pPr>
    </w:p>
    <w:p w14:paraId="65B37CCC" w14:textId="77777777" w:rsidR="00423B91" w:rsidRPr="000718AB" w:rsidRDefault="00423B91" w:rsidP="00423B91">
      <w:pPr>
        <w:pStyle w:val="ListParagraph"/>
        <w:numPr>
          <w:ilvl w:val="0"/>
          <w:numId w:val="4"/>
        </w:numPr>
        <w:rPr>
          <w:rFonts w:cstheme="minorHAnsi"/>
          <w:color w:val="000000"/>
        </w:rPr>
      </w:pPr>
      <w:r w:rsidRPr="000718AB">
        <w:rPr>
          <w:rFonts w:cstheme="minorHAnsi"/>
          <w:color w:val="000000"/>
        </w:rPr>
        <w:t>İBB TUHİM tarafından verilen Servis Taşımacılığı Yetki Belgesi,</w:t>
      </w:r>
    </w:p>
    <w:p w14:paraId="31C793AC" w14:textId="04B0F75A" w:rsidR="00423B91" w:rsidRPr="000718AB" w:rsidRDefault="00186801" w:rsidP="00423B91">
      <w:pPr>
        <w:pStyle w:val="ListParagraph"/>
        <w:numPr>
          <w:ilvl w:val="0"/>
          <w:numId w:val="4"/>
        </w:numPr>
        <w:rPr>
          <w:rFonts w:cstheme="minorHAnsi"/>
          <w:color w:val="000000"/>
        </w:rPr>
      </w:pPr>
      <w:r>
        <w:rPr>
          <w:rFonts w:cstheme="minorHAnsi"/>
          <w:color w:val="000000"/>
        </w:rPr>
        <w:t xml:space="preserve">Trecihen </w:t>
      </w:r>
      <w:r w:rsidR="00423B91" w:rsidRPr="000718AB">
        <w:rPr>
          <w:rFonts w:cstheme="minorHAnsi"/>
          <w:color w:val="000000"/>
        </w:rPr>
        <w:t>D2 Yetki Belgesi,</w:t>
      </w:r>
    </w:p>
    <w:p w14:paraId="50790719" w14:textId="77777777" w:rsidR="00423B91" w:rsidRPr="000718AB" w:rsidRDefault="00423B91" w:rsidP="00423B91">
      <w:pPr>
        <w:pStyle w:val="ListParagraph"/>
        <w:numPr>
          <w:ilvl w:val="0"/>
          <w:numId w:val="4"/>
        </w:numPr>
        <w:jc w:val="both"/>
        <w:rPr>
          <w:rFonts w:cstheme="minorHAnsi"/>
          <w:b/>
          <w:bCs/>
          <w:lang w:val="de-DE"/>
        </w:rPr>
      </w:pPr>
      <w:r w:rsidRPr="000718AB">
        <w:rPr>
          <w:rFonts w:cstheme="minorHAnsi"/>
          <w:color w:val="000000"/>
          <w:lang w:val="de-DE"/>
        </w:rPr>
        <w:t>Tercihen ISO 9001, OHSAS 18001, ISO 14001 ve TSE 12257 belgeleri.</w:t>
      </w:r>
    </w:p>
    <w:p w14:paraId="4E122D36" w14:textId="77777777" w:rsidR="00423B91" w:rsidRPr="000718AB" w:rsidRDefault="00423B91" w:rsidP="00423B91">
      <w:pPr>
        <w:pStyle w:val="Default"/>
        <w:jc w:val="both"/>
        <w:rPr>
          <w:rFonts w:asciiTheme="minorHAnsi" w:hAnsiTheme="minorHAnsi" w:cstheme="minorHAnsi"/>
          <w:b/>
          <w:bCs/>
          <w:sz w:val="22"/>
          <w:szCs w:val="22"/>
          <w:lang w:val="de-DE"/>
        </w:rPr>
      </w:pPr>
    </w:p>
    <w:p w14:paraId="2A5D565F" w14:textId="77777777" w:rsidR="00423B91" w:rsidRPr="000718AB" w:rsidRDefault="00423B91" w:rsidP="001F627B">
      <w:pPr>
        <w:pStyle w:val="Default"/>
        <w:numPr>
          <w:ilvl w:val="0"/>
          <w:numId w:val="10"/>
        </w:numPr>
        <w:jc w:val="center"/>
        <w:rPr>
          <w:rFonts w:asciiTheme="minorHAnsi" w:hAnsiTheme="minorHAnsi" w:cstheme="minorHAnsi"/>
          <w:b/>
          <w:bCs/>
          <w:sz w:val="22"/>
          <w:szCs w:val="22"/>
        </w:rPr>
      </w:pPr>
      <w:r w:rsidRPr="000718AB">
        <w:rPr>
          <w:rFonts w:asciiTheme="minorHAnsi" w:hAnsiTheme="minorHAnsi" w:cstheme="minorHAnsi"/>
          <w:b/>
          <w:bCs/>
          <w:sz w:val="22"/>
          <w:szCs w:val="22"/>
        </w:rPr>
        <w:t>HİZMETE İLİŞKİN GENEL DÜZENLEMELER</w:t>
      </w:r>
    </w:p>
    <w:p w14:paraId="59C7479D" w14:textId="77777777" w:rsidR="00423B91" w:rsidRPr="000718AB" w:rsidRDefault="00423B91" w:rsidP="00423B91">
      <w:pPr>
        <w:pStyle w:val="Default"/>
        <w:spacing w:after="140"/>
        <w:jc w:val="both"/>
        <w:rPr>
          <w:rFonts w:asciiTheme="minorHAnsi" w:hAnsiTheme="minorHAnsi" w:cstheme="minorHAnsi"/>
          <w:b/>
          <w:bCs/>
          <w:sz w:val="22"/>
          <w:szCs w:val="22"/>
        </w:rPr>
      </w:pPr>
    </w:p>
    <w:p w14:paraId="4D13285A" w14:textId="77777777" w:rsidR="00423B91" w:rsidRPr="000718AB" w:rsidRDefault="00423B91" w:rsidP="00423B91">
      <w:pPr>
        <w:pStyle w:val="Default"/>
        <w:numPr>
          <w:ilvl w:val="3"/>
          <w:numId w:val="3"/>
        </w:numPr>
        <w:ind w:left="720"/>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SERVİS ARAÇLARINDA ARANACAK GENEL ŞARTLAR </w:t>
      </w:r>
    </w:p>
    <w:p w14:paraId="72FFE81F" w14:textId="77777777" w:rsidR="00423B91" w:rsidRPr="000718AB" w:rsidRDefault="00423B91" w:rsidP="00423B91">
      <w:pPr>
        <w:pStyle w:val="Default"/>
        <w:jc w:val="both"/>
        <w:rPr>
          <w:rFonts w:asciiTheme="minorHAnsi" w:hAnsiTheme="minorHAnsi" w:cstheme="minorHAnsi"/>
          <w:bCs/>
          <w:sz w:val="22"/>
          <w:szCs w:val="22"/>
        </w:rPr>
      </w:pPr>
    </w:p>
    <w:p w14:paraId="5E78EEE3" w14:textId="521970EA" w:rsidR="00423B91" w:rsidRPr="00681199" w:rsidRDefault="00423B91" w:rsidP="00012507">
      <w:pPr>
        <w:pStyle w:val="Default"/>
        <w:numPr>
          <w:ilvl w:val="0"/>
          <w:numId w:val="17"/>
        </w:numPr>
        <w:spacing w:after="240"/>
        <w:jc w:val="both"/>
        <w:rPr>
          <w:rFonts w:asciiTheme="minorHAnsi" w:hAnsiTheme="minorHAnsi" w:cstheme="minorHAnsi"/>
          <w:b/>
          <w:bCs/>
          <w:sz w:val="22"/>
          <w:szCs w:val="22"/>
        </w:rPr>
      </w:pPr>
      <w:r w:rsidRPr="000718AB">
        <w:rPr>
          <w:rFonts w:asciiTheme="minorHAnsi" w:hAnsiTheme="minorHAnsi" w:cstheme="minorHAnsi"/>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350DA616" w14:textId="24954018" w:rsidR="00681199" w:rsidRPr="00C764B5" w:rsidRDefault="00681199" w:rsidP="00012507">
      <w:pPr>
        <w:pStyle w:val="Default"/>
        <w:numPr>
          <w:ilvl w:val="0"/>
          <w:numId w:val="17"/>
        </w:numPr>
        <w:spacing w:after="240"/>
        <w:ind w:left="540" w:hanging="540"/>
        <w:jc w:val="both"/>
        <w:rPr>
          <w:rFonts w:asciiTheme="minorHAnsi" w:hAnsiTheme="minorHAnsi" w:cstheme="minorHAnsi"/>
          <w:bCs/>
          <w:sz w:val="22"/>
          <w:szCs w:val="22"/>
        </w:rPr>
      </w:pPr>
      <w:r w:rsidRPr="00C764B5">
        <w:rPr>
          <w:rFonts w:asciiTheme="minorHAnsi" w:hAnsiTheme="minorHAnsi" w:cstheme="minorHAnsi"/>
          <w:bCs/>
          <w:sz w:val="22"/>
          <w:szCs w:val="22"/>
        </w:rPr>
        <w:t xml:space="preserve">İstanbul Büyükşehir Belediyesi Başkanlığının Ulaşım Koordinasyon </w:t>
      </w:r>
      <w:r w:rsidR="00C764B5" w:rsidRPr="00C764B5">
        <w:rPr>
          <w:rFonts w:asciiTheme="minorHAnsi" w:hAnsiTheme="minorHAnsi" w:cstheme="minorHAnsi"/>
          <w:bCs/>
          <w:sz w:val="22"/>
          <w:szCs w:val="22"/>
        </w:rPr>
        <w:t xml:space="preserve">kararları ve yasal mevzuat uyarınca ihale konusu işte kullanılacak araçların </w:t>
      </w:r>
      <w:r w:rsidRPr="00C764B5">
        <w:rPr>
          <w:rFonts w:asciiTheme="minorHAnsi" w:hAnsiTheme="minorHAnsi" w:cstheme="minorHAnsi"/>
          <w:bCs/>
          <w:sz w:val="22"/>
          <w:szCs w:val="22"/>
        </w:rPr>
        <w:t>34 LAA 001-34 LZZ 999 aralığındaki plakalar</w:t>
      </w:r>
      <w:r w:rsidR="00C764B5" w:rsidRPr="00C764B5">
        <w:rPr>
          <w:rFonts w:asciiTheme="minorHAnsi" w:hAnsiTheme="minorHAnsi" w:cstheme="minorHAnsi"/>
          <w:bCs/>
          <w:sz w:val="22"/>
          <w:szCs w:val="22"/>
        </w:rPr>
        <w:t xml:space="preserve">a sahip </w:t>
      </w:r>
      <w:r w:rsidRPr="00C764B5">
        <w:rPr>
          <w:rFonts w:asciiTheme="minorHAnsi" w:hAnsiTheme="minorHAnsi" w:cstheme="minorHAnsi"/>
          <w:bCs/>
          <w:sz w:val="22"/>
          <w:szCs w:val="22"/>
        </w:rPr>
        <w:t>araçların temini</w:t>
      </w:r>
      <w:r w:rsidR="00AF040F" w:rsidRPr="00C764B5">
        <w:rPr>
          <w:rFonts w:asciiTheme="minorHAnsi" w:hAnsiTheme="minorHAnsi" w:cstheme="minorHAnsi"/>
          <w:bCs/>
          <w:sz w:val="22"/>
          <w:szCs w:val="22"/>
        </w:rPr>
        <w:t>nin</w:t>
      </w:r>
      <w:r w:rsidRPr="00C764B5">
        <w:rPr>
          <w:rFonts w:asciiTheme="minorHAnsi" w:hAnsiTheme="minorHAnsi" w:cstheme="minorHAnsi"/>
          <w:bCs/>
          <w:sz w:val="22"/>
          <w:szCs w:val="22"/>
        </w:rPr>
        <w:t xml:space="preserve"> sağlanması gerekmektedir.</w:t>
      </w:r>
    </w:p>
    <w:p w14:paraId="60715D98"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w:t>
      </w:r>
    </w:p>
    <w:p w14:paraId="782075F8"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bCs/>
          <w:sz w:val="22"/>
          <w:szCs w:val="22"/>
        </w:rPr>
        <w:t>Sözleşme süresi içerisinde yapılacak araç değişimlerinde de bu esaslar uygulanacak, İDARE tarafından onaylanmayan araçlar kullanılmayacaktır.</w:t>
      </w:r>
    </w:p>
    <w:p w14:paraId="105A9E90"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İhaleye konu iş için kullanılacak servis aracı öncelikle YÜKLENİCİ’nin adına kayıtlı olmalıdır. YÜKLENİCİ taşıma hizmetini başka bir firmaya taşere etmemek kaydı ile kiralık araç kullanabilir. </w:t>
      </w:r>
    </w:p>
    <w:p w14:paraId="7F81AA57"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Kullanılacak servis taşıtlarında koltuk yerleşimi ve koltuk büyüklükleri yetişkin insan taşımacılığı standartlarına uygun olacaktır. </w:t>
      </w:r>
    </w:p>
    <w:p w14:paraId="2C70B601" w14:textId="2AD67686"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lastRenderedPageBreak/>
        <w:t xml:space="preserve">Minibüs, midibüs ve otobüs servis araçları, fabrikasından imal edildiği tarihten sonra gelen ilk takvim yılı esas alınmak kaydıyla </w:t>
      </w:r>
      <w:r w:rsidR="00186801">
        <w:rPr>
          <w:rFonts w:asciiTheme="minorHAnsi" w:hAnsiTheme="minorHAnsi" w:cstheme="minorHAnsi"/>
          <w:sz w:val="22"/>
          <w:szCs w:val="22"/>
        </w:rPr>
        <w:t>5</w:t>
      </w:r>
      <w:r w:rsidRPr="000718AB">
        <w:rPr>
          <w:rFonts w:asciiTheme="minorHAnsi" w:hAnsiTheme="minorHAnsi" w:cstheme="minorHAnsi"/>
          <w:sz w:val="22"/>
          <w:szCs w:val="22"/>
        </w:rPr>
        <w:t xml:space="preserve"> yaşında veya daha yeni olmalıdır. </w:t>
      </w:r>
    </w:p>
    <w:p w14:paraId="7B031B80"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14:paraId="41430738"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b/>
          <w:bCs/>
          <w:sz w:val="22"/>
          <w:szCs w:val="22"/>
        </w:rPr>
      </w:pPr>
      <w:r w:rsidRPr="000718AB">
        <w:rPr>
          <w:rFonts w:asciiTheme="minorHAnsi" w:hAnsiTheme="minorHAnsi" w:cstheme="minorHAnsi"/>
          <w:sz w:val="22"/>
          <w:szCs w:val="22"/>
        </w:rPr>
        <w:t xml:space="preserve">Otomatik açılır kapılı servislerde servis durdurulduğunda el freni çekilmeden kapılar açılmayacak özellikte olacaktır. </w:t>
      </w:r>
    </w:p>
    <w:p w14:paraId="4378C3CA"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Taşıtların cinsine göre Karayolları Trafik Yönetmeliğinin öngördüğü periyodik muayeneleri yaptırılmış olmalıdır. </w:t>
      </w:r>
    </w:p>
    <w:p w14:paraId="0671D7EC" w14:textId="77777777" w:rsidR="00C764B5" w:rsidRDefault="00423B91" w:rsidP="00FB091A">
      <w:pPr>
        <w:pStyle w:val="Default"/>
        <w:numPr>
          <w:ilvl w:val="0"/>
          <w:numId w:val="17"/>
        </w:numPr>
        <w:spacing w:after="240"/>
        <w:ind w:left="540" w:hanging="540"/>
        <w:rPr>
          <w:rFonts w:asciiTheme="minorHAnsi" w:hAnsiTheme="minorHAnsi" w:cstheme="minorHAnsi"/>
          <w:sz w:val="22"/>
          <w:szCs w:val="22"/>
        </w:rPr>
      </w:pPr>
      <w:r w:rsidRPr="000718AB">
        <w:rPr>
          <w:rFonts w:asciiTheme="minorHAnsi" w:hAnsiTheme="minorHAnsi" w:cstheme="minorHAnsi"/>
          <w:sz w:val="22"/>
          <w:szCs w:val="22"/>
        </w:rPr>
        <w:t xml:space="preserve">İhaleye konu iş için kullanılacak servis araçlarından en az </w:t>
      </w:r>
      <w:r w:rsidR="00FB091A">
        <w:rPr>
          <w:rFonts w:asciiTheme="minorHAnsi" w:hAnsiTheme="minorHAnsi" w:cstheme="minorHAnsi"/>
          <w:sz w:val="22"/>
          <w:szCs w:val="22"/>
        </w:rPr>
        <w:t>1</w:t>
      </w:r>
      <w:r w:rsidRPr="000718AB">
        <w:rPr>
          <w:rFonts w:asciiTheme="minorHAnsi" w:hAnsiTheme="minorHAnsi" w:cstheme="minorHAnsi"/>
          <w:sz w:val="22"/>
          <w:szCs w:val="22"/>
        </w:rPr>
        <w:t xml:space="preserve"> (</w:t>
      </w:r>
      <w:proofErr w:type="gramStart"/>
      <w:r w:rsidRPr="000718AB">
        <w:rPr>
          <w:rFonts w:asciiTheme="minorHAnsi" w:hAnsiTheme="minorHAnsi" w:cstheme="minorHAnsi"/>
          <w:sz w:val="22"/>
          <w:szCs w:val="22"/>
        </w:rPr>
        <w:t>b</w:t>
      </w:r>
      <w:r w:rsidR="00FB091A">
        <w:rPr>
          <w:rFonts w:asciiTheme="minorHAnsi" w:hAnsiTheme="minorHAnsi" w:cstheme="minorHAnsi"/>
          <w:sz w:val="22"/>
          <w:szCs w:val="22"/>
        </w:rPr>
        <w:t>ir</w:t>
      </w:r>
      <w:r w:rsidRPr="000718AB">
        <w:rPr>
          <w:rFonts w:asciiTheme="minorHAnsi" w:hAnsiTheme="minorHAnsi" w:cstheme="minorHAnsi"/>
          <w:sz w:val="22"/>
          <w:szCs w:val="22"/>
        </w:rPr>
        <w:t xml:space="preserve"> )</w:t>
      </w:r>
      <w:proofErr w:type="gramEnd"/>
      <w:r w:rsidRPr="000718AB">
        <w:rPr>
          <w:rFonts w:asciiTheme="minorHAnsi" w:hAnsiTheme="minorHAnsi" w:cstheme="minorHAnsi"/>
          <w:sz w:val="22"/>
          <w:szCs w:val="22"/>
        </w:rPr>
        <w:t xml:space="preserve"> tanesi YÜKLENİCİ adına kayıtlı olmalıdır. </w:t>
      </w:r>
    </w:p>
    <w:p w14:paraId="0AFBEB10" w14:textId="03536F54" w:rsidR="00423B91" w:rsidRPr="000718AB" w:rsidRDefault="00C764B5" w:rsidP="00FB091A">
      <w:pPr>
        <w:pStyle w:val="Default"/>
        <w:numPr>
          <w:ilvl w:val="0"/>
          <w:numId w:val="17"/>
        </w:numPr>
        <w:spacing w:after="240"/>
        <w:ind w:left="540" w:hanging="540"/>
        <w:rPr>
          <w:rFonts w:asciiTheme="minorHAnsi" w:hAnsiTheme="minorHAnsi" w:cstheme="minorHAnsi"/>
          <w:sz w:val="22"/>
          <w:szCs w:val="22"/>
        </w:rPr>
      </w:pPr>
      <w:r>
        <w:rPr>
          <w:rFonts w:asciiTheme="minorHAnsi" w:hAnsiTheme="minorHAnsi" w:cstheme="minorHAnsi"/>
          <w:sz w:val="22"/>
          <w:szCs w:val="22"/>
        </w:rPr>
        <w:t xml:space="preserve">İhale konusu iş için kullanılacak araçlardan en az birinde </w:t>
      </w:r>
      <w:r w:rsidR="00423B91" w:rsidRPr="000718AB">
        <w:rPr>
          <w:rFonts w:asciiTheme="minorHAnsi" w:hAnsiTheme="minorHAnsi" w:cstheme="minorHAnsi"/>
          <w:sz w:val="22"/>
          <w:szCs w:val="22"/>
        </w:rPr>
        <w:t xml:space="preserve">Engelli </w:t>
      </w:r>
      <w:proofErr w:type="gramStart"/>
      <w:r w:rsidR="00423B91" w:rsidRPr="000718AB">
        <w:rPr>
          <w:rFonts w:asciiTheme="minorHAnsi" w:hAnsiTheme="minorHAnsi" w:cstheme="minorHAnsi"/>
          <w:sz w:val="22"/>
          <w:szCs w:val="22"/>
        </w:rPr>
        <w:t>Rampa</w:t>
      </w:r>
      <w:r>
        <w:rPr>
          <w:rFonts w:asciiTheme="minorHAnsi" w:hAnsiTheme="minorHAnsi" w:cstheme="minorHAnsi"/>
          <w:sz w:val="22"/>
          <w:szCs w:val="22"/>
        </w:rPr>
        <w:t>sı</w:t>
      </w:r>
      <w:r w:rsidR="00423B91" w:rsidRPr="000718AB">
        <w:rPr>
          <w:rFonts w:asciiTheme="minorHAnsi" w:hAnsiTheme="minorHAnsi" w:cstheme="minorHAnsi"/>
          <w:sz w:val="22"/>
          <w:szCs w:val="22"/>
        </w:rPr>
        <w:t xml:space="preserve"> </w:t>
      </w:r>
      <w:r>
        <w:rPr>
          <w:rFonts w:asciiTheme="minorHAnsi" w:hAnsiTheme="minorHAnsi" w:cstheme="minorHAnsi"/>
          <w:sz w:val="22"/>
          <w:szCs w:val="22"/>
        </w:rPr>
        <w:t xml:space="preserve"> bulunmalıdır</w:t>
      </w:r>
      <w:proofErr w:type="gramEnd"/>
      <w:r w:rsidR="00423B91" w:rsidRPr="000718AB">
        <w:rPr>
          <w:rFonts w:asciiTheme="minorHAnsi" w:hAnsiTheme="minorHAnsi" w:cstheme="minorHAnsi"/>
          <w:sz w:val="22"/>
          <w:szCs w:val="22"/>
        </w:rPr>
        <w:t>.</w:t>
      </w:r>
    </w:p>
    <w:p w14:paraId="7D756DA5"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Öğrenci servis aracı olarak kullanılacak taşıtlarda "</w:t>
      </w:r>
      <w:bookmarkStart w:id="8" w:name="_Hlk75349555"/>
      <w:r w:rsidRPr="000718AB">
        <w:rPr>
          <w:rFonts w:asciiTheme="minorHAnsi" w:hAnsiTheme="minorHAnsi" w:cstheme="minorHAnsi"/>
          <w:sz w:val="22"/>
          <w:szCs w:val="22"/>
        </w:rPr>
        <w:t xml:space="preserve">İSTANBUL BİLGİ ÜNİVERSİTESİ " </w:t>
      </w:r>
      <w:bookmarkStart w:id="9" w:name="_Hlk75349496"/>
      <w:r w:rsidRPr="000718AB">
        <w:rPr>
          <w:rFonts w:asciiTheme="minorHAnsi" w:hAnsiTheme="minorHAnsi" w:cstheme="minorHAnsi"/>
          <w:sz w:val="22"/>
          <w:szCs w:val="22"/>
        </w:rPr>
        <w:t xml:space="preserve">yazısı ve logosu aracın yan tarafında, güzergâh ismi ibareli 20×35 cm ebatlarında levhalar aracın ön camında </w:t>
      </w:r>
      <w:bookmarkEnd w:id="8"/>
      <w:bookmarkEnd w:id="9"/>
      <w:r w:rsidRPr="000718AB">
        <w:rPr>
          <w:rFonts w:asciiTheme="minorHAnsi" w:hAnsiTheme="minorHAnsi" w:cstheme="minorHAnsi"/>
          <w:sz w:val="22"/>
          <w:szCs w:val="22"/>
        </w:rPr>
        <w:t xml:space="preserve">bulundurulmalıdır. </w:t>
      </w:r>
      <w:bookmarkStart w:id="10" w:name="_Hlk83298649"/>
      <w:r w:rsidRPr="000718AB">
        <w:rPr>
          <w:rFonts w:asciiTheme="minorHAnsi" w:hAnsiTheme="minorHAnsi" w:cstheme="minorHAnsi"/>
          <w:sz w:val="22"/>
          <w:szCs w:val="22"/>
        </w:rPr>
        <w:t xml:space="preserve">Bu levha dışarıdan görülebilecek ve okunabilecek şekilde olmalıdır. Bu levhalardan başka levha ve araçların üzerinde yazı, boya, resim, afiş ve benzeri olumsuzluklar bulunmamalıdır. </w:t>
      </w:r>
      <w:bookmarkEnd w:id="10"/>
    </w:p>
    <w:p w14:paraId="1CFC52EC"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Kaporta, boya, koltuk ve döşemeler temiz ve iyi durumda olacak ve araçların iç ve dış yüzeylerinde YÜKLENİCİ firmanın ismi ve logosu haricinde hiç bir resim, yazı, logo vb. olmayacaktır. </w:t>
      </w:r>
    </w:p>
    <w:p w14:paraId="1705E481"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 koltuklarında en az 3 (üç) nokta emniyet kemeri ve kolçaklarının olması zorunludur. Emniyet kemeri ve kolçaklarının bulunması ve sağlam ve çalışır durumda olması zorunludur. </w:t>
      </w:r>
    </w:p>
    <w:p w14:paraId="581BE840"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Camlarda sürücü ve yolcuların görüşünü engelleyecek büyüklükte kırık veya çatlak bulunmayacaktır. </w:t>
      </w:r>
    </w:p>
    <w:p w14:paraId="41A9D2B7"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2B058CCD"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0EF7518B"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periyodik trafik muayenesi, sigortası vb. yasal işlemleri ile bir yıllık mutad süre için yapılmış olacaktır. </w:t>
      </w:r>
    </w:p>
    <w:p w14:paraId="40FFF665"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369C63AC"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Aracın yağ, yakıt ve su gibi ikmalleri servis esnasında hiçbir suretle yapılmayacak, araçlar durdurulmayacak bu gibi ikmaller seferden önce tamamlanacaktır. </w:t>
      </w:r>
    </w:p>
    <w:p w14:paraId="28A8954D"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Karoserin taban ve tavanı hiçbir şekilde su sızdırmayacak, harici hava tesirlerinden yolcuyu koruyucu şekilde, kapı ve yan cam fitilleri su ve toz geçirmeyecek ve camları sarsıntıdan dolayı kendiliğinden açılmayacak şekilde olacaktır. </w:t>
      </w:r>
    </w:p>
    <w:p w14:paraId="66748050"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yolcuların isteği doğrultusunda Covid-19 pandemisi kapsamındaki önlemlere uymak koşuluyla klima ve kalorifer çalıştırılacaktır. </w:t>
      </w:r>
    </w:p>
    <w:p w14:paraId="1E6B78FF"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2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1C0D92C0"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Ruhsatlarında "GÖRÜNÜMLÜ" ibaresi yazan araçlar kabul edilmeyecektir. </w:t>
      </w:r>
    </w:p>
    <w:p w14:paraId="4FC3877F"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Zorunlu haller dışında ve önceden İDARE tarafından onaylanmadıkça araç ve sürücü değişikliği yapılmayacaktır. </w:t>
      </w:r>
    </w:p>
    <w:p w14:paraId="1B31F260"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araçlarında, sıvılaştırılmış petrol gazı (LPG) kullanan araçlar kesinlikle çalıştırılmayacaktır. </w:t>
      </w:r>
    </w:p>
    <w:p w14:paraId="662BFB2E"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bookmarkStart w:id="11" w:name="_Hlk75350135"/>
      <w:bookmarkStart w:id="12" w:name="_Hlk142254523"/>
      <w:r w:rsidRPr="000718AB">
        <w:rPr>
          <w:rFonts w:asciiTheme="minorHAnsi" w:hAnsiTheme="minorHAnsi" w:cstheme="minorHAnsi"/>
          <w:sz w:val="22"/>
          <w:szCs w:val="22"/>
        </w:rPr>
        <w:t xml:space="preserve">Araçların her gün akşam ve sabah servis hizmeti bittikten sonra iç mekânları temizlenecektir. </w:t>
      </w:r>
      <w:bookmarkEnd w:id="11"/>
      <w:r w:rsidRPr="000718AB">
        <w:rPr>
          <w:rFonts w:asciiTheme="minorHAnsi" w:hAnsiTheme="minorHAnsi" w:cstheme="minorHAnsi"/>
          <w:sz w:val="22"/>
          <w:szCs w:val="22"/>
        </w:rPr>
        <w:t xml:space="preserve">Düzenli aralıklarla bu kurallara uyulup uyulmadığı İDARE tarafından denetlenecektir. </w:t>
      </w:r>
      <w:bookmarkStart w:id="13" w:name="_Hlk75350053"/>
      <w:r w:rsidRPr="000718AB">
        <w:rPr>
          <w:rFonts w:asciiTheme="minorHAnsi" w:hAnsiTheme="minorHAnsi" w:cstheme="minorHAnsi"/>
          <w:sz w:val="22"/>
          <w:szCs w:val="22"/>
        </w:rPr>
        <w:t xml:space="preserve">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bookmarkEnd w:id="13"/>
    <w:p w14:paraId="404FF74A"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Denetlemelerde uygun bulunmayan araçlar YÜKLENİCİ’ye bildirilecek, bu araçlar 3 (üç) iş günü içerisinde ya değiştirilecek ya da bu hükme uygun hale getirilecektir</w:t>
      </w:r>
      <w:bookmarkEnd w:id="12"/>
      <w:r w:rsidRPr="000718AB">
        <w:rPr>
          <w:rFonts w:asciiTheme="minorHAnsi" w:hAnsiTheme="minorHAnsi" w:cstheme="minorHAnsi"/>
          <w:sz w:val="22"/>
          <w:szCs w:val="22"/>
        </w:rPr>
        <w:t xml:space="preserve">. </w:t>
      </w:r>
    </w:p>
    <w:p w14:paraId="56CEBB15"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Teknik Şartnamede bulunmayan hükümlerde “Kamu Kurum ve Kuruluşları Personel Servis Hizmet Yönetmeliği ile İstanbul Büyükşehir Belediyesi Servis Araçları Yönergesi” uygulanacaktır. </w:t>
      </w:r>
    </w:p>
    <w:p w14:paraId="53EBEF5E"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Sehir içi taşımalarda İstanbul plakası taşımayan araçlar için İl Trafik Müdürlüğü’nden, il sınırları içerisinde çalışabileceğine dair yazı getirilmesi zorunludur. </w:t>
      </w:r>
    </w:p>
    <w:p w14:paraId="1D4AC1B7"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bookmarkStart w:id="14" w:name="_Hlk75350283"/>
      <w:r w:rsidRPr="000718AB">
        <w:rPr>
          <w:rFonts w:asciiTheme="minorHAnsi" w:hAnsiTheme="minorHAnsi" w:cstheme="minorHAnsi"/>
          <w:sz w:val="22"/>
          <w:szCs w:val="22"/>
        </w:rPr>
        <w:t xml:space="preserve">Koltuk başlık örtüleri daima temiz ve düzenli bulunacak ve haftada en az 1 defa olmak üzere dezenfekte edilecektir. </w:t>
      </w:r>
      <w:bookmarkEnd w:id="14"/>
      <w:r w:rsidRPr="000718AB">
        <w:rPr>
          <w:rFonts w:asciiTheme="minorHAnsi" w:hAnsiTheme="minorHAnsi" w:cstheme="minorHAnsi"/>
          <w:sz w:val="22"/>
          <w:szCs w:val="22"/>
        </w:rPr>
        <w:t>Kirli ve bakımsız araçlar sefere sokulmayacak, araçların iç ve dış temizlikleri günlük olarak yapılacaktır. İç ve dış temizlik tamamen YÜKLENİCİ firmaya aittir.</w:t>
      </w:r>
    </w:p>
    <w:p w14:paraId="57F657C8"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Araçlarda "Araçların imal, tadil ve montajı hakkında yönetmelik" ile "Karayolları Trafik Yönetmeliği"nde belirtilen standart ve sayıda araç gereçler her zaman kullanılabilir durumda bulundurulacaktır.</w:t>
      </w:r>
    </w:p>
    <w:p w14:paraId="20926661" w14:textId="77777777" w:rsidR="00423B91" w:rsidRPr="000718AB" w:rsidRDefault="00423B91" w:rsidP="00012507">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Tüm servis araçlarının fenni muayeneleri ve emisyon gazı ölçümleri yapılmış olmalıdır.</w:t>
      </w:r>
    </w:p>
    <w:p w14:paraId="4442FCFA" w14:textId="6A4930D6" w:rsidR="00423B91" w:rsidRPr="00A91CE7" w:rsidRDefault="00423B91" w:rsidP="00423B91">
      <w:pPr>
        <w:pStyle w:val="Default"/>
        <w:numPr>
          <w:ilvl w:val="0"/>
          <w:numId w:val="17"/>
        </w:numPr>
        <w:spacing w:after="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araçlarında radyo, teyp, televizyon yayını yapılmaz. </w:t>
      </w:r>
    </w:p>
    <w:p w14:paraId="58EFD3D1" w14:textId="77777777" w:rsidR="00423B91" w:rsidRPr="000718AB" w:rsidRDefault="00423B91" w:rsidP="00423B91">
      <w:pPr>
        <w:pStyle w:val="Default"/>
        <w:numPr>
          <w:ilvl w:val="3"/>
          <w:numId w:val="3"/>
        </w:numPr>
        <w:ind w:left="720"/>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ŞARTNAME KAPSAMINDA BAHSİ GEÇEN VE SÖZLEŞME SÜRESİNCE HİZMET VERECEK OLAN SÜRÜCÜLERDE ARANAN ŞARTLAR </w:t>
      </w:r>
    </w:p>
    <w:p w14:paraId="039DE055" w14:textId="77777777" w:rsidR="00423B91" w:rsidRPr="000718AB" w:rsidRDefault="00423B91" w:rsidP="00423B91">
      <w:pPr>
        <w:pStyle w:val="Default"/>
        <w:jc w:val="both"/>
        <w:rPr>
          <w:rFonts w:asciiTheme="minorHAnsi" w:hAnsiTheme="minorHAnsi" w:cstheme="minorHAnsi"/>
          <w:sz w:val="22"/>
          <w:szCs w:val="22"/>
        </w:rPr>
      </w:pPr>
    </w:p>
    <w:p w14:paraId="5AB3C377"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YÜKLENİCİ’nin sözleşme kapsamı içinde çalıştırdığı personelle ve sürücülerle karşı İDARE’nin her ne suretle olursa olsun hiçbir yükümlülüğü yoktur. </w:t>
      </w:r>
    </w:p>
    <w:p w14:paraId="3D5E9AFA"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716C2E20"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bookmarkStart w:id="15" w:name="_Hlk142254695"/>
      <w:r w:rsidRPr="000718AB">
        <w:rPr>
          <w:rFonts w:asciiTheme="minorHAnsi" w:hAnsiTheme="minorHAnsi" w:cstheme="minorHAnsi"/>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bookmarkEnd w:id="15"/>
      <w:r w:rsidRPr="000718AB">
        <w:rPr>
          <w:rFonts w:asciiTheme="minorHAnsi" w:hAnsiTheme="minorHAnsi" w:cstheme="minorHAnsi"/>
          <w:sz w:val="22"/>
          <w:szCs w:val="22"/>
        </w:rPr>
        <w:t>.</w:t>
      </w:r>
    </w:p>
    <w:p w14:paraId="5E328280"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52C55286"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tüm trafik kurallarına uymak zorundadır. </w:t>
      </w:r>
    </w:p>
    <w:p w14:paraId="76FBB957"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sürücülerinin SRC Belgesi olmak zorundadır.</w:t>
      </w:r>
    </w:p>
    <w:p w14:paraId="32023691"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hiç bir şekilde yolcu ile tartışmayacaktır. Yolcu ile sürücü arasında anlaşmazlık olması halinde, bu durum İDARE’ye yazılı olarak bildirilecektir. </w:t>
      </w:r>
    </w:p>
    <w:p w14:paraId="19F42B2D"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verdiği hizmetin Kamu Hizmeti olduğu bilinciyle, görünümüne, kılık kıyafetine dikkat etmeli, yolcu ile münasebetlerinde ölçülü, nazik ve güler yüzlü olmalıdır. </w:t>
      </w:r>
    </w:p>
    <w:p w14:paraId="4729104C"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0D63213C"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sürücüleri akaryakıtlarını servis öncesi temin edecekler, yolcularla birlikte kesinlikle akaryakıt istasyonlarına girmeyeceklerdir. </w:t>
      </w:r>
    </w:p>
    <w:p w14:paraId="2EFEA44F"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Taşıt sürücüleri araç içinde sigara içmeyeceklerdir ve sigara içilmesine de müsaade edilmeyecektir.</w:t>
      </w:r>
    </w:p>
    <w:p w14:paraId="79F2364C"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Taşıt sürücüleri yasal hız limitlerine ve trafik kurallarına uyacak ve yolcunun can güvenliğini tehlikeye atacak eylemlerden uzak duracaktır. Bu hususlara uymadığı saptanan sürücüün kullandığı servis aracı; YÜKLENİCİ’ye ait ise sürücü, kiralık ise servis aracı ve sürücü birlikte değişecektir. </w:t>
      </w:r>
    </w:p>
    <w:p w14:paraId="5C1A0C60"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Servis araçları seyir halinde iken idari sorumluluk, İDARE’nin belirlediği yetkiler çerçevesinde servis sorumlularına ait olduğundan, sürücüler servis sorumluları ile koordineli çalışacaklardır. </w:t>
      </w:r>
    </w:p>
    <w:p w14:paraId="6E59A7FF"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008EDBC6" w14:textId="77777777" w:rsidR="00423B91" w:rsidRPr="000718AB" w:rsidRDefault="00423B91" w:rsidP="001F627B">
      <w:pPr>
        <w:pStyle w:val="Default"/>
        <w:numPr>
          <w:ilvl w:val="1"/>
          <w:numId w:val="10"/>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servis araç ve/veya sürücü değişim taleplerinde en fazla 5 gün içinde Üniversite’nin onayına uygun değişim yapmayı kabul ve taahhüt eder.</w:t>
      </w:r>
    </w:p>
    <w:p w14:paraId="0391F168" w14:textId="77777777" w:rsidR="00423B91" w:rsidRPr="000718AB" w:rsidRDefault="00423B91" w:rsidP="00423B91">
      <w:pPr>
        <w:pStyle w:val="Default"/>
        <w:spacing w:after="140"/>
        <w:jc w:val="both"/>
        <w:rPr>
          <w:rFonts w:asciiTheme="minorHAnsi" w:hAnsiTheme="minorHAnsi" w:cstheme="minorHAnsi"/>
          <w:sz w:val="22"/>
          <w:szCs w:val="22"/>
        </w:rPr>
      </w:pPr>
    </w:p>
    <w:p w14:paraId="10E6D849" w14:textId="77777777" w:rsidR="00423B91" w:rsidRPr="000718AB" w:rsidRDefault="00423B91" w:rsidP="001F627B">
      <w:pPr>
        <w:pStyle w:val="Default"/>
        <w:numPr>
          <w:ilvl w:val="3"/>
          <w:numId w:val="3"/>
        </w:numPr>
        <w:jc w:val="both"/>
        <w:rPr>
          <w:rFonts w:asciiTheme="minorHAnsi" w:hAnsiTheme="minorHAnsi" w:cstheme="minorHAnsi"/>
          <w:sz w:val="22"/>
          <w:szCs w:val="22"/>
        </w:rPr>
      </w:pPr>
      <w:r w:rsidRPr="000718AB">
        <w:rPr>
          <w:rFonts w:asciiTheme="minorHAnsi" w:hAnsiTheme="minorHAnsi" w:cstheme="minorHAnsi"/>
          <w:b/>
          <w:bCs/>
          <w:sz w:val="22"/>
          <w:szCs w:val="22"/>
        </w:rPr>
        <w:t xml:space="preserve">YÜKLENİCİNİN GENEL SORUMLULUKLARI </w:t>
      </w:r>
    </w:p>
    <w:p w14:paraId="03041BA8" w14:textId="77777777" w:rsidR="00423B91" w:rsidRPr="000718AB" w:rsidRDefault="00423B91" w:rsidP="00423B91">
      <w:pPr>
        <w:pStyle w:val="Default"/>
        <w:jc w:val="both"/>
        <w:rPr>
          <w:rFonts w:asciiTheme="minorHAnsi" w:hAnsiTheme="minorHAnsi" w:cstheme="minorHAnsi"/>
          <w:sz w:val="22"/>
          <w:szCs w:val="22"/>
        </w:rPr>
      </w:pPr>
    </w:p>
    <w:p w14:paraId="4FA5B9E7" w14:textId="77777777" w:rsidR="00423B91" w:rsidRPr="000718AB" w:rsidRDefault="00423B91" w:rsidP="001F627B">
      <w:pPr>
        <w:pStyle w:val="Default"/>
        <w:numPr>
          <w:ilvl w:val="1"/>
          <w:numId w:val="11"/>
        </w:numPr>
        <w:spacing w:after="140"/>
        <w:jc w:val="both"/>
        <w:rPr>
          <w:rFonts w:asciiTheme="minorHAnsi" w:hAnsiTheme="minorHAnsi" w:cstheme="minorHAnsi"/>
          <w:sz w:val="22"/>
          <w:szCs w:val="22"/>
        </w:rPr>
      </w:pPr>
      <w:r w:rsidRPr="000718AB">
        <w:rPr>
          <w:rFonts w:asciiTheme="minorHAnsi" w:hAnsiTheme="minorHAnsi" w:cstheme="minorHAnsi"/>
          <w:sz w:val="22"/>
          <w:szCs w:val="22"/>
        </w:rPr>
        <w:t>İşbu Teknik Şartnamede belirtilen hususların takibi ve yerine getirilmesi ile ilgili her türlü yasal sorumluluk YÜKLENİCİ’ye aittir. Yüklenici firma araç işletenin sorumluluğuna sahip olup, Üniversite'ye, öğrencilere ve diğer kişilere karşı kusursuz sorumluluk hükümleri gereğince sorumludur.  Filonun şehiriçi yollarda öğrenci servisi olarak çalışabilmesi için gerekli tüm yasal izinlerin alınmasından YÜKLENİCİ’ye aittir.</w:t>
      </w:r>
    </w:p>
    <w:p w14:paraId="23D9B5F5"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72264F4B"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İDARE’nin bilgisi ve onayı olmadan taahhüdünü başkasına devredemez. </w:t>
      </w:r>
    </w:p>
    <w:p w14:paraId="42BCE18A"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bookmarkStart w:id="16" w:name="_Hlk142254857"/>
      <w:r w:rsidRPr="000718AB">
        <w:rPr>
          <w:rFonts w:asciiTheme="minorHAnsi" w:hAnsiTheme="minorHAnsi" w:cstheme="minorHAnsi"/>
          <w:sz w:val="22"/>
          <w:szCs w:val="22"/>
        </w:rPr>
        <w:t>Tüm öğrenci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6325372F"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bookmarkStart w:id="17" w:name="_Hlk75350424"/>
      <w:bookmarkEnd w:id="16"/>
      <w:r w:rsidRPr="000718AB">
        <w:rPr>
          <w:rFonts w:asciiTheme="minorHAnsi" w:hAnsiTheme="minorHAnsi" w:cstheme="minorHAnsi"/>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bookmarkEnd w:id="17"/>
    <w:p w14:paraId="25C2EDED"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aylık periyodlarda tüm öğrenci güncel araç listeleri, araç ruhsat fotokopileri, sürücü sabıka kayıtları listeleri, aktif olan her araçta bulunan GPRS modülü seri numaraları listeleri İDARE'ye teslim edilecektir.</w:t>
      </w:r>
    </w:p>
    <w:p w14:paraId="422E6D7F"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çalıştıracağı sürücülerle ilgili mevzuatın (UKOME ve benzeri) belirlediği sürücü kart bilgilerini ve kimlik bilgilerini İDAREye bildirecektir. </w:t>
      </w:r>
    </w:p>
    <w:p w14:paraId="0A2B7728"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40870117"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lastRenderedPageBreak/>
        <w:t xml:space="preserve">YÜKLENİCİ, kendisine ait personelin ve kiralamış olduğu araçlarda çalışan personelin Sosyal Güvenlik Kurumu (SGK) işlemlerinden ve özlük haklarından tek başına sorumludur. </w:t>
      </w:r>
    </w:p>
    <w:p w14:paraId="164194BE"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6CF3F824"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6098 sayılı Türk Borçlar kanunu 420. maddesi gereğince çalıştırdığı kişilerin düzenlenen ibranamelerini aylık hak edişlerine bağlanmak üzere İDARE’ye sunmakla yükümlüdür. </w:t>
      </w:r>
    </w:p>
    <w:p w14:paraId="668362FB"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59791238"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gerçek kişi ise 507 Sayılı Esnaf ve Sanatkârlar Kanununa tabi meslek odalarına; Özel hukuk tüzel kişisi ise, ilgili ticaret veya sanayi odalarına kayıtlı olmalıdır. </w:t>
      </w:r>
    </w:p>
    <w:p w14:paraId="14BCE2C9"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2D54F6D6"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2F8E43F7"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servis hizmetini kendi malı olmayan araçlarla yapacak ise hizmeti yapacağı araç sahipleri ile yapılmış araç kira sözleşmelerini hizmet başlamadan 1(bir) hafta önceden İDARE’ye sunacaktır. </w:t>
      </w:r>
    </w:p>
    <w:p w14:paraId="7FD2147F"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sırasında yolda aracın arızalanması ve bu arızanın 10 (on) dakikada giderilebilecek türden olmaması halinde aracın sürücüsü derhal başka bir araç temin ederek yolcunun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39694E10"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Kanun, tüzük ve yönetmeliklerin uygulanmasından doğacak her türlü sorumluluk, ceza ve araçların işletilmesinden doğan her türlü giderler YÜKLENİCİ’ye aittir. </w:t>
      </w:r>
    </w:p>
    <w:p w14:paraId="17E49475"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371FFB69"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60FCB9BE"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veya </w:t>
      </w:r>
      <w:r w:rsidRPr="000718AB">
        <w:rPr>
          <w:rFonts w:asciiTheme="minorHAnsi" w:hAnsiTheme="minorHAnsi" w:cstheme="minorHAnsi"/>
          <w:sz w:val="22"/>
          <w:szCs w:val="22"/>
        </w:rPr>
        <w:lastRenderedPageBreak/>
        <w:t xml:space="preserve">belirli süreli durdurabilecek ve YÜKLENİCİ bu değişikliğe itiraz edemeyeceği gibi ayrıca bir ücret talebinde de bulunamaz. </w:t>
      </w:r>
    </w:p>
    <w:p w14:paraId="5A6E9C9E"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Güzergâhlarda bulunan durak yerleri ve servis saatleri İDARE tarafından değiştirilebilir. </w:t>
      </w:r>
    </w:p>
    <w:p w14:paraId="607B3722"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w:t>
      </w:r>
      <w:bookmarkStart w:id="18" w:name="_Hlk75350327"/>
      <w:r w:rsidRPr="000718AB">
        <w:rPr>
          <w:rFonts w:asciiTheme="minorHAnsi" w:hAnsiTheme="minorHAnsi" w:cstheme="minorHAnsi"/>
          <w:sz w:val="22"/>
          <w:szCs w:val="22"/>
        </w:rPr>
        <w:t xml:space="preserve">ÜKLENİCİ, yolcu sayısına bakılmaksızın belirlenen güzergâhtaki ilk ve son durak arasındaki hizmetini mutlak olarak tamamlamak zorundadır. </w:t>
      </w:r>
    </w:p>
    <w:bookmarkEnd w:id="18"/>
    <w:p w14:paraId="71FEF61B"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5D345315"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ya da YÜKLENİCİ tarafından kiralanan taşıt sürücülerinin İDARE’nin taşınmazlarına, demirbaşlarına ve 3. şahıslara verebileceği zararlar, YÜKLENİCİ’den tahsil edilir. </w:t>
      </w:r>
    </w:p>
    <w:p w14:paraId="3B642E69" w14:textId="06AE013C"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İDARE’nin çalışma saatlerine uyacaktır. İDARE bu konuda almış olduğu kararı değiştirebilir. Güzergâh ve saat değişikliği halinde yeni güzergâh ihdası en az </w:t>
      </w:r>
      <w:r w:rsidR="00F373B6">
        <w:rPr>
          <w:rFonts w:asciiTheme="minorHAnsi" w:hAnsiTheme="minorHAnsi" w:cstheme="minorHAnsi"/>
          <w:sz w:val="22"/>
          <w:szCs w:val="22"/>
        </w:rPr>
        <w:t xml:space="preserve">yirmi dört saat </w:t>
      </w:r>
      <w:r w:rsidRPr="000718AB">
        <w:rPr>
          <w:rFonts w:asciiTheme="minorHAnsi" w:hAnsiTheme="minorHAnsi" w:cstheme="minorHAnsi"/>
          <w:sz w:val="22"/>
          <w:szCs w:val="22"/>
        </w:rPr>
        <w:t xml:space="preserve">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0D554D8F"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Resmi Makamlarca öngörülecek kalkış yerleri, hareket saatleri ve durak yerlerindeki değişikliklere YÜKLENİCİ derhal uymak zorundadır. </w:t>
      </w:r>
    </w:p>
    <w:p w14:paraId="1C8D3181"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araçların Üniversiteden kalkış yerinde, çıkabilecek muhtemel sorunların çözümünde (araçların süresi içerisinde gelmemesi veya geç gelmesi vb.) BİLGİ’nin yolcusuna gerekli kolaylığın ve koordinasyonun sağlanması amacı ile görevli ve yetkili bir personelini her gün hazır bulundurmakla yükümlüdür. </w:t>
      </w:r>
    </w:p>
    <w:p w14:paraId="6FB0F16F"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722B2BC7"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7D3B6641"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Geçmiş yıllarda Üniversiteye hizmet veren firmalarda çalışmış ancak İDARE tarafından görevlendirilmesine herhangi bir nedenle verilmiş olan Sürücü ve personel çalıştırılmayacaktır. </w:t>
      </w:r>
    </w:p>
    <w:p w14:paraId="6ACEBA48" w14:textId="77777777" w:rsidR="00423B91" w:rsidRPr="000718AB"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Hizmetin verilmesi esnasında araç sürücülerinin yolcuya davranışları ve trafik kurallarına uyup uymadıkları servis sorumlusu tarafından tespit edilerek YÜKLENİCİ’ye bildirilecektir. Sorunun devam etmesi halinde araç sürücüsü değiştirilecektir. </w:t>
      </w:r>
    </w:p>
    <w:p w14:paraId="17CD40F0" w14:textId="077B3301" w:rsidR="00423B91" w:rsidRDefault="00423B91" w:rsidP="001F627B">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taşıma işine ilişkin olarak yazılı yapılacak sözleşmenin YÜKLENİCİ ile İDARE arasında imzalanan ihale sözleşme tarihini müteakip 10 iş günü içinde İDARE’ye sunulması zorunludur. YÜKLENİCİ ile araç sahibi arasında yapılacak sözleşmede, işin adı, süresi, sözleşme bedeli ve </w:t>
      </w:r>
      <w:r w:rsidRPr="000718AB">
        <w:rPr>
          <w:rFonts w:asciiTheme="minorHAnsi" w:hAnsiTheme="minorHAnsi" w:cstheme="minorHAnsi"/>
          <w:sz w:val="22"/>
          <w:szCs w:val="22"/>
        </w:rPr>
        <w:lastRenderedPageBreak/>
        <w:t>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41F4AB40" w14:textId="77777777" w:rsidR="00423B91" w:rsidRPr="000718AB" w:rsidRDefault="00423B91" w:rsidP="00C764B5">
      <w:pPr>
        <w:pStyle w:val="Default"/>
        <w:jc w:val="both"/>
        <w:rPr>
          <w:rFonts w:asciiTheme="minorHAnsi" w:hAnsiTheme="minorHAnsi" w:cstheme="minorHAnsi"/>
          <w:sz w:val="22"/>
          <w:szCs w:val="22"/>
        </w:rPr>
      </w:pPr>
    </w:p>
    <w:p w14:paraId="6FC65CEF" w14:textId="3C90AEA4" w:rsidR="00C764B5" w:rsidRDefault="00423B91" w:rsidP="00C764B5">
      <w:pPr>
        <w:pStyle w:val="Default"/>
        <w:numPr>
          <w:ilvl w:val="1"/>
          <w:numId w:val="11"/>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Mesai saatleri haricinde ihtiyaç duyulan araçlarla alakalı İdari ve Yüklenecinin karşılıklı mutabık kalacaktır. Üniversitenin ihtiyaç duyacağı ilave yüklenici operasyon personeli taleplerinde, Yüklenici ile mutabık kalarak ücret bedeli belirlenecektir. </w:t>
      </w:r>
    </w:p>
    <w:p w14:paraId="1588ACDC" w14:textId="77777777" w:rsidR="00A91CE7" w:rsidRPr="00A91CE7" w:rsidRDefault="00A91CE7" w:rsidP="00A91CE7">
      <w:pPr>
        <w:pStyle w:val="Default"/>
        <w:spacing w:after="140"/>
        <w:jc w:val="both"/>
        <w:rPr>
          <w:rFonts w:asciiTheme="minorHAnsi" w:hAnsiTheme="minorHAnsi" w:cstheme="minorHAnsi"/>
          <w:sz w:val="22"/>
          <w:szCs w:val="22"/>
        </w:rPr>
      </w:pPr>
    </w:p>
    <w:p w14:paraId="1DF027BD" w14:textId="77777777" w:rsidR="00423B91" w:rsidRPr="000718AB" w:rsidRDefault="00423B91" w:rsidP="001F627B">
      <w:pPr>
        <w:pStyle w:val="Default"/>
        <w:numPr>
          <w:ilvl w:val="0"/>
          <w:numId w:val="11"/>
        </w:numPr>
        <w:jc w:val="both"/>
        <w:rPr>
          <w:rFonts w:asciiTheme="minorHAnsi" w:hAnsiTheme="minorHAnsi" w:cstheme="minorHAnsi"/>
          <w:sz w:val="22"/>
          <w:szCs w:val="22"/>
        </w:rPr>
      </w:pPr>
      <w:r w:rsidRPr="000718AB">
        <w:rPr>
          <w:rFonts w:asciiTheme="minorHAnsi" w:hAnsiTheme="minorHAnsi" w:cstheme="minorHAnsi"/>
          <w:b/>
          <w:bCs/>
          <w:sz w:val="22"/>
          <w:szCs w:val="22"/>
        </w:rPr>
        <w:t>YÜRÜTÜLECEK HİZMETE İLİŞKİN SİGORTALAR</w:t>
      </w:r>
    </w:p>
    <w:p w14:paraId="2131436C" w14:textId="77777777" w:rsidR="00423B91" w:rsidRPr="000718AB" w:rsidRDefault="00423B91" w:rsidP="00423B91">
      <w:pPr>
        <w:pStyle w:val="Default"/>
        <w:jc w:val="both"/>
        <w:rPr>
          <w:rFonts w:asciiTheme="minorHAnsi" w:hAnsiTheme="minorHAnsi" w:cstheme="minorHAnsi"/>
          <w:sz w:val="22"/>
          <w:szCs w:val="22"/>
        </w:rPr>
      </w:pPr>
    </w:p>
    <w:p w14:paraId="29F4E5AE" w14:textId="651D4C9E" w:rsidR="00423B91" w:rsidRPr="000718AB" w:rsidRDefault="00423B91" w:rsidP="00FE21C6">
      <w:pPr>
        <w:pStyle w:val="Default"/>
        <w:jc w:val="both"/>
        <w:rPr>
          <w:rFonts w:asciiTheme="minorHAnsi" w:hAnsiTheme="minorHAnsi" w:cstheme="minorHAnsi"/>
          <w:b/>
          <w:bCs/>
          <w:sz w:val="22"/>
          <w:szCs w:val="22"/>
        </w:rPr>
      </w:pPr>
      <w:r w:rsidRPr="000718AB">
        <w:rPr>
          <w:rFonts w:asciiTheme="minorHAnsi" w:hAnsiTheme="minorHAnsi" w:cstheme="minorHAnsi"/>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0718AB">
        <w:rPr>
          <w:rFonts w:asciiTheme="minorHAnsi" w:hAnsiTheme="minorHAnsi" w:cstheme="minorHAnsi"/>
          <w:b/>
          <w:bCs/>
          <w:sz w:val="22"/>
          <w:szCs w:val="22"/>
        </w:rPr>
        <w:t xml:space="preserve"> </w:t>
      </w:r>
      <w:r w:rsidRPr="000718AB">
        <w:rPr>
          <w:rFonts w:asciiTheme="minorHAnsi" w:hAnsiTheme="minorHAnsi" w:cstheme="minorHAnsi"/>
          <w:sz w:val="22"/>
          <w:szCs w:val="22"/>
        </w:rPr>
        <w:t>Servis araçlarında kanunen zorunlu bütün sigortalar yapılacaktır. İDARE’nin talep edeceği limitleri ve şartları içeren Zorunlu Mali Sorumluluk (Trafik) Sigortası, Zorunlu Koltuk Ferdi Kaza Sigortası, Okul Servis Araçları Zorunlu Sigortası poliçeleri olmayan araçlar öğrenci taşımacılığı yapamaz. Tüm sigorta poliçelerine ait ve diğer bütün kanuni sigorta giderleri YÜKLENİCİ’ye aittir. Servis araçlarından dolayı veyahut araç personelinin hatalı ve ihmali davranışlarından dolayı yolculara, öğrencilere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331BFAD6" w14:textId="77777777" w:rsidR="00423B91" w:rsidRPr="000718AB" w:rsidRDefault="00423B91" w:rsidP="00423B91">
      <w:pPr>
        <w:pStyle w:val="Default"/>
        <w:ind w:left="360"/>
        <w:jc w:val="both"/>
        <w:rPr>
          <w:rFonts w:asciiTheme="minorHAnsi" w:hAnsiTheme="minorHAnsi" w:cstheme="minorHAnsi"/>
          <w:b/>
          <w:bCs/>
          <w:sz w:val="22"/>
          <w:szCs w:val="22"/>
        </w:rPr>
      </w:pPr>
    </w:p>
    <w:p w14:paraId="5372A72D" w14:textId="77777777" w:rsidR="00423B91" w:rsidRPr="000718AB" w:rsidRDefault="00423B91" w:rsidP="001F627B">
      <w:pPr>
        <w:pStyle w:val="Default"/>
        <w:numPr>
          <w:ilvl w:val="0"/>
          <w:numId w:val="11"/>
        </w:numPr>
        <w:jc w:val="both"/>
        <w:rPr>
          <w:rFonts w:asciiTheme="minorHAnsi" w:hAnsiTheme="minorHAnsi" w:cstheme="minorHAnsi"/>
          <w:sz w:val="22"/>
          <w:szCs w:val="22"/>
        </w:rPr>
      </w:pPr>
      <w:r w:rsidRPr="000718AB">
        <w:rPr>
          <w:rFonts w:asciiTheme="minorHAnsi" w:hAnsiTheme="minorHAnsi" w:cstheme="minorHAnsi"/>
          <w:b/>
          <w:bCs/>
          <w:sz w:val="22"/>
          <w:szCs w:val="22"/>
        </w:rPr>
        <w:t>İŞ SAĞLIĞI VE GÜVENLİĞİNE HÜKÜMLER</w:t>
      </w:r>
    </w:p>
    <w:p w14:paraId="70845577" w14:textId="77777777" w:rsidR="00423B91" w:rsidRPr="000718AB" w:rsidRDefault="00423B91" w:rsidP="00423B91">
      <w:pPr>
        <w:pStyle w:val="Default"/>
        <w:jc w:val="both"/>
        <w:rPr>
          <w:rFonts w:asciiTheme="minorHAnsi" w:hAnsiTheme="minorHAnsi" w:cstheme="minorHAnsi"/>
          <w:sz w:val="22"/>
          <w:szCs w:val="22"/>
        </w:rPr>
      </w:pPr>
    </w:p>
    <w:p w14:paraId="1FCFBA8E"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7F34AB08"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22923CC2"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belirtilen süreler içerisinde uygunsuzlukların giderilmediğinin tespit edilmesi durumunda </w:t>
      </w:r>
      <w:proofErr w:type="gramStart"/>
      <w:r w:rsidRPr="000718AB">
        <w:rPr>
          <w:rFonts w:asciiTheme="minorHAnsi" w:hAnsiTheme="minorHAnsi" w:cstheme="minorHAnsi"/>
          <w:sz w:val="22"/>
          <w:szCs w:val="22"/>
        </w:rPr>
        <w:t>YÜKLENİCİ‘</w:t>
      </w:r>
      <w:proofErr w:type="gramEnd"/>
      <w:r w:rsidRPr="000718AB">
        <w:rPr>
          <w:rFonts w:asciiTheme="minorHAnsi" w:hAnsiTheme="minorHAnsi" w:cstheme="minorHAnsi"/>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5F3192DA" w14:textId="77777777" w:rsidR="00423B91" w:rsidRPr="000718AB" w:rsidRDefault="00423B91" w:rsidP="00423B91">
      <w:pPr>
        <w:pStyle w:val="Default"/>
        <w:jc w:val="both"/>
        <w:rPr>
          <w:rFonts w:asciiTheme="minorHAnsi" w:hAnsiTheme="minorHAnsi" w:cstheme="minorHAnsi"/>
          <w:b/>
          <w:bCs/>
          <w:sz w:val="22"/>
          <w:szCs w:val="22"/>
        </w:rPr>
      </w:pPr>
    </w:p>
    <w:p w14:paraId="0BDB8DC4" w14:textId="77777777" w:rsidR="00423B91" w:rsidRPr="000718AB" w:rsidRDefault="00423B91" w:rsidP="001F627B">
      <w:pPr>
        <w:pStyle w:val="Default"/>
        <w:numPr>
          <w:ilvl w:val="0"/>
          <w:numId w:val="11"/>
        </w:numPr>
        <w:jc w:val="both"/>
        <w:rPr>
          <w:rFonts w:asciiTheme="minorHAnsi" w:hAnsiTheme="minorHAnsi" w:cstheme="minorHAnsi"/>
          <w:sz w:val="22"/>
          <w:szCs w:val="22"/>
        </w:rPr>
      </w:pPr>
      <w:r w:rsidRPr="000718AB">
        <w:rPr>
          <w:rFonts w:asciiTheme="minorHAnsi" w:hAnsiTheme="minorHAnsi" w:cstheme="minorHAnsi"/>
          <w:b/>
          <w:bCs/>
          <w:sz w:val="22"/>
          <w:szCs w:val="22"/>
        </w:rPr>
        <w:t xml:space="preserve">TESLİM, MUAYENE, KABUL VE ÖDEME İŞLEMLERİNE İLİŞKİN ŞARTLAR </w:t>
      </w:r>
    </w:p>
    <w:p w14:paraId="00DA4025" w14:textId="77777777" w:rsidR="00423B91" w:rsidRPr="000718AB" w:rsidRDefault="00423B91" w:rsidP="00423B91">
      <w:pPr>
        <w:pStyle w:val="Default"/>
        <w:ind w:left="720"/>
        <w:jc w:val="both"/>
        <w:rPr>
          <w:rFonts w:asciiTheme="minorHAnsi" w:hAnsiTheme="minorHAnsi" w:cstheme="minorHAnsi"/>
          <w:sz w:val="22"/>
          <w:szCs w:val="22"/>
        </w:rPr>
      </w:pPr>
    </w:p>
    <w:p w14:paraId="4FDB77CC" w14:textId="77777777" w:rsidR="00423B91" w:rsidRPr="000718AB" w:rsidRDefault="00423B91" w:rsidP="00012507">
      <w:pPr>
        <w:pStyle w:val="Default"/>
        <w:numPr>
          <w:ilvl w:val="0"/>
          <w:numId w:val="18"/>
        </w:numPr>
        <w:spacing w:after="1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318FBB55" w14:textId="77777777" w:rsidR="00423B91" w:rsidRPr="000718AB" w:rsidRDefault="00423B91" w:rsidP="00012507">
      <w:pPr>
        <w:pStyle w:val="Default"/>
        <w:numPr>
          <w:ilvl w:val="0"/>
          <w:numId w:val="18"/>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Muayene ve Kabul Komisyonu Üyelerince servis araçlarında tespit edilen eksiklikler YÜKLENİCİ’ye aynı gün yazı ile bildirilecek, 5 iş günü içerisinde eksikliklerin giderilmesi istenecek, süresinde </w:t>
      </w:r>
      <w:r w:rsidRPr="000718AB">
        <w:rPr>
          <w:rFonts w:asciiTheme="minorHAnsi" w:hAnsiTheme="minorHAnsi" w:cstheme="minorHAnsi"/>
          <w:sz w:val="22"/>
          <w:szCs w:val="22"/>
        </w:rPr>
        <w:lastRenderedPageBreak/>
        <w:t xml:space="preserve">giderilmeyen eksiklikler için cezai hükümler uygulanacak ve araç YÜKLENİCİ tarafından derhal değiştirilecektir. </w:t>
      </w:r>
    </w:p>
    <w:p w14:paraId="7212723C" w14:textId="77777777" w:rsidR="00423B91" w:rsidRPr="000718AB" w:rsidRDefault="00423B91" w:rsidP="00012507">
      <w:pPr>
        <w:pStyle w:val="Default"/>
        <w:numPr>
          <w:ilvl w:val="0"/>
          <w:numId w:val="18"/>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48B55724" w14:textId="77777777" w:rsidR="00423B91" w:rsidRPr="000718AB" w:rsidRDefault="00423B91" w:rsidP="00012507">
      <w:pPr>
        <w:pStyle w:val="Default"/>
        <w:numPr>
          <w:ilvl w:val="0"/>
          <w:numId w:val="18"/>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6FDCD6EB" w14:textId="77777777" w:rsidR="00423B91" w:rsidRPr="000718AB" w:rsidRDefault="00423B91" w:rsidP="00012507">
      <w:pPr>
        <w:pStyle w:val="Default"/>
        <w:numPr>
          <w:ilvl w:val="0"/>
          <w:numId w:val="18"/>
        </w:numPr>
        <w:spacing w:after="1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Yapılmayan veya planlandığı halde 3 saat öncesinden İDARE tarafından iptal edildiği tebliğ edilen servisler için ödeme yapılmaz. </w:t>
      </w:r>
    </w:p>
    <w:p w14:paraId="062DE338" w14:textId="77777777" w:rsidR="00423B91" w:rsidRPr="000718AB" w:rsidRDefault="00423B91" w:rsidP="00423B91">
      <w:pPr>
        <w:pStyle w:val="Default"/>
        <w:jc w:val="both"/>
        <w:rPr>
          <w:rFonts w:asciiTheme="minorHAnsi" w:hAnsiTheme="minorHAnsi" w:cstheme="minorHAnsi"/>
          <w:b/>
          <w:bCs/>
          <w:sz w:val="22"/>
          <w:szCs w:val="22"/>
        </w:rPr>
      </w:pPr>
    </w:p>
    <w:p w14:paraId="297299E9" w14:textId="77777777" w:rsidR="00423B91" w:rsidRPr="000718AB" w:rsidRDefault="00423B91" w:rsidP="001F627B">
      <w:pPr>
        <w:pStyle w:val="Default"/>
        <w:numPr>
          <w:ilvl w:val="0"/>
          <w:numId w:val="11"/>
        </w:numPr>
        <w:jc w:val="both"/>
        <w:rPr>
          <w:rFonts w:asciiTheme="minorHAnsi" w:hAnsiTheme="minorHAnsi" w:cstheme="minorHAnsi"/>
          <w:sz w:val="22"/>
          <w:szCs w:val="22"/>
        </w:rPr>
      </w:pPr>
      <w:r w:rsidRPr="000718AB">
        <w:rPr>
          <w:rFonts w:asciiTheme="minorHAnsi" w:hAnsiTheme="minorHAnsi" w:cstheme="minorHAnsi"/>
          <w:b/>
          <w:bCs/>
          <w:sz w:val="22"/>
          <w:szCs w:val="22"/>
        </w:rPr>
        <w:t xml:space="preserve">ŞİKAYETLERİN DEĞERLENDİRİLMESİ </w:t>
      </w:r>
    </w:p>
    <w:p w14:paraId="2C874CD2" w14:textId="77777777" w:rsidR="00423B91" w:rsidRPr="000718AB" w:rsidRDefault="00423B91" w:rsidP="00423B91">
      <w:pPr>
        <w:pStyle w:val="Default"/>
        <w:jc w:val="both"/>
        <w:rPr>
          <w:rFonts w:asciiTheme="minorHAnsi" w:hAnsiTheme="minorHAnsi" w:cstheme="minorHAnsi"/>
          <w:b/>
          <w:bCs/>
          <w:sz w:val="22"/>
          <w:szCs w:val="22"/>
        </w:rPr>
      </w:pPr>
    </w:p>
    <w:p w14:paraId="5D9AF193" w14:textId="77777777" w:rsidR="00423B91" w:rsidRPr="000718AB" w:rsidRDefault="00423B91" w:rsidP="00423B91">
      <w:pPr>
        <w:pStyle w:val="Default"/>
        <w:jc w:val="both"/>
        <w:rPr>
          <w:rFonts w:asciiTheme="minorHAnsi" w:hAnsiTheme="minorHAnsi" w:cstheme="minorHAnsi"/>
          <w:b/>
          <w:bCs/>
          <w:sz w:val="22"/>
          <w:szCs w:val="22"/>
        </w:rPr>
      </w:pPr>
      <w:r w:rsidRPr="000718AB">
        <w:rPr>
          <w:rFonts w:asciiTheme="minorHAnsi" w:hAnsiTheme="minorHAnsi" w:cstheme="minorHAnsi"/>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ve tek sorumluluğun kendisine ait olduğunu gayri kabili rücu şartı ile kabul ve beyan eder. </w:t>
      </w:r>
    </w:p>
    <w:p w14:paraId="1C3273B7" w14:textId="77777777" w:rsidR="00423B91" w:rsidRPr="000718AB" w:rsidRDefault="00423B91" w:rsidP="00423B91">
      <w:pPr>
        <w:pStyle w:val="Default"/>
        <w:jc w:val="both"/>
        <w:rPr>
          <w:rFonts w:asciiTheme="minorHAnsi" w:hAnsiTheme="minorHAnsi" w:cstheme="minorHAnsi"/>
          <w:b/>
          <w:bCs/>
          <w:sz w:val="22"/>
          <w:szCs w:val="22"/>
        </w:rPr>
      </w:pPr>
    </w:p>
    <w:p w14:paraId="568DE8C1" w14:textId="77777777" w:rsidR="00423B91" w:rsidRPr="000718AB" w:rsidRDefault="00423B91" w:rsidP="001F627B">
      <w:pPr>
        <w:pStyle w:val="Default"/>
        <w:numPr>
          <w:ilvl w:val="0"/>
          <w:numId w:val="11"/>
        </w:numPr>
        <w:jc w:val="both"/>
        <w:rPr>
          <w:rFonts w:asciiTheme="minorHAnsi" w:hAnsiTheme="minorHAnsi" w:cstheme="minorHAnsi"/>
          <w:b/>
          <w:bCs/>
          <w:sz w:val="22"/>
          <w:szCs w:val="22"/>
        </w:rPr>
      </w:pPr>
      <w:r w:rsidRPr="000718AB">
        <w:rPr>
          <w:rFonts w:asciiTheme="minorHAnsi" w:hAnsiTheme="minorHAnsi" w:cstheme="minorHAnsi"/>
          <w:b/>
          <w:bCs/>
          <w:sz w:val="22"/>
          <w:szCs w:val="22"/>
        </w:rPr>
        <w:t xml:space="preserve">DİĞER HUSUSLAR </w:t>
      </w:r>
    </w:p>
    <w:p w14:paraId="1D271393" w14:textId="77777777" w:rsidR="00423B91" w:rsidRPr="000718AB" w:rsidRDefault="00423B91" w:rsidP="00423B91">
      <w:pPr>
        <w:pStyle w:val="Default"/>
        <w:rPr>
          <w:rFonts w:asciiTheme="minorHAnsi" w:hAnsiTheme="minorHAnsi" w:cstheme="minorHAnsi"/>
          <w:sz w:val="22"/>
          <w:szCs w:val="22"/>
        </w:rPr>
      </w:pPr>
    </w:p>
    <w:p w14:paraId="7F26B19C"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daimi olarak servis aracına binen yolculardan birini veya birkaçını kendisini temsil etmek üzere "Servis Sorumlusu" olarak görevlendirebilir. Sürücüler, İDARE'nin bildireceği bu "Servis Sorumlusu" dışında o servis aracındaki diğer yolcular ile muhatap olmayacak, dilek ve temennilerini Servis Sorumlusu aracılığı ile İDARE’ye bildireceklerdir. </w:t>
      </w:r>
    </w:p>
    <w:p w14:paraId="0A78AB41"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524EA093"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Şartnamede belirtilen hususlarda, ilgili mevzuata aykırı olmayan değişiklikler YÜKLENİCİ’ye en az 3 gün önceden bildirilecek ve YÜKLENİCİ bu değişikliği aynen uygulayacaktır. </w:t>
      </w:r>
    </w:p>
    <w:p w14:paraId="2D72F794"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Araç sürücüleri hiçbir suretle İDARE’ye ait işyerlerinde tamirat, araç yıkama, bakım ve onarım yaptıramazlar ve yapamazlar. </w:t>
      </w:r>
    </w:p>
    <w:p w14:paraId="2E90A9E1"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Yetkili merciler tarafından bu tür taşıma hizmetlerinin yasaklanması halinde İDARE sözleşmeyi tek taraflı fesih edebilir. YÜKLENİCİ bu durumda herhangi bir hak ve tazminat talebinde bulunamaz. </w:t>
      </w:r>
    </w:p>
    <w:p w14:paraId="7ED1F0A8"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570A47A7"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w:t>
      </w:r>
      <w:r w:rsidRPr="000718AB">
        <w:rPr>
          <w:rFonts w:asciiTheme="minorHAnsi" w:hAnsiTheme="minorHAnsi" w:cstheme="minorHAnsi"/>
          <w:sz w:val="22"/>
          <w:szCs w:val="22"/>
        </w:rPr>
        <w:lastRenderedPageBreak/>
        <w:t xml:space="preserve">belirtilen mevcut güzergaha yeni durak ihdas edildiğinde konulacak yeni duraklar için YÜKLENİCİ tarafından ek ücret talep edilmeyecektir. </w:t>
      </w:r>
    </w:p>
    <w:p w14:paraId="406BBDCA"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Taşıma işi esnasında vuku bulacak herhangi bir kaza nedeni ile Kurum personeli, öğrenci veya servisi kullanmasına izin verilenlerin uğrayabileceği her türlü maddi ve manevi zararın karşılanması YÜKLENİCİ’ye aittir. Bu konularla ilgili olarak İDARE tarafından tazminat ödenmesi halinde bu tazminatın bedeli YÜKLENİCİ’ye rücu edilecektir. </w:t>
      </w:r>
    </w:p>
    <w:p w14:paraId="005CCC59" w14:textId="0C388CCE"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ihtiyaç halinde güzergahları </w:t>
      </w:r>
      <w:r w:rsidR="00125245">
        <w:rPr>
          <w:rFonts w:asciiTheme="minorHAnsi" w:hAnsiTheme="minorHAnsi" w:cstheme="minorHAnsi"/>
          <w:sz w:val="22"/>
          <w:szCs w:val="22"/>
        </w:rPr>
        <w:t>değiştirebilir.</w:t>
      </w:r>
      <w:r w:rsidRPr="000718AB">
        <w:rPr>
          <w:rFonts w:asciiTheme="minorHAnsi" w:hAnsiTheme="minorHAnsi" w:cstheme="minorHAnsi"/>
          <w:sz w:val="22"/>
          <w:szCs w:val="22"/>
        </w:rPr>
        <w:t xml:space="preserve"> YÜKLENİCİ yapılacak değişikliklere uymakla mükelleftir. YÜKLENİCİ taşıt sayısının azaltıldığı, artırıldığı veya güzergah değişikliği gerekçesiyle yükümlülüğünden vazgeçemez. Taraflar karşılıklı mutabakat ile yeni rotalar hizmet bedellerini belirleyeceklerdir</w:t>
      </w:r>
    </w:p>
    <w:p w14:paraId="03181D45"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4F27969D"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3CC9F63E"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7D35909A" w14:textId="4F810B71" w:rsidR="00252C48" w:rsidRDefault="00090FC6" w:rsidP="001F627B">
      <w:pPr>
        <w:pStyle w:val="Default"/>
        <w:numPr>
          <w:ilvl w:val="1"/>
          <w:numId w:val="11"/>
        </w:numPr>
        <w:spacing w:after="141"/>
        <w:ind w:left="540" w:hanging="540"/>
        <w:jc w:val="both"/>
        <w:rPr>
          <w:rFonts w:asciiTheme="minorHAnsi" w:hAnsiTheme="minorHAnsi" w:cstheme="minorHAnsi"/>
          <w:sz w:val="22"/>
          <w:szCs w:val="22"/>
        </w:rPr>
      </w:pPr>
      <w:bookmarkStart w:id="19" w:name="_Hlk83299817"/>
      <w:r>
        <w:rPr>
          <w:rFonts w:asciiTheme="minorHAnsi" w:hAnsiTheme="minorHAnsi" w:cstheme="minorHAnsi"/>
          <w:sz w:val="22"/>
          <w:szCs w:val="22"/>
        </w:rPr>
        <w:t>16.08.2023</w:t>
      </w:r>
      <w:r w:rsidR="00423B91" w:rsidRPr="000718AB">
        <w:rPr>
          <w:rFonts w:asciiTheme="minorHAnsi" w:hAnsiTheme="minorHAnsi" w:cstheme="minorHAnsi"/>
          <w:sz w:val="22"/>
          <w:szCs w:val="22"/>
        </w:rPr>
        <w:t xml:space="preserve"> tarihindeki motorin litre fiyatı KDV hariç </w:t>
      </w:r>
      <w:r w:rsidR="007B6770">
        <w:rPr>
          <w:rFonts w:asciiTheme="minorHAnsi" w:hAnsiTheme="minorHAnsi" w:cstheme="minorHAnsi"/>
          <w:sz w:val="22"/>
          <w:szCs w:val="22"/>
        </w:rPr>
        <w:t>38,34</w:t>
      </w:r>
      <w:r w:rsidR="00423B91" w:rsidRPr="000718AB">
        <w:rPr>
          <w:rFonts w:asciiTheme="minorHAnsi" w:hAnsiTheme="minorHAnsi" w:cstheme="minorHAnsi"/>
          <w:sz w:val="22"/>
          <w:szCs w:val="22"/>
        </w:rPr>
        <w:t xml:space="preserve"> TL (İstanbul Avrupa VPRO Diesel) olarak alınmıştır. Motorin litre fiyatının %10 üzerinde artması veya azalması durumunda söz konusu artış veya azalış karşılıklı mutabakat ile toplam güzergah fiyatının 1/3'üne yansıtılır. Değişimler senede birden fazla olabilir. </w:t>
      </w:r>
    </w:p>
    <w:p w14:paraId="2AF86DAF" w14:textId="04E2576D" w:rsidR="00423B91" w:rsidRPr="00ED310A" w:rsidRDefault="00252C48" w:rsidP="00ED310A">
      <w:pPr>
        <w:pStyle w:val="Default"/>
        <w:numPr>
          <w:ilvl w:val="1"/>
          <w:numId w:val="11"/>
        </w:numPr>
        <w:spacing w:after="141"/>
        <w:ind w:left="540" w:hanging="540"/>
        <w:jc w:val="both"/>
        <w:rPr>
          <w:rFonts w:asciiTheme="minorHAnsi" w:hAnsiTheme="minorHAnsi" w:cstheme="minorHAnsi"/>
          <w:sz w:val="22"/>
          <w:szCs w:val="22"/>
        </w:rPr>
      </w:pPr>
      <w:r>
        <w:rPr>
          <w:rFonts w:asciiTheme="minorHAnsi" w:hAnsiTheme="minorHAnsi" w:cstheme="minorHAnsi"/>
          <w:sz w:val="22"/>
          <w:szCs w:val="22"/>
        </w:rPr>
        <w:t xml:space="preserve">Sözleşme süresi on iki aydır. Ancak İdare tarafından sözleşme süresinin bir yl süre ile uzatılması halinde Toplam maliyetin </w:t>
      </w:r>
      <w:r w:rsidR="00423B91" w:rsidRPr="000718AB">
        <w:rPr>
          <w:rFonts w:asciiTheme="minorHAnsi" w:hAnsiTheme="minorHAnsi" w:cstheme="minorHAnsi"/>
          <w:sz w:val="22"/>
          <w:szCs w:val="22"/>
        </w:rPr>
        <w:t xml:space="preserve">2/3’lük kısmı </w:t>
      </w:r>
      <w:r>
        <w:rPr>
          <w:rFonts w:asciiTheme="minorHAnsi" w:hAnsiTheme="minorHAnsi" w:cstheme="minorHAnsi"/>
          <w:sz w:val="22"/>
          <w:szCs w:val="22"/>
        </w:rPr>
        <w:t xml:space="preserve">TÜFE tarafından </w:t>
      </w:r>
      <w:r w:rsidR="00423B91" w:rsidRPr="000718AB">
        <w:rPr>
          <w:rFonts w:asciiTheme="minorHAnsi" w:hAnsiTheme="minorHAnsi" w:cstheme="minorHAnsi"/>
          <w:sz w:val="22"/>
          <w:szCs w:val="22"/>
        </w:rPr>
        <w:t>on iki aylık ortalamalara göre açıklanan TÜFE oranları baz alınacak şekilde göre güncellenecektir.</w:t>
      </w:r>
    </w:p>
    <w:p w14:paraId="17949F27"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bookmarkStart w:id="20" w:name="_Hlk75349695"/>
      <w:bookmarkEnd w:id="19"/>
      <w:r w:rsidRPr="000718AB">
        <w:rPr>
          <w:rFonts w:asciiTheme="minorHAnsi" w:hAnsiTheme="minorHAnsi" w:cstheme="minorHAnsi"/>
          <w:sz w:val="22"/>
          <w:szCs w:val="22"/>
        </w:rPr>
        <w:t xml:space="preserve">Ücretli otoyol ve köprüleri kullanan servis araçlarında Hızlı Geçiş Sistemi (HGS) bulunacak ve İDARE tarafından tespit edilerek yayınlanan güzergahlardaki otomatik geçiş ücretleri YÜKLENİCİ tarafından karşılanacaktır. </w:t>
      </w:r>
    </w:p>
    <w:bookmarkEnd w:id="20"/>
    <w:p w14:paraId="3BAA6712" w14:textId="77777777" w:rsidR="00423B91" w:rsidRPr="000718AB" w:rsidRDefault="00423B91" w:rsidP="001F627B">
      <w:pPr>
        <w:pStyle w:val="Default"/>
        <w:numPr>
          <w:ilvl w:val="1"/>
          <w:numId w:val="11"/>
        </w:numPr>
        <w:spacing w:after="141"/>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İDARE’nin taşıma hizmeti esnasında kullanılan araçlara park yeri gösterme zorunluluğu bulunmamaktadır. </w:t>
      </w:r>
    </w:p>
    <w:p w14:paraId="1340F775" w14:textId="7A40AD10" w:rsidR="00423B91" w:rsidRPr="00ED310A" w:rsidRDefault="00423B91" w:rsidP="001F627B">
      <w:pPr>
        <w:pStyle w:val="Default"/>
        <w:numPr>
          <w:ilvl w:val="1"/>
          <w:numId w:val="11"/>
        </w:numPr>
        <w:spacing w:after="141"/>
        <w:ind w:left="540" w:hanging="540"/>
        <w:jc w:val="both"/>
        <w:rPr>
          <w:rFonts w:asciiTheme="minorHAnsi" w:hAnsiTheme="minorHAnsi" w:cstheme="minorHAnsi"/>
          <w:b/>
          <w:bCs/>
          <w:sz w:val="22"/>
          <w:szCs w:val="22"/>
        </w:rPr>
      </w:pPr>
      <w:bookmarkStart w:id="21" w:name="_Hlk75351535"/>
      <w:r w:rsidRPr="000718AB">
        <w:rPr>
          <w:rFonts w:asciiTheme="minorHAnsi" w:hAnsiTheme="minorHAnsi" w:cstheme="minorHAnsi"/>
          <w:sz w:val="22"/>
          <w:szCs w:val="22"/>
        </w:rPr>
        <w:t>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İDARE tarafından tespiti halinde Firma, cezai şart bedelini nakden ve defaten İDARE’ye 5 iş günü içerisinde ödeyeceğini kabul, beyan ve taahhüt eder.</w:t>
      </w:r>
      <w:bookmarkEnd w:id="21"/>
    </w:p>
    <w:p w14:paraId="1E3C2F0F" w14:textId="77777777" w:rsidR="00ED310A" w:rsidRPr="00A91CE7" w:rsidRDefault="00ED310A" w:rsidP="00ED310A">
      <w:pPr>
        <w:pStyle w:val="Default"/>
        <w:spacing w:after="141"/>
        <w:jc w:val="both"/>
        <w:rPr>
          <w:rFonts w:asciiTheme="minorHAnsi" w:hAnsiTheme="minorHAnsi" w:cstheme="minorHAnsi"/>
          <w:b/>
          <w:bCs/>
          <w:sz w:val="22"/>
          <w:szCs w:val="22"/>
        </w:rPr>
      </w:pPr>
    </w:p>
    <w:p w14:paraId="56447E3D" w14:textId="77777777" w:rsidR="00A91CE7" w:rsidRPr="00252C48" w:rsidRDefault="00A91CE7" w:rsidP="00A91CE7">
      <w:pPr>
        <w:pStyle w:val="Default"/>
        <w:spacing w:after="141"/>
        <w:jc w:val="both"/>
        <w:rPr>
          <w:rFonts w:asciiTheme="minorHAnsi" w:hAnsiTheme="minorHAnsi" w:cstheme="minorHAnsi"/>
          <w:b/>
          <w:bCs/>
          <w:sz w:val="22"/>
          <w:szCs w:val="22"/>
        </w:rPr>
      </w:pPr>
    </w:p>
    <w:p w14:paraId="3E61F5C8" w14:textId="77777777" w:rsidR="00423B91" w:rsidRPr="000718AB" w:rsidRDefault="00423B91" w:rsidP="00423B91">
      <w:pPr>
        <w:pStyle w:val="Default"/>
        <w:jc w:val="both"/>
        <w:rPr>
          <w:rFonts w:asciiTheme="minorHAnsi" w:hAnsiTheme="minorHAnsi" w:cstheme="minorHAnsi"/>
          <w:b/>
          <w:bCs/>
          <w:sz w:val="22"/>
          <w:szCs w:val="22"/>
        </w:rPr>
      </w:pPr>
    </w:p>
    <w:p w14:paraId="4F1ECEED" w14:textId="77777777" w:rsidR="00423B91" w:rsidRPr="000718AB" w:rsidRDefault="00423B91" w:rsidP="00A91CE7">
      <w:pPr>
        <w:pStyle w:val="ListParagraph"/>
        <w:numPr>
          <w:ilvl w:val="0"/>
          <w:numId w:val="10"/>
        </w:numPr>
        <w:spacing w:after="140"/>
        <w:ind w:left="720"/>
        <w:jc w:val="center"/>
        <w:rPr>
          <w:rFonts w:cstheme="minorHAnsi"/>
        </w:rPr>
      </w:pPr>
      <w:r w:rsidRPr="000718AB">
        <w:rPr>
          <w:rFonts w:cstheme="minorHAnsi"/>
          <w:b/>
          <w:bCs/>
          <w:color w:val="000000"/>
        </w:rPr>
        <w:lastRenderedPageBreak/>
        <w:t>HİZMETE İLİŞKİN ÖZEL DÜZENLEMELER</w:t>
      </w:r>
    </w:p>
    <w:p w14:paraId="6BF528B2" w14:textId="77777777" w:rsidR="00423B91" w:rsidRPr="000718AB" w:rsidRDefault="00423B91" w:rsidP="00423B91">
      <w:pPr>
        <w:pStyle w:val="ListParagraph"/>
        <w:spacing w:after="140"/>
        <w:jc w:val="both"/>
        <w:rPr>
          <w:rFonts w:cstheme="minorHAnsi"/>
        </w:rPr>
      </w:pPr>
    </w:p>
    <w:p w14:paraId="37272342" w14:textId="77777777" w:rsidR="00423B91" w:rsidRPr="000718AB" w:rsidRDefault="00423B91" w:rsidP="001F627B">
      <w:pPr>
        <w:pStyle w:val="ListParagraph"/>
        <w:numPr>
          <w:ilvl w:val="0"/>
          <w:numId w:val="13"/>
        </w:numPr>
        <w:rPr>
          <w:rFonts w:cstheme="minorHAnsi"/>
        </w:rPr>
      </w:pPr>
      <w:r w:rsidRPr="000718AB">
        <w:rPr>
          <w:rFonts w:cstheme="minorHAnsi"/>
          <w:b/>
          <w:bCs/>
        </w:rPr>
        <w:t xml:space="preserve">ÖĞRENCİ SERVİSLERİ (SÜREKLİ HALKA SEFERLER DAHİL) HİZMET ŞARTLARI </w:t>
      </w:r>
    </w:p>
    <w:p w14:paraId="738078B6"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Öğrenci servisleri İDARE tarafından YÜKLENİCİYE düzenli olarak verilecek programlara göre yapılacaktır. Öğrenci servislerinde herhangi bir sorun olmaması için Yüklenici firma 4 Adet 27 Kişi Kapasitelik yedek araç bulunduracaktır.</w:t>
      </w:r>
    </w:p>
    <w:p w14:paraId="7F2B146F" w14:textId="6E0D169C"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Yüklenici Firma Öğrenci servislerinde </w:t>
      </w:r>
      <w:r w:rsidR="00252C48">
        <w:rPr>
          <w:rFonts w:asciiTheme="minorHAnsi" w:hAnsiTheme="minorHAnsi" w:cstheme="minorHAnsi"/>
          <w:sz w:val="22"/>
          <w:szCs w:val="22"/>
        </w:rPr>
        <w:t xml:space="preserve">Kuştepe-Trump servisi </w:t>
      </w:r>
      <w:r w:rsidR="00405391">
        <w:rPr>
          <w:rFonts w:asciiTheme="minorHAnsi" w:hAnsiTheme="minorHAnsi" w:cstheme="minorHAnsi"/>
          <w:sz w:val="22"/>
          <w:szCs w:val="22"/>
        </w:rPr>
        <w:t>hariç diğer</w:t>
      </w:r>
      <w:r w:rsidR="00252C48">
        <w:rPr>
          <w:rFonts w:asciiTheme="minorHAnsi" w:hAnsiTheme="minorHAnsi" w:cstheme="minorHAnsi"/>
          <w:sz w:val="22"/>
          <w:szCs w:val="22"/>
        </w:rPr>
        <w:t xml:space="preserve"> servis araçlarının </w:t>
      </w:r>
      <w:r w:rsidRPr="000718AB">
        <w:rPr>
          <w:rFonts w:asciiTheme="minorHAnsi" w:hAnsiTheme="minorHAnsi" w:cstheme="minorHAnsi"/>
          <w:sz w:val="22"/>
          <w:szCs w:val="22"/>
        </w:rPr>
        <w:t xml:space="preserve">tam gün </w:t>
      </w:r>
      <w:r w:rsidR="008543B6">
        <w:rPr>
          <w:rFonts w:asciiTheme="minorHAnsi" w:hAnsiTheme="minorHAnsi" w:cstheme="minorHAnsi"/>
          <w:sz w:val="22"/>
          <w:szCs w:val="22"/>
        </w:rPr>
        <w:t>08.00</w:t>
      </w:r>
      <w:r w:rsidRPr="000718AB">
        <w:rPr>
          <w:rFonts w:asciiTheme="minorHAnsi" w:hAnsiTheme="minorHAnsi" w:cstheme="minorHAnsi"/>
          <w:sz w:val="22"/>
          <w:szCs w:val="22"/>
        </w:rPr>
        <w:t>-20:00 saatleri arasında çalışacağını ve fiyat teklifinin bu saat aralıklarını kapsadığını kabul, beyan ve taahhüt eder.</w:t>
      </w:r>
      <w:r w:rsidR="00252C48">
        <w:rPr>
          <w:rFonts w:asciiTheme="minorHAnsi" w:hAnsiTheme="minorHAnsi" w:cstheme="minorHAnsi"/>
          <w:sz w:val="22"/>
          <w:szCs w:val="22"/>
        </w:rPr>
        <w:t xml:space="preserve"> </w:t>
      </w:r>
      <w:r w:rsidR="005C5CA7">
        <w:rPr>
          <w:rFonts w:asciiTheme="minorHAnsi" w:hAnsiTheme="minorHAnsi" w:cstheme="minorHAnsi"/>
          <w:sz w:val="22"/>
          <w:szCs w:val="22"/>
        </w:rPr>
        <w:t>Günlük 20.00 dan sonrası için yapılacak hizmetler İDARE tarafından planlanarak ayrıca YÜKLENİCİYE bildirilecek olup yapılacak seferlerin maliyeti günlük ücretin 1/3 oranında faturaya yansıtılacaktır.</w:t>
      </w:r>
      <w:r w:rsidR="00252C48" w:rsidRPr="00252C48">
        <w:rPr>
          <w:rFonts w:asciiTheme="minorHAnsi" w:hAnsiTheme="minorHAnsi" w:cstheme="minorHAnsi"/>
          <w:sz w:val="22"/>
          <w:szCs w:val="22"/>
        </w:rPr>
        <w:t xml:space="preserve"> </w:t>
      </w:r>
      <w:r w:rsidR="00252C48">
        <w:rPr>
          <w:rFonts w:asciiTheme="minorHAnsi" w:hAnsiTheme="minorHAnsi" w:cstheme="minorHAnsi"/>
          <w:sz w:val="22"/>
          <w:szCs w:val="22"/>
        </w:rPr>
        <w:t>Kuştepe-Trump Servisi haftaiçi her gün  08:00-23:00 arasında hizme</w:t>
      </w:r>
      <w:r w:rsidR="003C48BE">
        <w:rPr>
          <w:rFonts w:asciiTheme="minorHAnsi" w:hAnsiTheme="minorHAnsi" w:cstheme="minorHAnsi"/>
          <w:sz w:val="22"/>
          <w:szCs w:val="22"/>
        </w:rPr>
        <w:t>t</w:t>
      </w:r>
      <w:r w:rsidR="00252C48">
        <w:rPr>
          <w:rFonts w:asciiTheme="minorHAnsi" w:hAnsiTheme="minorHAnsi" w:cstheme="minorHAnsi"/>
          <w:sz w:val="22"/>
          <w:szCs w:val="22"/>
        </w:rPr>
        <w:t xml:space="preserve"> verecek olup bu saatler için YÜKLENİCİ herhangi bir ek ücret talep etmeyecektir. </w:t>
      </w:r>
    </w:p>
    <w:p w14:paraId="32BBD5F8"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tarafından YÜKLENİCİYE düzenli olarak verilecek programlara göre yapılacaktır. </w:t>
      </w:r>
    </w:p>
    <w:p w14:paraId="6B0C5772" w14:textId="2987DD68"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Öğrenci servis sayısını akademik faaliyetlerin yoğunluğuna göre değiştirebilecektir. </w:t>
      </w:r>
      <w:r w:rsidR="001E654E">
        <w:rPr>
          <w:rFonts w:asciiTheme="minorHAnsi" w:hAnsiTheme="minorHAnsi" w:cstheme="minorHAnsi"/>
          <w:sz w:val="22"/>
          <w:szCs w:val="22"/>
        </w:rPr>
        <w:t xml:space="preserve">(Araç sayıları azaltıp-çoğaltılabilecektir.) </w:t>
      </w:r>
    </w:p>
    <w:p w14:paraId="53838DC6"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bookmarkStart w:id="22" w:name="_Hlk75352386"/>
      <w:r w:rsidRPr="000718AB">
        <w:rPr>
          <w:rFonts w:asciiTheme="minorHAnsi" w:hAnsiTheme="minorHAnsi" w:cstheme="minorHAnsi"/>
          <w:sz w:val="22"/>
          <w:szCs w:val="22"/>
        </w:rPr>
        <w:t xml:space="preserve">Taşıtlar belirlenen hareket saatinden önce ilk hareket yerlerinde hazır bulunacak ve İDARE tarafından belirlenen hareket saatlerinden önce hareket etmeyecektir. YÜKLENİCİ, Araçların servis kalkış saatinden 10 (on) dakika önce kalkış noktalarında hazır olmasını sağlamakla yükümlüdür. Servis aracı ilk kalkış yerine kalkış saatinden 10 dakika önce gelmiş olacaktır. Kalkış saatinde yerinde olmayan servis aracı telefonla YÜKLENİCİ’ye bildirilecektir. YÜKLENİCİ, kalkış saatinden en geç 15 dakika içerisinde kalkış yerine yeni bir servis aracı gönderecektir. </w:t>
      </w:r>
    </w:p>
    <w:bookmarkEnd w:id="22"/>
    <w:p w14:paraId="78E2CB5A" w14:textId="60EC0FCC"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Servisler belirtilen güzergahları takip etmek zorundadır. Öğrenci Servisleri için Kampüsler arasında öğrenci değişimi, öğrenci ders programlarından kaynaklanan bir değişiklik, belediye yol güzergah değişimi sebebiyle şartnamede belirtilen tek hat (gidiş- dönüş toplam km.) güzergah ve fiyat listelerinde ortaya çıkacak toplam kilometre farkı </w:t>
      </w:r>
      <w:r w:rsidR="00FE0E92">
        <w:rPr>
          <w:rFonts w:asciiTheme="minorHAnsi" w:hAnsiTheme="minorHAnsi" w:cstheme="minorHAnsi"/>
          <w:sz w:val="22"/>
          <w:szCs w:val="22"/>
        </w:rPr>
        <w:t>4</w:t>
      </w:r>
      <w:r w:rsidRPr="000718AB">
        <w:rPr>
          <w:rFonts w:asciiTheme="minorHAnsi" w:hAnsiTheme="minorHAnsi" w:cstheme="minorHAnsi"/>
          <w:sz w:val="22"/>
          <w:szCs w:val="22"/>
        </w:rPr>
        <w:t xml:space="preserve"> km'ye kadar olursa yüklenici firmanın herhangi bir ilave ücret talebi olmayacaktır.</w:t>
      </w:r>
    </w:p>
    <w:p w14:paraId="2FA04783"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İDARE sözleşme dönemi içerisinde, Final ve Bütünleme Sınavları ile Mezuniyet Töreni, Bahar şenlikleri gibi özel günlerde ilave Öğrenci Servisleri yapılmasını isteyebilir. </w:t>
      </w:r>
    </w:p>
    <w:p w14:paraId="32E44455"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bookmarkStart w:id="23" w:name="_Hlk75352582"/>
      <w:r w:rsidRPr="000718AB">
        <w:rPr>
          <w:rFonts w:asciiTheme="minorHAnsi" w:hAnsiTheme="minorHAnsi" w:cstheme="minorHAnsi"/>
          <w:sz w:val="22"/>
          <w:szCs w:val="22"/>
        </w:rPr>
        <w:t>Öğrenci Servisleri kalkış durak noktalarında Resmi Kurumlar tarafından izin belgesi ve/veya başvurusu zorunluluğu gelmesi halinde, ilgili belgelerin alınması ve olası tüm bedellerin ödemesi YÜKLENİCİ’ye aittir</w:t>
      </w:r>
      <w:bookmarkEnd w:id="23"/>
      <w:r w:rsidRPr="000718AB">
        <w:rPr>
          <w:rFonts w:asciiTheme="minorHAnsi" w:hAnsiTheme="minorHAnsi" w:cstheme="minorHAnsi"/>
          <w:sz w:val="22"/>
          <w:szCs w:val="22"/>
        </w:rPr>
        <w:t>.</w:t>
      </w:r>
    </w:p>
    <w:p w14:paraId="7A1E3F40"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bookmarkStart w:id="24" w:name="_Hlk75352626"/>
      <w:r w:rsidRPr="000718AB">
        <w:rPr>
          <w:rFonts w:asciiTheme="minorHAnsi" w:hAnsiTheme="minorHAnsi" w:cstheme="minorHAnsi"/>
          <w:sz w:val="22"/>
          <w:szCs w:val="22"/>
        </w:rPr>
        <w:t>Öğrencilerin unuttuğu her türlü malzeme aynı gün içinde veya bir sonraki gün tutanakla Üniversite'ye teslim edilecektir.</w:t>
      </w:r>
    </w:p>
    <w:bookmarkEnd w:id="24"/>
    <w:p w14:paraId="756D7A4D"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 aracı olarak kullanılacak taşıtlara İDARE’nin tasarımını YÜKLENİCİ’ye vereceği şekilde yaptırılacaktır. Araçlarda başka herhangi bir yazı, boya, resim, afiş ve benzeri görsel bulunmayacaktır. YÜKLENİCİ bu giydirmenin yaptırılması veya yenilenmesi için İDARE’den ilave ücret talebinde bulunmayacaktır. </w:t>
      </w:r>
    </w:p>
    <w:p w14:paraId="03F9C626"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bookmarkStart w:id="25" w:name="_Hlk75352657"/>
      <w:r w:rsidRPr="000718AB">
        <w:rPr>
          <w:rFonts w:asciiTheme="minorHAnsi" w:hAnsiTheme="minorHAnsi" w:cstheme="minorHAnsi"/>
          <w:sz w:val="22"/>
          <w:szCs w:val="22"/>
        </w:rPr>
        <w:t xml:space="preserve">İDARE tarafından öngörülecek kalkış yerleri, hareket saatleri ve durak yerlerindeki değişikliklere YÜKLENİCİ derhal uymak zorundadır. </w:t>
      </w:r>
    </w:p>
    <w:p w14:paraId="2033621E"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bookmarkStart w:id="26" w:name="_Hlk75352832"/>
      <w:bookmarkEnd w:id="25"/>
      <w:r w:rsidRPr="000718AB">
        <w:rPr>
          <w:rFonts w:asciiTheme="minorHAnsi" w:hAnsiTheme="minorHAnsi" w:cstheme="minorHAnsi"/>
          <w:sz w:val="22"/>
          <w:szCs w:val="22"/>
        </w:rPr>
        <w:lastRenderedPageBreak/>
        <w:t xml:space="preserve">YÜKLENİCİ araçların kalkış duraklarında çıkabilecek muhtemel sorunların çözümünde (araçların süresi içerisinde gelmemesi veya geç gelmesi vb.) gerekli kolaylık ve koordinasyonun sağlanması amacı ile personel görevlendirilecek ve bu personel İDARE ile doğrudan ve sürekli iletişimde olacaktır. </w:t>
      </w:r>
    </w:p>
    <w:p w14:paraId="6E47E938" w14:textId="77777777" w:rsidR="00423B91" w:rsidRPr="000718AB" w:rsidRDefault="00423B91" w:rsidP="001F627B">
      <w:pPr>
        <w:pStyle w:val="Default"/>
        <w:numPr>
          <w:ilvl w:val="1"/>
          <w:numId w:val="13"/>
        </w:numPr>
        <w:spacing w:before="240"/>
        <w:ind w:left="540" w:hanging="540"/>
        <w:jc w:val="both"/>
        <w:rPr>
          <w:rFonts w:asciiTheme="minorHAnsi" w:hAnsiTheme="minorHAnsi" w:cstheme="minorHAnsi"/>
          <w:sz w:val="22"/>
          <w:szCs w:val="22"/>
        </w:rPr>
      </w:pPr>
      <w:bookmarkStart w:id="27" w:name="_Hlk75352710"/>
      <w:bookmarkEnd w:id="26"/>
      <w:r w:rsidRPr="000718AB">
        <w:rPr>
          <w:rFonts w:asciiTheme="minorHAnsi" w:hAnsiTheme="minorHAnsi" w:cstheme="minorHAnsi"/>
          <w:sz w:val="22"/>
          <w:szCs w:val="22"/>
        </w:rPr>
        <w:t xml:space="preserve">İDARE servis hareket saatlerini bir gün önceden haber vermek kaydıyla değiştirmeye yetkilidir. </w:t>
      </w:r>
    </w:p>
    <w:bookmarkEnd w:id="27"/>
    <w:p w14:paraId="57CAFEC1" w14:textId="51C914C3" w:rsidR="00423B91" w:rsidRDefault="00423B91"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Servisler kalkış noktalarında zamanında ve mevcut yolcu ile hareket edecektir. </w:t>
      </w:r>
    </w:p>
    <w:p w14:paraId="51AB8142" w14:textId="77777777" w:rsidR="009C76C3" w:rsidRPr="000718AB" w:rsidRDefault="009C76C3"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Servisler belirtilen güzergahları takip etmek zorundadır. </w:t>
      </w:r>
    </w:p>
    <w:p w14:paraId="3B8A9D10" w14:textId="77777777" w:rsidR="009C76C3" w:rsidRPr="000718AB" w:rsidRDefault="009C76C3" w:rsidP="001F627B">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 xml:space="preserve">Servisler takvim süresince (52 haftalık süre boyunca) tüm hafta içi günlerinde, ihtiyaç halinde akademik takvime uygun olarak hafta sonları da ilave olarak yapılacaktır. Buna ilave olarak İDARE tarafından bir hafta öncesinden bildirilmek üzere hafta sonuna gelse dahi Ders Kayıt, Yıl Sonu Sınavları ve Bütünleme dönemi ile Tanıtım ve Kayıt dönemleri ile Mezuniyet töreni tarihlerinde hizmet verecek şekilde hazır olacaktır. Yolcu sayısının yetersiz olması vb. mazeretler ile servislerin yapılmaması yada birleştirilmesi talep edilmeyecektir </w:t>
      </w:r>
    </w:p>
    <w:p w14:paraId="0FF8B51C" w14:textId="77777777" w:rsidR="00FC519A" w:rsidRDefault="009C76C3" w:rsidP="00FC519A">
      <w:pPr>
        <w:pStyle w:val="Default"/>
        <w:numPr>
          <w:ilvl w:val="1"/>
          <w:numId w:val="13"/>
        </w:numPr>
        <w:spacing w:before="240"/>
        <w:ind w:left="540" w:hanging="540"/>
        <w:jc w:val="both"/>
        <w:rPr>
          <w:rFonts w:asciiTheme="minorHAnsi" w:hAnsiTheme="minorHAnsi" w:cstheme="minorHAnsi"/>
          <w:sz w:val="22"/>
          <w:szCs w:val="22"/>
        </w:rPr>
      </w:pPr>
      <w:r w:rsidRPr="000718AB">
        <w:rPr>
          <w:rFonts w:asciiTheme="minorHAnsi" w:hAnsiTheme="minorHAnsi" w:cstheme="minorHAnsi"/>
          <w:sz w:val="22"/>
          <w:szCs w:val="22"/>
        </w:rPr>
        <w:t>Araçların Trafik Tescil Belgesindeki koltuk sayıları dikkate alınacaktır.</w:t>
      </w:r>
    </w:p>
    <w:p w14:paraId="238FCBCE" w14:textId="523E7A17" w:rsidR="00FC519A" w:rsidRPr="00FC519A" w:rsidRDefault="00FC519A" w:rsidP="00FC519A">
      <w:pPr>
        <w:pStyle w:val="Default"/>
        <w:numPr>
          <w:ilvl w:val="1"/>
          <w:numId w:val="13"/>
        </w:numPr>
        <w:spacing w:before="240"/>
        <w:ind w:left="540" w:hanging="540"/>
        <w:jc w:val="both"/>
        <w:rPr>
          <w:rFonts w:asciiTheme="minorHAnsi" w:hAnsiTheme="minorHAnsi" w:cstheme="minorHAnsi"/>
          <w:sz w:val="22"/>
          <w:szCs w:val="22"/>
        </w:rPr>
      </w:pPr>
      <w:r w:rsidRPr="00FC519A">
        <w:rPr>
          <w:rFonts w:asciiTheme="minorHAnsi" w:hAnsiTheme="minorHAnsi" w:cstheme="minorHAnsi"/>
          <w:sz w:val="22"/>
          <w:szCs w:val="22"/>
        </w:rPr>
        <w:t>Öğrenci sayısındaki değişiklik, ya da herhangi bir gerekçe göstermeksizin İDARE’nin tek taraflı kararı ile İDARE, araç kapasitelerini artırmaya, küçültmeye veya ihtiyaç hasıl olduğunda araç sayısın artırma veya eksiltmeye, yeni güzergahlar eklemeye, güzergahları eskiltmeye, güzergahları değiştirmeye yetkilidir.  YÜKLENİCİ, İDARE tarafından güzergah ve servis araç kapasitelerinde yapılacak değişiklikleri derhal yerine getirmek ve araç sayısı ve kapasitelerini İDARE’nin aldığı karara uygun olarak hizmete sunmak zorundadır</w:t>
      </w:r>
      <w:r>
        <w:rPr>
          <w:rFonts w:asciiTheme="minorHAnsi" w:hAnsiTheme="minorHAnsi" w:cstheme="minorHAnsi"/>
          <w:sz w:val="22"/>
          <w:szCs w:val="22"/>
        </w:rPr>
        <w:t>.</w:t>
      </w:r>
    </w:p>
    <w:p w14:paraId="65553F61" w14:textId="79E587B1" w:rsidR="006D3572" w:rsidRPr="006D3572" w:rsidRDefault="006D3572" w:rsidP="00FC519A">
      <w:pPr>
        <w:pStyle w:val="Default"/>
        <w:numPr>
          <w:ilvl w:val="0"/>
          <w:numId w:val="19"/>
        </w:numPr>
        <w:spacing w:before="240"/>
        <w:ind w:left="540"/>
        <w:jc w:val="both"/>
        <w:rPr>
          <w:rFonts w:asciiTheme="minorHAnsi" w:hAnsiTheme="minorHAnsi" w:cstheme="minorHAnsi"/>
          <w:b/>
          <w:sz w:val="22"/>
          <w:szCs w:val="22"/>
        </w:rPr>
      </w:pPr>
      <w:r w:rsidRPr="006D3572">
        <w:rPr>
          <w:rFonts w:asciiTheme="minorHAnsi" w:hAnsiTheme="minorHAnsi" w:cstheme="minorHAnsi"/>
          <w:b/>
          <w:sz w:val="22"/>
          <w:szCs w:val="22"/>
        </w:rPr>
        <w:t>ÖĞRENCİ SERVİSLERİ HİZMET BEDELLERİ VE SİSTEM DÜZENLEMESİ</w:t>
      </w:r>
    </w:p>
    <w:p w14:paraId="71565541" w14:textId="475B0F5F" w:rsidR="006D3572" w:rsidRDefault="00405391" w:rsidP="00FC519A">
      <w:pPr>
        <w:pStyle w:val="Default"/>
        <w:numPr>
          <w:ilvl w:val="1"/>
          <w:numId w:val="19"/>
        </w:numPr>
        <w:spacing w:before="240"/>
        <w:jc w:val="both"/>
        <w:rPr>
          <w:rFonts w:asciiTheme="minorHAnsi" w:hAnsiTheme="minorHAnsi" w:cstheme="minorHAnsi"/>
          <w:sz w:val="22"/>
          <w:szCs w:val="22"/>
        </w:rPr>
      </w:pPr>
      <w:r w:rsidRPr="00C133E3">
        <w:rPr>
          <w:rFonts w:asciiTheme="minorHAnsi" w:hAnsiTheme="minorHAnsi" w:cstheme="minorHAnsi"/>
          <w:sz w:val="22"/>
          <w:szCs w:val="22"/>
        </w:rPr>
        <w:t xml:space="preserve">İDARE, </w:t>
      </w:r>
      <w:r>
        <w:rPr>
          <w:rFonts w:asciiTheme="minorHAnsi" w:hAnsiTheme="minorHAnsi" w:cstheme="minorHAnsi"/>
          <w:sz w:val="22"/>
          <w:szCs w:val="22"/>
        </w:rPr>
        <w:t>tek</w:t>
      </w:r>
      <w:r w:rsidR="00C133E3">
        <w:rPr>
          <w:rFonts w:asciiTheme="minorHAnsi" w:hAnsiTheme="minorHAnsi" w:cstheme="minorHAnsi"/>
          <w:sz w:val="22"/>
          <w:szCs w:val="22"/>
        </w:rPr>
        <w:t xml:space="preserve"> taraflı inisiyatifi ile öğrenci servislerini kullanan öğrencilerden hizmet bedeli alabilir. YÜKLENİCİ, İDARE tarafındna öğrencilerden alınacak hizmet bedeline yönelik hiçbir hak ya da alacak talep edemez. </w:t>
      </w:r>
    </w:p>
    <w:p w14:paraId="3083A3B1" w14:textId="62AB81F9" w:rsidR="00C133E3" w:rsidRDefault="00C133E3" w:rsidP="00FC519A">
      <w:pPr>
        <w:pStyle w:val="Default"/>
        <w:numPr>
          <w:ilvl w:val="1"/>
          <w:numId w:val="19"/>
        </w:numPr>
        <w:spacing w:before="240"/>
        <w:jc w:val="both"/>
        <w:rPr>
          <w:rFonts w:asciiTheme="minorHAnsi" w:hAnsiTheme="minorHAnsi" w:cstheme="minorHAnsi"/>
          <w:sz w:val="22"/>
          <w:szCs w:val="22"/>
        </w:rPr>
      </w:pPr>
      <w:r>
        <w:rPr>
          <w:rFonts w:asciiTheme="minorHAnsi" w:hAnsiTheme="minorHAnsi" w:cstheme="minorHAnsi"/>
          <w:sz w:val="22"/>
          <w:szCs w:val="22"/>
        </w:rPr>
        <w:t xml:space="preserve">YÜKLENİCİ, hizmet bedelinin tahsili ve takibi ve hizmet bedelinin tam ve eksiksiz olarak alınabilmesi için her için kendisine bildirilen tüm talimatlara eksiksiz uymak ve buna ilişkin tüm raporlamaları yapmak zorundadır. </w:t>
      </w:r>
    </w:p>
    <w:p w14:paraId="68A60D37" w14:textId="7371759A" w:rsidR="00C133E3" w:rsidRDefault="00C133E3" w:rsidP="00FC519A">
      <w:pPr>
        <w:pStyle w:val="Default"/>
        <w:numPr>
          <w:ilvl w:val="1"/>
          <w:numId w:val="19"/>
        </w:numPr>
        <w:spacing w:before="240"/>
        <w:jc w:val="both"/>
        <w:rPr>
          <w:rFonts w:asciiTheme="minorHAnsi" w:hAnsiTheme="minorHAnsi" w:cstheme="minorHAnsi"/>
          <w:sz w:val="22"/>
          <w:szCs w:val="22"/>
        </w:rPr>
      </w:pPr>
      <w:r>
        <w:rPr>
          <w:rFonts w:asciiTheme="minorHAnsi" w:hAnsiTheme="minorHAnsi" w:cstheme="minorHAnsi"/>
          <w:sz w:val="22"/>
          <w:szCs w:val="22"/>
        </w:rPr>
        <w:t>YÜKLENİCİ, h</w:t>
      </w:r>
      <w:bookmarkStart w:id="28" w:name="_GoBack"/>
      <w:bookmarkEnd w:id="28"/>
      <w:r>
        <w:rPr>
          <w:rFonts w:asciiTheme="minorHAnsi" w:hAnsiTheme="minorHAnsi" w:cstheme="minorHAnsi"/>
          <w:sz w:val="22"/>
          <w:szCs w:val="22"/>
        </w:rPr>
        <w:t xml:space="preserve">imzet bedeli alınan seferlerdeki tüm öğrencilerden hizmet bedelini eksiksiz almak ve işbu seferleri kullanan öğrenci sayılarını günlük olarak İDARE’ye bildirmek zorundadır. </w:t>
      </w:r>
    </w:p>
    <w:p w14:paraId="62B995AC" w14:textId="5695EE17" w:rsidR="00C133E3" w:rsidRPr="00C133E3" w:rsidRDefault="00C133E3" w:rsidP="00FC519A">
      <w:pPr>
        <w:pStyle w:val="Default"/>
        <w:numPr>
          <w:ilvl w:val="1"/>
          <w:numId w:val="19"/>
        </w:numPr>
        <w:spacing w:before="240"/>
        <w:jc w:val="both"/>
        <w:rPr>
          <w:rFonts w:asciiTheme="minorHAnsi" w:hAnsiTheme="minorHAnsi" w:cstheme="minorHAnsi"/>
          <w:sz w:val="22"/>
          <w:szCs w:val="22"/>
        </w:rPr>
      </w:pPr>
      <w:r>
        <w:rPr>
          <w:rFonts w:asciiTheme="minorHAnsi" w:hAnsiTheme="minorHAnsi" w:cstheme="minorHAnsi"/>
          <w:sz w:val="22"/>
          <w:szCs w:val="22"/>
        </w:rPr>
        <w:t xml:space="preserve">İDARE, hizmet bedeli alınan seferler dahil tüm seferlere yönelik </w:t>
      </w:r>
      <w:r w:rsidR="00FC519A">
        <w:rPr>
          <w:rFonts w:asciiTheme="minorHAnsi" w:hAnsiTheme="minorHAnsi" w:cstheme="minorHAnsi"/>
          <w:sz w:val="22"/>
          <w:szCs w:val="22"/>
        </w:rPr>
        <w:t xml:space="preserve">her türlü denetimi YÜKLENİCİ’ye bildirim yapmaksızın her zaman denetleme hakkına sahiptir. </w:t>
      </w:r>
    </w:p>
    <w:p w14:paraId="5CC84A3A" w14:textId="35A35E73" w:rsidR="00842A00" w:rsidRPr="00FC519A" w:rsidRDefault="00842A00" w:rsidP="00FC519A">
      <w:pPr>
        <w:pStyle w:val="Default"/>
        <w:numPr>
          <w:ilvl w:val="1"/>
          <w:numId w:val="19"/>
        </w:numPr>
        <w:spacing w:before="240"/>
        <w:jc w:val="both"/>
        <w:rPr>
          <w:rFonts w:asciiTheme="minorHAnsi" w:hAnsiTheme="minorHAnsi" w:cstheme="minorHAnsi"/>
          <w:b/>
          <w:sz w:val="22"/>
          <w:szCs w:val="22"/>
        </w:rPr>
      </w:pPr>
      <w:r w:rsidRPr="00FC519A">
        <w:rPr>
          <w:rFonts w:asciiTheme="minorHAnsi" w:hAnsiTheme="minorHAnsi" w:cstheme="minorHAnsi"/>
          <w:b/>
          <w:sz w:val="22"/>
          <w:szCs w:val="22"/>
        </w:rPr>
        <w:t xml:space="preserve">Hizmet Bedeli Sistemi </w:t>
      </w:r>
    </w:p>
    <w:p w14:paraId="576B432F" w14:textId="733487DF" w:rsidR="00842A00" w:rsidRPr="00FC519A" w:rsidRDefault="00842A00" w:rsidP="00FC519A">
      <w:pPr>
        <w:pStyle w:val="Default"/>
        <w:numPr>
          <w:ilvl w:val="2"/>
          <w:numId w:val="19"/>
        </w:numPr>
        <w:spacing w:before="240"/>
        <w:jc w:val="both"/>
        <w:rPr>
          <w:rFonts w:asciiTheme="minorHAnsi" w:hAnsiTheme="minorHAnsi" w:cstheme="minorHAnsi"/>
          <w:sz w:val="22"/>
          <w:szCs w:val="22"/>
        </w:rPr>
      </w:pPr>
      <w:r w:rsidRPr="00FC519A">
        <w:rPr>
          <w:rFonts w:asciiTheme="minorHAnsi" w:hAnsiTheme="minorHAnsi" w:cstheme="minorHAnsi"/>
          <w:sz w:val="22"/>
          <w:szCs w:val="22"/>
        </w:rPr>
        <w:t xml:space="preserve">Hizmet Bedeli Sistemi tüm masrafları Yükleniciye ait olmak üzere </w:t>
      </w:r>
      <w:r w:rsidR="00C133E3" w:rsidRPr="00FC519A">
        <w:rPr>
          <w:rFonts w:asciiTheme="minorHAnsi" w:hAnsiTheme="minorHAnsi" w:cstheme="minorHAnsi"/>
          <w:sz w:val="22"/>
          <w:szCs w:val="22"/>
        </w:rPr>
        <w:t xml:space="preserve">İDARE’nin </w:t>
      </w:r>
      <w:r w:rsidR="00FC519A" w:rsidRPr="00FC519A">
        <w:rPr>
          <w:rFonts w:asciiTheme="minorHAnsi" w:hAnsiTheme="minorHAnsi" w:cstheme="minorHAnsi"/>
          <w:sz w:val="22"/>
          <w:szCs w:val="22"/>
        </w:rPr>
        <w:t xml:space="preserve">talep ettiği şekilde </w:t>
      </w:r>
      <w:r w:rsidRPr="00FC519A">
        <w:rPr>
          <w:rFonts w:asciiTheme="minorHAnsi" w:hAnsiTheme="minorHAnsi" w:cstheme="minorHAnsi"/>
          <w:sz w:val="22"/>
          <w:szCs w:val="22"/>
        </w:rPr>
        <w:t>Yüklenici tarafından oluşturulur ve kurulur.</w:t>
      </w:r>
    </w:p>
    <w:p w14:paraId="2E11FC2A" w14:textId="5D5272F7" w:rsidR="00842A00" w:rsidRPr="00FC519A" w:rsidRDefault="00842A00" w:rsidP="00FC519A">
      <w:pPr>
        <w:pStyle w:val="Default"/>
        <w:numPr>
          <w:ilvl w:val="2"/>
          <w:numId w:val="19"/>
        </w:numPr>
        <w:spacing w:before="240"/>
        <w:jc w:val="both"/>
        <w:rPr>
          <w:rFonts w:asciiTheme="minorHAnsi" w:hAnsiTheme="minorHAnsi" w:cstheme="minorHAnsi"/>
          <w:sz w:val="22"/>
          <w:szCs w:val="22"/>
        </w:rPr>
      </w:pPr>
      <w:r w:rsidRPr="00FC519A">
        <w:rPr>
          <w:rFonts w:asciiTheme="minorHAnsi" w:hAnsiTheme="minorHAnsi" w:cstheme="minorHAnsi"/>
          <w:sz w:val="22"/>
          <w:szCs w:val="22"/>
        </w:rPr>
        <w:t>Yüklenici tarafından oluşturulan hizmet bedeli sistemi</w:t>
      </w:r>
      <w:r w:rsidR="00447FA0" w:rsidRPr="00FC519A">
        <w:rPr>
          <w:rFonts w:asciiTheme="minorHAnsi" w:hAnsiTheme="minorHAnsi" w:cstheme="minorHAnsi"/>
          <w:sz w:val="22"/>
          <w:szCs w:val="22"/>
        </w:rPr>
        <w:t xml:space="preserve"> İDARE tarafından kontrol edilecek olup İDARE’nin sistemlerine uygun olarak oluşturulacaktır.</w:t>
      </w:r>
    </w:p>
    <w:p w14:paraId="3F114625" w14:textId="507C9D41" w:rsidR="00447FA0" w:rsidRPr="00FC519A" w:rsidRDefault="00447FA0" w:rsidP="00FC519A">
      <w:pPr>
        <w:pStyle w:val="Default"/>
        <w:numPr>
          <w:ilvl w:val="2"/>
          <w:numId w:val="19"/>
        </w:numPr>
        <w:spacing w:before="240"/>
        <w:jc w:val="both"/>
        <w:rPr>
          <w:rFonts w:asciiTheme="minorHAnsi" w:hAnsiTheme="minorHAnsi" w:cstheme="minorHAnsi"/>
          <w:sz w:val="22"/>
          <w:szCs w:val="22"/>
        </w:rPr>
      </w:pPr>
      <w:r w:rsidRPr="00FC519A">
        <w:rPr>
          <w:rFonts w:asciiTheme="minorHAnsi" w:hAnsiTheme="minorHAnsi" w:cstheme="minorHAnsi"/>
          <w:sz w:val="22"/>
          <w:szCs w:val="22"/>
        </w:rPr>
        <w:lastRenderedPageBreak/>
        <w:t>Hizmet Bedeli Sistemi İDARE’nin personel ve öğrenci kartlarına uyumlu olarak oluşturulacaktır.</w:t>
      </w:r>
    </w:p>
    <w:p w14:paraId="4F96E77A" w14:textId="77777777" w:rsidR="00FC519A" w:rsidRPr="00FC519A" w:rsidRDefault="00FC519A" w:rsidP="00FC519A">
      <w:pPr>
        <w:pStyle w:val="Default"/>
        <w:spacing w:before="240"/>
        <w:ind w:left="1080"/>
        <w:jc w:val="both"/>
        <w:rPr>
          <w:rFonts w:asciiTheme="minorHAnsi" w:hAnsiTheme="minorHAnsi" w:cstheme="minorHAnsi"/>
          <w:sz w:val="22"/>
          <w:szCs w:val="22"/>
        </w:rPr>
      </w:pPr>
    </w:p>
    <w:p w14:paraId="44763ED0" w14:textId="77777777" w:rsidR="00C133E3" w:rsidRDefault="00C133E3" w:rsidP="00423B91">
      <w:pPr>
        <w:rPr>
          <w:rFonts w:cstheme="minorHAnsi"/>
          <w:b/>
          <w:u w:val="single"/>
        </w:rPr>
      </w:pPr>
    </w:p>
    <w:p w14:paraId="591757E7" w14:textId="6F940C50" w:rsidR="00090FC6" w:rsidRDefault="00090FC6" w:rsidP="00423B91">
      <w:pPr>
        <w:rPr>
          <w:rFonts w:cstheme="minorHAnsi"/>
          <w:b/>
          <w:u w:val="single"/>
        </w:rPr>
      </w:pPr>
    </w:p>
    <w:p w14:paraId="1DA93946" w14:textId="77777777" w:rsidR="00090FC6" w:rsidRDefault="00090FC6" w:rsidP="00423B91">
      <w:pPr>
        <w:rPr>
          <w:rFonts w:cstheme="minorHAnsi"/>
          <w:b/>
          <w:u w:val="single"/>
        </w:rPr>
      </w:pPr>
    </w:p>
    <w:p w14:paraId="6D1738B9" w14:textId="1C8DF769" w:rsidR="00405391" w:rsidRDefault="00405391" w:rsidP="00423B91">
      <w:pPr>
        <w:rPr>
          <w:rFonts w:cstheme="minorHAnsi"/>
          <w:b/>
          <w:u w:val="single"/>
        </w:rPr>
      </w:pPr>
    </w:p>
    <w:p w14:paraId="0D593857" w14:textId="32D306C5" w:rsidR="00090FC6" w:rsidRDefault="00090FC6" w:rsidP="00423B91">
      <w:pPr>
        <w:rPr>
          <w:rFonts w:cstheme="minorHAnsi"/>
          <w:b/>
          <w:u w:val="single"/>
        </w:rPr>
      </w:pPr>
    </w:p>
    <w:p w14:paraId="64B79100" w14:textId="71429A3E" w:rsidR="00090FC6" w:rsidRDefault="00090FC6" w:rsidP="00423B91">
      <w:pPr>
        <w:rPr>
          <w:rFonts w:cstheme="minorHAnsi"/>
          <w:b/>
          <w:u w:val="single"/>
        </w:rPr>
      </w:pPr>
    </w:p>
    <w:p w14:paraId="23243649" w14:textId="3F434871" w:rsidR="00090FC6" w:rsidRDefault="00090FC6" w:rsidP="00423B91">
      <w:pPr>
        <w:rPr>
          <w:rFonts w:cstheme="minorHAnsi"/>
          <w:b/>
          <w:u w:val="single"/>
        </w:rPr>
      </w:pPr>
    </w:p>
    <w:p w14:paraId="133EDA31" w14:textId="6D4533AF" w:rsidR="00090FC6" w:rsidRDefault="00090FC6" w:rsidP="00423B91">
      <w:pPr>
        <w:rPr>
          <w:rFonts w:cstheme="minorHAnsi"/>
          <w:b/>
          <w:u w:val="single"/>
        </w:rPr>
      </w:pPr>
    </w:p>
    <w:p w14:paraId="12DCAF06" w14:textId="373322C4" w:rsidR="00090FC6" w:rsidRDefault="00090FC6" w:rsidP="00423B91">
      <w:pPr>
        <w:rPr>
          <w:rFonts w:cstheme="minorHAnsi"/>
          <w:b/>
          <w:u w:val="single"/>
        </w:rPr>
      </w:pPr>
    </w:p>
    <w:p w14:paraId="3FC98BC6" w14:textId="32040B37" w:rsidR="00090FC6" w:rsidRDefault="00090FC6" w:rsidP="00423B91">
      <w:pPr>
        <w:rPr>
          <w:rFonts w:cstheme="minorHAnsi"/>
          <w:b/>
          <w:u w:val="single"/>
        </w:rPr>
      </w:pPr>
    </w:p>
    <w:p w14:paraId="602F001D" w14:textId="06244F27" w:rsidR="00090FC6" w:rsidRDefault="00090FC6" w:rsidP="00423B91">
      <w:pPr>
        <w:rPr>
          <w:rFonts w:cstheme="minorHAnsi"/>
          <w:b/>
          <w:u w:val="single"/>
        </w:rPr>
      </w:pPr>
    </w:p>
    <w:p w14:paraId="39FD2CE3" w14:textId="40AFD044" w:rsidR="00090FC6" w:rsidRDefault="00090FC6" w:rsidP="00423B91">
      <w:pPr>
        <w:rPr>
          <w:rFonts w:cstheme="minorHAnsi"/>
          <w:b/>
          <w:u w:val="single"/>
        </w:rPr>
      </w:pPr>
    </w:p>
    <w:p w14:paraId="33D58557" w14:textId="21691CC5" w:rsidR="00090FC6" w:rsidRDefault="00090FC6" w:rsidP="00423B91">
      <w:pPr>
        <w:rPr>
          <w:rFonts w:cstheme="minorHAnsi"/>
          <w:b/>
          <w:u w:val="single"/>
        </w:rPr>
      </w:pPr>
    </w:p>
    <w:p w14:paraId="6267350E" w14:textId="5DEA045D" w:rsidR="00090FC6" w:rsidRDefault="00090FC6" w:rsidP="00423B91">
      <w:pPr>
        <w:rPr>
          <w:rFonts w:cstheme="minorHAnsi"/>
          <w:b/>
          <w:u w:val="single"/>
        </w:rPr>
      </w:pPr>
    </w:p>
    <w:p w14:paraId="75B64184" w14:textId="6BFC6E12" w:rsidR="00A91CE7" w:rsidRDefault="00A91CE7" w:rsidP="00423B91">
      <w:pPr>
        <w:rPr>
          <w:rFonts w:cstheme="minorHAnsi"/>
          <w:b/>
          <w:u w:val="single"/>
        </w:rPr>
      </w:pPr>
    </w:p>
    <w:p w14:paraId="4E1791F6" w14:textId="79477A15" w:rsidR="00A91CE7" w:rsidRDefault="00A91CE7" w:rsidP="00423B91">
      <w:pPr>
        <w:rPr>
          <w:rFonts w:cstheme="minorHAnsi"/>
          <w:b/>
          <w:u w:val="single"/>
        </w:rPr>
      </w:pPr>
    </w:p>
    <w:p w14:paraId="4623712A" w14:textId="58B923B6" w:rsidR="00A91CE7" w:rsidRDefault="00A91CE7" w:rsidP="00423B91">
      <w:pPr>
        <w:rPr>
          <w:rFonts w:cstheme="minorHAnsi"/>
          <w:b/>
          <w:u w:val="single"/>
        </w:rPr>
      </w:pPr>
    </w:p>
    <w:p w14:paraId="519BD395" w14:textId="6210EC7E" w:rsidR="00A91CE7" w:rsidRDefault="00A91CE7" w:rsidP="00423B91">
      <w:pPr>
        <w:rPr>
          <w:rFonts w:cstheme="minorHAnsi"/>
          <w:b/>
          <w:u w:val="single"/>
        </w:rPr>
      </w:pPr>
    </w:p>
    <w:p w14:paraId="3E4D9728" w14:textId="41ACBD43" w:rsidR="00A91CE7" w:rsidRDefault="00A91CE7" w:rsidP="00423B91">
      <w:pPr>
        <w:rPr>
          <w:rFonts w:cstheme="minorHAnsi"/>
          <w:b/>
          <w:u w:val="single"/>
        </w:rPr>
      </w:pPr>
    </w:p>
    <w:p w14:paraId="1AE5841D" w14:textId="720A1F07" w:rsidR="00A91CE7" w:rsidRDefault="00A91CE7" w:rsidP="00423B91">
      <w:pPr>
        <w:rPr>
          <w:rFonts w:cstheme="minorHAnsi"/>
          <w:b/>
          <w:u w:val="single"/>
        </w:rPr>
      </w:pPr>
    </w:p>
    <w:p w14:paraId="09554F39" w14:textId="28CD04F7" w:rsidR="00A91CE7" w:rsidRDefault="00A91CE7" w:rsidP="00423B91">
      <w:pPr>
        <w:rPr>
          <w:rFonts w:cstheme="minorHAnsi"/>
          <w:b/>
          <w:u w:val="single"/>
        </w:rPr>
      </w:pPr>
    </w:p>
    <w:p w14:paraId="5C44479A" w14:textId="427BD0E9" w:rsidR="00A91CE7" w:rsidRDefault="00A91CE7" w:rsidP="00423B91">
      <w:pPr>
        <w:rPr>
          <w:rFonts w:cstheme="minorHAnsi"/>
          <w:b/>
          <w:u w:val="single"/>
        </w:rPr>
      </w:pPr>
    </w:p>
    <w:p w14:paraId="230A5F0D" w14:textId="5FED387B" w:rsidR="00A91CE7" w:rsidRDefault="00A91CE7" w:rsidP="00423B91">
      <w:pPr>
        <w:rPr>
          <w:rFonts w:cstheme="minorHAnsi"/>
          <w:b/>
          <w:u w:val="single"/>
        </w:rPr>
      </w:pPr>
    </w:p>
    <w:p w14:paraId="2A9CC0D1" w14:textId="5A9DEE9C" w:rsidR="00A91CE7" w:rsidRDefault="00A91CE7" w:rsidP="00423B91">
      <w:pPr>
        <w:rPr>
          <w:rFonts w:cstheme="minorHAnsi"/>
          <w:b/>
          <w:u w:val="single"/>
        </w:rPr>
      </w:pPr>
    </w:p>
    <w:p w14:paraId="77D7CAF5" w14:textId="2C92159C" w:rsidR="00A91CE7" w:rsidRDefault="00A91CE7" w:rsidP="00423B91">
      <w:pPr>
        <w:rPr>
          <w:rFonts w:cstheme="minorHAnsi"/>
          <w:b/>
          <w:u w:val="single"/>
        </w:rPr>
      </w:pPr>
    </w:p>
    <w:p w14:paraId="7B53DE34" w14:textId="5B807D9B" w:rsidR="00A91CE7" w:rsidRDefault="00A91CE7" w:rsidP="00423B91">
      <w:pPr>
        <w:rPr>
          <w:rFonts w:cstheme="minorHAnsi"/>
          <w:b/>
          <w:u w:val="single"/>
        </w:rPr>
      </w:pPr>
    </w:p>
    <w:p w14:paraId="522756DC" w14:textId="77777777" w:rsidR="00A91CE7" w:rsidRDefault="00A91CE7" w:rsidP="00423B91">
      <w:pPr>
        <w:rPr>
          <w:rFonts w:cstheme="minorHAnsi"/>
          <w:b/>
          <w:u w:val="single"/>
        </w:rPr>
      </w:pPr>
    </w:p>
    <w:p w14:paraId="51115D92" w14:textId="77777777" w:rsidR="00090FC6" w:rsidRDefault="00090FC6" w:rsidP="00423B91">
      <w:pPr>
        <w:rPr>
          <w:rFonts w:cstheme="minorHAnsi"/>
          <w:b/>
          <w:u w:val="single"/>
        </w:rPr>
      </w:pPr>
    </w:p>
    <w:p w14:paraId="125AE716" w14:textId="30E5A518" w:rsidR="006D3572" w:rsidRPr="009C76C3" w:rsidRDefault="00A34F79" w:rsidP="00FC519A">
      <w:pPr>
        <w:rPr>
          <w:rFonts w:cstheme="minorHAnsi"/>
          <w:b/>
          <w:u w:val="single"/>
        </w:rPr>
      </w:pPr>
      <w:r w:rsidRPr="00A34F79">
        <w:rPr>
          <w:rFonts w:cstheme="minorHAnsi"/>
          <w:b/>
          <w:u w:val="single"/>
        </w:rPr>
        <w:lastRenderedPageBreak/>
        <w:t>EK-1</w:t>
      </w:r>
    </w:p>
    <w:tbl>
      <w:tblPr>
        <w:tblStyle w:val="TableGrid"/>
        <w:tblpPr w:leftFromText="141" w:rightFromText="141" w:vertAnchor="page" w:horzAnchor="margin" w:tblpY="2880"/>
        <w:tblW w:w="9672" w:type="dxa"/>
        <w:tblLayout w:type="fixed"/>
        <w:tblLook w:val="04A0" w:firstRow="1" w:lastRow="0" w:firstColumn="1" w:lastColumn="0" w:noHBand="0" w:noVBand="1"/>
      </w:tblPr>
      <w:tblGrid>
        <w:gridCol w:w="988"/>
        <w:gridCol w:w="1984"/>
        <w:gridCol w:w="1276"/>
        <w:gridCol w:w="709"/>
        <w:gridCol w:w="997"/>
        <w:gridCol w:w="1134"/>
        <w:gridCol w:w="1276"/>
        <w:gridCol w:w="1308"/>
      </w:tblGrid>
      <w:tr w:rsidR="00090FC6" w:rsidRPr="00654598" w14:paraId="4632D4F9" w14:textId="77777777" w:rsidTr="00874399">
        <w:trPr>
          <w:trHeight w:val="154"/>
        </w:trPr>
        <w:tc>
          <w:tcPr>
            <w:tcW w:w="988" w:type="dxa"/>
          </w:tcPr>
          <w:p w14:paraId="3B7053A8" w14:textId="77777777" w:rsidR="00090FC6" w:rsidRPr="00654598" w:rsidRDefault="00090FC6" w:rsidP="00874399">
            <w:pPr>
              <w:jc w:val="center"/>
              <w:rPr>
                <w:sz w:val="20"/>
                <w:szCs w:val="20"/>
                <w:vertAlign w:val="subscript"/>
              </w:rPr>
            </w:pPr>
            <w:r w:rsidRPr="00654598">
              <w:rPr>
                <w:sz w:val="20"/>
                <w:szCs w:val="20"/>
                <w:vertAlign w:val="subscript"/>
              </w:rPr>
              <w:t>ÇIKIŞ NOKTASI</w:t>
            </w:r>
          </w:p>
        </w:tc>
        <w:tc>
          <w:tcPr>
            <w:tcW w:w="1984" w:type="dxa"/>
          </w:tcPr>
          <w:p w14:paraId="5F4615AB" w14:textId="77777777" w:rsidR="00090FC6" w:rsidRPr="00654598" w:rsidRDefault="00090FC6" w:rsidP="00874399">
            <w:pPr>
              <w:jc w:val="center"/>
              <w:rPr>
                <w:sz w:val="20"/>
                <w:szCs w:val="20"/>
                <w:vertAlign w:val="subscript"/>
              </w:rPr>
            </w:pPr>
            <w:r w:rsidRPr="00654598">
              <w:rPr>
                <w:sz w:val="20"/>
                <w:szCs w:val="20"/>
                <w:vertAlign w:val="subscript"/>
              </w:rPr>
              <w:t>VARIŞ NOKTASI</w:t>
            </w:r>
          </w:p>
        </w:tc>
        <w:tc>
          <w:tcPr>
            <w:tcW w:w="1276" w:type="dxa"/>
          </w:tcPr>
          <w:p w14:paraId="1EBA1F75" w14:textId="77777777" w:rsidR="00090FC6" w:rsidRPr="00654598" w:rsidRDefault="00090FC6" w:rsidP="00874399">
            <w:pPr>
              <w:jc w:val="center"/>
              <w:rPr>
                <w:sz w:val="20"/>
                <w:szCs w:val="20"/>
                <w:vertAlign w:val="subscript"/>
              </w:rPr>
            </w:pPr>
            <w:r w:rsidRPr="00654598">
              <w:rPr>
                <w:sz w:val="20"/>
                <w:szCs w:val="20"/>
                <w:vertAlign w:val="subscript"/>
              </w:rPr>
              <w:t>GÜNLÜK OPERASYONDA ÇALIŞACAK MİNİMUM</w:t>
            </w:r>
            <w:r>
              <w:rPr>
                <w:sz w:val="20"/>
                <w:szCs w:val="20"/>
                <w:vertAlign w:val="subscript"/>
              </w:rPr>
              <w:t>/MAXİMUM</w:t>
            </w:r>
            <w:r w:rsidRPr="00654598">
              <w:rPr>
                <w:sz w:val="20"/>
                <w:szCs w:val="20"/>
                <w:vertAlign w:val="subscript"/>
              </w:rPr>
              <w:t xml:space="preserve"> ARAÇ SAYISI</w:t>
            </w:r>
          </w:p>
        </w:tc>
        <w:tc>
          <w:tcPr>
            <w:tcW w:w="709" w:type="dxa"/>
          </w:tcPr>
          <w:p w14:paraId="65559947" w14:textId="77777777" w:rsidR="00090FC6" w:rsidRPr="00654598" w:rsidRDefault="00090FC6" w:rsidP="00874399">
            <w:pPr>
              <w:jc w:val="center"/>
              <w:rPr>
                <w:sz w:val="20"/>
                <w:szCs w:val="20"/>
                <w:vertAlign w:val="subscript"/>
              </w:rPr>
            </w:pPr>
            <w:r w:rsidRPr="00654598">
              <w:rPr>
                <w:sz w:val="20"/>
                <w:szCs w:val="20"/>
                <w:vertAlign w:val="subscript"/>
              </w:rPr>
              <w:t>ARAÇ KAPASİTESİ/KİŞİ</w:t>
            </w:r>
          </w:p>
        </w:tc>
        <w:tc>
          <w:tcPr>
            <w:tcW w:w="997" w:type="dxa"/>
          </w:tcPr>
          <w:p w14:paraId="1FE62777" w14:textId="7239EBD7" w:rsidR="00090FC6" w:rsidRPr="00654598" w:rsidRDefault="00090FC6" w:rsidP="00874399">
            <w:pPr>
              <w:jc w:val="center"/>
              <w:rPr>
                <w:sz w:val="20"/>
                <w:szCs w:val="20"/>
                <w:vertAlign w:val="subscript"/>
              </w:rPr>
            </w:pPr>
            <w:r w:rsidRPr="00654598">
              <w:rPr>
                <w:sz w:val="20"/>
                <w:szCs w:val="20"/>
                <w:vertAlign w:val="subscript"/>
              </w:rPr>
              <w:t>HAT AÇIKLAMASI</w:t>
            </w:r>
            <w:r>
              <w:rPr>
                <w:sz w:val="20"/>
                <w:szCs w:val="20"/>
                <w:vertAlign w:val="subscript"/>
              </w:rPr>
              <w:t>/SEFER SAYISI</w:t>
            </w:r>
          </w:p>
        </w:tc>
        <w:tc>
          <w:tcPr>
            <w:tcW w:w="1134" w:type="dxa"/>
          </w:tcPr>
          <w:p w14:paraId="5B84BE92" w14:textId="33198D45" w:rsidR="00090FC6" w:rsidRPr="00654598" w:rsidRDefault="00090FC6" w:rsidP="00874399">
            <w:pPr>
              <w:jc w:val="center"/>
              <w:rPr>
                <w:sz w:val="20"/>
                <w:szCs w:val="20"/>
                <w:vertAlign w:val="subscript"/>
              </w:rPr>
            </w:pPr>
            <w:r w:rsidRPr="00654598">
              <w:rPr>
                <w:sz w:val="20"/>
                <w:szCs w:val="20"/>
                <w:vertAlign w:val="subscript"/>
              </w:rPr>
              <w:t xml:space="preserve">1 ARACIN ÇIKIŞ VE VARIŞ NOKTALARI ARASINDA </w:t>
            </w:r>
            <w:r w:rsidRPr="00654598">
              <w:rPr>
                <w:color w:val="FF0000"/>
                <w:sz w:val="20"/>
                <w:szCs w:val="20"/>
                <w:vertAlign w:val="subscript"/>
              </w:rPr>
              <w:t xml:space="preserve">GİDİŞ </w:t>
            </w:r>
            <w:r w:rsidRPr="00654598">
              <w:rPr>
                <w:sz w:val="20"/>
                <w:szCs w:val="20"/>
                <w:vertAlign w:val="subscript"/>
              </w:rPr>
              <w:t>KAT ETTİĞİ TOPLAM GÜNCEL KM.</w:t>
            </w:r>
          </w:p>
        </w:tc>
        <w:tc>
          <w:tcPr>
            <w:tcW w:w="1276" w:type="dxa"/>
          </w:tcPr>
          <w:p w14:paraId="0E8FC5AD" w14:textId="77777777" w:rsidR="00090FC6" w:rsidRPr="00654598" w:rsidRDefault="00090FC6" w:rsidP="00874399">
            <w:pPr>
              <w:jc w:val="center"/>
              <w:rPr>
                <w:sz w:val="20"/>
                <w:szCs w:val="20"/>
                <w:vertAlign w:val="subscript"/>
              </w:rPr>
            </w:pPr>
            <w:r w:rsidRPr="00654598">
              <w:rPr>
                <w:sz w:val="20"/>
                <w:szCs w:val="20"/>
                <w:vertAlign w:val="subscript"/>
              </w:rPr>
              <w:t xml:space="preserve">1 ARACIN ÇIKIŞ VE VARIŞ NOKTALARI ARASINDA </w:t>
            </w:r>
            <w:r w:rsidRPr="00654598">
              <w:rPr>
                <w:color w:val="FF0000"/>
                <w:sz w:val="20"/>
                <w:szCs w:val="20"/>
                <w:vertAlign w:val="subscript"/>
              </w:rPr>
              <w:t>GELİŞ</w:t>
            </w:r>
            <w:r w:rsidRPr="00654598">
              <w:rPr>
                <w:sz w:val="20"/>
                <w:szCs w:val="20"/>
                <w:vertAlign w:val="subscript"/>
              </w:rPr>
              <w:t xml:space="preserve"> KAT ETTİĞİ TOPLAM GÜNCEL KM.</w:t>
            </w:r>
          </w:p>
        </w:tc>
        <w:tc>
          <w:tcPr>
            <w:tcW w:w="1308" w:type="dxa"/>
          </w:tcPr>
          <w:p w14:paraId="3C9F4122" w14:textId="77777777" w:rsidR="00090FC6" w:rsidRPr="00654598" w:rsidRDefault="00090FC6" w:rsidP="00874399">
            <w:pPr>
              <w:jc w:val="center"/>
              <w:rPr>
                <w:sz w:val="20"/>
                <w:szCs w:val="20"/>
                <w:vertAlign w:val="subscript"/>
              </w:rPr>
            </w:pPr>
            <w:r w:rsidRPr="00654598">
              <w:rPr>
                <w:sz w:val="20"/>
                <w:szCs w:val="20"/>
                <w:vertAlign w:val="subscript"/>
              </w:rPr>
              <w:t xml:space="preserve">1 ARACIN ÇIKIŞ VE VARIŞ NOKTALARI ARASINDA </w:t>
            </w:r>
            <w:r w:rsidRPr="00654598">
              <w:rPr>
                <w:color w:val="FF0000"/>
                <w:sz w:val="20"/>
                <w:szCs w:val="20"/>
                <w:vertAlign w:val="subscript"/>
              </w:rPr>
              <w:t xml:space="preserve">GİDİŞ-GELİŞ </w:t>
            </w:r>
            <w:r w:rsidRPr="00654598">
              <w:rPr>
                <w:sz w:val="20"/>
                <w:szCs w:val="20"/>
                <w:vertAlign w:val="subscript"/>
              </w:rPr>
              <w:t>KAT ETTİĞİ TOPLAM GÜNCEL KM.</w:t>
            </w:r>
          </w:p>
        </w:tc>
      </w:tr>
      <w:tr w:rsidR="00090FC6" w14:paraId="3C724F3F" w14:textId="77777777" w:rsidTr="00874399">
        <w:tc>
          <w:tcPr>
            <w:tcW w:w="988" w:type="dxa"/>
          </w:tcPr>
          <w:p w14:paraId="27212502" w14:textId="77777777" w:rsidR="00090FC6" w:rsidRPr="00CB2A73" w:rsidRDefault="00090FC6" w:rsidP="00090FC6">
            <w:pPr>
              <w:rPr>
                <w:sz w:val="18"/>
                <w:szCs w:val="18"/>
              </w:rPr>
            </w:pPr>
            <w:r w:rsidRPr="00CB2A73">
              <w:rPr>
                <w:sz w:val="18"/>
                <w:szCs w:val="18"/>
              </w:rPr>
              <w:t>SANTRAL KAMPÜS</w:t>
            </w:r>
          </w:p>
        </w:tc>
        <w:tc>
          <w:tcPr>
            <w:tcW w:w="1984" w:type="dxa"/>
          </w:tcPr>
          <w:p w14:paraId="3D957B51" w14:textId="77777777" w:rsidR="00090FC6" w:rsidRPr="00CB2A73" w:rsidRDefault="00090FC6" w:rsidP="00090FC6">
            <w:pPr>
              <w:rPr>
                <w:sz w:val="18"/>
                <w:szCs w:val="18"/>
              </w:rPr>
            </w:pPr>
            <w:r w:rsidRPr="00CB2A73">
              <w:rPr>
                <w:sz w:val="18"/>
                <w:szCs w:val="18"/>
              </w:rPr>
              <w:t xml:space="preserve">BEŞİKTAŞ (DENİZ MÜZESİ KARŞISI-VAKIFBANK YANI) </w:t>
            </w:r>
          </w:p>
        </w:tc>
        <w:tc>
          <w:tcPr>
            <w:tcW w:w="1276" w:type="dxa"/>
          </w:tcPr>
          <w:p w14:paraId="2AA8B81B" w14:textId="77777777" w:rsidR="00090FC6" w:rsidRDefault="00090FC6" w:rsidP="00090FC6">
            <w:pPr>
              <w:rPr>
                <w:sz w:val="16"/>
                <w:szCs w:val="16"/>
              </w:rPr>
            </w:pPr>
            <w:r w:rsidRPr="00544EA0">
              <w:rPr>
                <w:sz w:val="16"/>
                <w:szCs w:val="16"/>
              </w:rPr>
              <w:t>MİNİMUM</w:t>
            </w:r>
            <w:r>
              <w:rPr>
                <w:sz w:val="16"/>
                <w:szCs w:val="16"/>
              </w:rPr>
              <w:t>:3</w:t>
            </w:r>
          </w:p>
          <w:p w14:paraId="25ABA9F2" w14:textId="77777777" w:rsidR="00090FC6" w:rsidRPr="00544EA0" w:rsidRDefault="00090FC6" w:rsidP="00090FC6">
            <w:pPr>
              <w:rPr>
                <w:sz w:val="16"/>
                <w:szCs w:val="16"/>
              </w:rPr>
            </w:pPr>
            <w:r w:rsidRPr="00544EA0">
              <w:rPr>
                <w:sz w:val="16"/>
                <w:szCs w:val="16"/>
              </w:rPr>
              <w:br/>
              <w:t>MAXİMUM</w:t>
            </w:r>
            <w:r>
              <w:rPr>
                <w:sz w:val="16"/>
                <w:szCs w:val="16"/>
              </w:rPr>
              <w:t>:14</w:t>
            </w:r>
          </w:p>
        </w:tc>
        <w:tc>
          <w:tcPr>
            <w:tcW w:w="709" w:type="dxa"/>
          </w:tcPr>
          <w:p w14:paraId="45A35CFD" w14:textId="77777777" w:rsidR="00090FC6" w:rsidRPr="00907B57" w:rsidRDefault="00090FC6" w:rsidP="00090FC6">
            <w:pPr>
              <w:jc w:val="center"/>
              <w:rPr>
                <w:sz w:val="16"/>
                <w:szCs w:val="16"/>
              </w:rPr>
            </w:pPr>
            <w:r w:rsidRPr="00907B57">
              <w:rPr>
                <w:sz w:val="16"/>
                <w:szCs w:val="16"/>
              </w:rPr>
              <w:t>27</w:t>
            </w:r>
          </w:p>
        </w:tc>
        <w:tc>
          <w:tcPr>
            <w:tcW w:w="997" w:type="dxa"/>
          </w:tcPr>
          <w:p w14:paraId="273338F8" w14:textId="77777777" w:rsidR="00090FC6" w:rsidRPr="00907B57" w:rsidRDefault="00090FC6" w:rsidP="00090FC6">
            <w:pPr>
              <w:jc w:val="both"/>
              <w:rPr>
                <w:sz w:val="16"/>
                <w:szCs w:val="16"/>
              </w:rPr>
            </w:pPr>
            <w:r w:rsidRPr="00907B57">
              <w:rPr>
                <w:sz w:val="16"/>
                <w:szCs w:val="16"/>
              </w:rPr>
              <w:t>MEVCUT HAT</w:t>
            </w:r>
          </w:p>
        </w:tc>
        <w:tc>
          <w:tcPr>
            <w:tcW w:w="1134" w:type="dxa"/>
          </w:tcPr>
          <w:p w14:paraId="731D3A83" w14:textId="77777777" w:rsidR="00090FC6" w:rsidRPr="00907B57" w:rsidRDefault="00090FC6" w:rsidP="00090FC6">
            <w:pPr>
              <w:jc w:val="center"/>
              <w:rPr>
                <w:sz w:val="16"/>
                <w:szCs w:val="16"/>
              </w:rPr>
            </w:pPr>
            <w:r w:rsidRPr="00907B57">
              <w:rPr>
                <w:sz w:val="16"/>
                <w:szCs w:val="16"/>
              </w:rPr>
              <w:t>9</w:t>
            </w:r>
          </w:p>
        </w:tc>
        <w:tc>
          <w:tcPr>
            <w:tcW w:w="1276" w:type="dxa"/>
          </w:tcPr>
          <w:p w14:paraId="435AAB2D" w14:textId="77777777" w:rsidR="00090FC6" w:rsidRPr="00907B57" w:rsidRDefault="00090FC6" w:rsidP="00090FC6">
            <w:pPr>
              <w:jc w:val="center"/>
              <w:rPr>
                <w:sz w:val="16"/>
                <w:szCs w:val="16"/>
              </w:rPr>
            </w:pPr>
            <w:r w:rsidRPr="00907B57">
              <w:rPr>
                <w:sz w:val="16"/>
                <w:szCs w:val="16"/>
              </w:rPr>
              <w:t>12</w:t>
            </w:r>
          </w:p>
        </w:tc>
        <w:tc>
          <w:tcPr>
            <w:tcW w:w="1308" w:type="dxa"/>
          </w:tcPr>
          <w:p w14:paraId="0865B34B" w14:textId="77777777" w:rsidR="00090FC6" w:rsidRPr="00907B57" w:rsidRDefault="00090FC6" w:rsidP="00090FC6">
            <w:pPr>
              <w:jc w:val="center"/>
              <w:rPr>
                <w:sz w:val="16"/>
                <w:szCs w:val="16"/>
              </w:rPr>
            </w:pPr>
            <w:r w:rsidRPr="00907B57">
              <w:rPr>
                <w:sz w:val="16"/>
                <w:szCs w:val="16"/>
              </w:rPr>
              <w:t>21</w:t>
            </w:r>
          </w:p>
        </w:tc>
      </w:tr>
      <w:tr w:rsidR="00090FC6" w14:paraId="58B15B09" w14:textId="77777777" w:rsidTr="00874399">
        <w:tc>
          <w:tcPr>
            <w:tcW w:w="988" w:type="dxa"/>
          </w:tcPr>
          <w:p w14:paraId="085704FF" w14:textId="77777777" w:rsidR="00090FC6" w:rsidRPr="00CB2A73" w:rsidRDefault="00090FC6" w:rsidP="00090FC6">
            <w:pPr>
              <w:rPr>
                <w:sz w:val="18"/>
                <w:szCs w:val="18"/>
              </w:rPr>
            </w:pPr>
            <w:r w:rsidRPr="00CB2A73">
              <w:rPr>
                <w:sz w:val="18"/>
                <w:szCs w:val="18"/>
              </w:rPr>
              <w:t>SANTRAL KAMPÜS</w:t>
            </w:r>
          </w:p>
        </w:tc>
        <w:tc>
          <w:tcPr>
            <w:tcW w:w="1984" w:type="dxa"/>
          </w:tcPr>
          <w:p w14:paraId="0D676DB3" w14:textId="77777777" w:rsidR="00090FC6" w:rsidRPr="00CB2A73" w:rsidRDefault="00090FC6" w:rsidP="00090FC6">
            <w:pPr>
              <w:rPr>
                <w:sz w:val="18"/>
                <w:szCs w:val="18"/>
              </w:rPr>
            </w:pPr>
            <w:r>
              <w:rPr>
                <w:sz w:val="18"/>
                <w:szCs w:val="18"/>
              </w:rPr>
              <w:t xml:space="preserve">HALICIOĞLU (METROBÜS YAN YOL DURAĞI) </w:t>
            </w:r>
          </w:p>
        </w:tc>
        <w:tc>
          <w:tcPr>
            <w:tcW w:w="1276" w:type="dxa"/>
          </w:tcPr>
          <w:p w14:paraId="53E8354E" w14:textId="77777777" w:rsidR="00090FC6" w:rsidRDefault="00090FC6" w:rsidP="00090FC6">
            <w:pPr>
              <w:rPr>
                <w:sz w:val="16"/>
                <w:szCs w:val="16"/>
              </w:rPr>
            </w:pPr>
            <w:r w:rsidRPr="00544EA0">
              <w:rPr>
                <w:sz w:val="16"/>
                <w:szCs w:val="16"/>
              </w:rPr>
              <w:t>MİNİMUM</w:t>
            </w:r>
            <w:r>
              <w:rPr>
                <w:sz w:val="16"/>
                <w:szCs w:val="16"/>
              </w:rPr>
              <w:t>:2</w:t>
            </w:r>
          </w:p>
          <w:p w14:paraId="0E51E3E8" w14:textId="77777777" w:rsidR="00090FC6" w:rsidRDefault="00090FC6" w:rsidP="00090FC6">
            <w:r w:rsidRPr="00544EA0">
              <w:rPr>
                <w:sz w:val="16"/>
                <w:szCs w:val="16"/>
              </w:rPr>
              <w:br/>
              <w:t>MAXİMUM</w:t>
            </w:r>
            <w:r>
              <w:rPr>
                <w:sz w:val="16"/>
                <w:szCs w:val="16"/>
              </w:rPr>
              <w:t>:6</w:t>
            </w:r>
          </w:p>
        </w:tc>
        <w:tc>
          <w:tcPr>
            <w:tcW w:w="709" w:type="dxa"/>
          </w:tcPr>
          <w:p w14:paraId="76A0E457" w14:textId="77777777" w:rsidR="00090FC6" w:rsidRPr="00907B57" w:rsidRDefault="00090FC6" w:rsidP="00090FC6">
            <w:pPr>
              <w:jc w:val="center"/>
              <w:rPr>
                <w:sz w:val="16"/>
                <w:szCs w:val="16"/>
              </w:rPr>
            </w:pPr>
            <w:r w:rsidRPr="00907B57">
              <w:rPr>
                <w:sz w:val="16"/>
                <w:szCs w:val="16"/>
              </w:rPr>
              <w:t>27</w:t>
            </w:r>
          </w:p>
        </w:tc>
        <w:tc>
          <w:tcPr>
            <w:tcW w:w="997" w:type="dxa"/>
          </w:tcPr>
          <w:p w14:paraId="1564CC21" w14:textId="77777777" w:rsidR="00090FC6" w:rsidRPr="00907B57" w:rsidRDefault="00090FC6" w:rsidP="00090FC6">
            <w:pPr>
              <w:jc w:val="both"/>
              <w:rPr>
                <w:sz w:val="16"/>
                <w:szCs w:val="16"/>
              </w:rPr>
            </w:pPr>
            <w:r w:rsidRPr="00907B57">
              <w:rPr>
                <w:sz w:val="16"/>
                <w:szCs w:val="16"/>
              </w:rPr>
              <w:t>MEVCUT HAT</w:t>
            </w:r>
          </w:p>
        </w:tc>
        <w:tc>
          <w:tcPr>
            <w:tcW w:w="1134" w:type="dxa"/>
          </w:tcPr>
          <w:p w14:paraId="56F7BE77" w14:textId="77777777" w:rsidR="00090FC6" w:rsidRPr="00907B57" w:rsidRDefault="00090FC6" w:rsidP="00090FC6">
            <w:pPr>
              <w:jc w:val="center"/>
              <w:rPr>
                <w:sz w:val="16"/>
                <w:szCs w:val="16"/>
              </w:rPr>
            </w:pPr>
            <w:r w:rsidRPr="00907B57">
              <w:rPr>
                <w:sz w:val="16"/>
                <w:szCs w:val="16"/>
              </w:rPr>
              <w:t>5.5</w:t>
            </w:r>
          </w:p>
        </w:tc>
        <w:tc>
          <w:tcPr>
            <w:tcW w:w="1276" w:type="dxa"/>
          </w:tcPr>
          <w:p w14:paraId="7952C912" w14:textId="77777777" w:rsidR="00090FC6" w:rsidRPr="00907B57" w:rsidRDefault="00090FC6" w:rsidP="00090FC6">
            <w:pPr>
              <w:jc w:val="center"/>
              <w:rPr>
                <w:sz w:val="16"/>
                <w:szCs w:val="16"/>
              </w:rPr>
            </w:pPr>
            <w:r w:rsidRPr="00907B57">
              <w:rPr>
                <w:sz w:val="16"/>
                <w:szCs w:val="16"/>
              </w:rPr>
              <w:t>7.5</w:t>
            </w:r>
          </w:p>
        </w:tc>
        <w:tc>
          <w:tcPr>
            <w:tcW w:w="1308" w:type="dxa"/>
          </w:tcPr>
          <w:p w14:paraId="77F8C2AE" w14:textId="77777777" w:rsidR="00090FC6" w:rsidRPr="00907B57" w:rsidRDefault="00090FC6" w:rsidP="00090FC6">
            <w:pPr>
              <w:jc w:val="center"/>
              <w:rPr>
                <w:sz w:val="16"/>
                <w:szCs w:val="16"/>
              </w:rPr>
            </w:pPr>
            <w:r w:rsidRPr="00907B57">
              <w:rPr>
                <w:sz w:val="16"/>
                <w:szCs w:val="16"/>
              </w:rPr>
              <w:t>13</w:t>
            </w:r>
          </w:p>
        </w:tc>
      </w:tr>
      <w:tr w:rsidR="00090FC6" w14:paraId="6F8F1A03" w14:textId="77777777" w:rsidTr="00874399">
        <w:tc>
          <w:tcPr>
            <w:tcW w:w="988" w:type="dxa"/>
          </w:tcPr>
          <w:p w14:paraId="26FE49AE" w14:textId="77777777" w:rsidR="00090FC6" w:rsidRPr="00CB2A73" w:rsidRDefault="00090FC6" w:rsidP="00090FC6">
            <w:pPr>
              <w:rPr>
                <w:sz w:val="18"/>
                <w:szCs w:val="18"/>
              </w:rPr>
            </w:pPr>
            <w:r w:rsidRPr="00CB2A73">
              <w:rPr>
                <w:sz w:val="18"/>
                <w:szCs w:val="18"/>
              </w:rPr>
              <w:t>KUŞTEPE KAMPÜS</w:t>
            </w:r>
          </w:p>
        </w:tc>
        <w:tc>
          <w:tcPr>
            <w:tcW w:w="1984" w:type="dxa"/>
          </w:tcPr>
          <w:p w14:paraId="045D50C9" w14:textId="77777777" w:rsidR="00090FC6" w:rsidRPr="00CB2A73" w:rsidRDefault="00090FC6" w:rsidP="00090FC6">
            <w:pPr>
              <w:rPr>
                <w:sz w:val="18"/>
                <w:szCs w:val="18"/>
              </w:rPr>
            </w:pPr>
            <w:r>
              <w:rPr>
                <w:sz w:val="18"/>
                <w:szCs w:val="18"/>
              </w:rPr>
              <w:t>TRUMP TOWERS</w:t>
            </w:r>
          </w:p>
        </w:tc>
        <w:tc>
          <w:tcPr>
            <w:tcW w:w="1276" w:type="dxa"/>
          </w:tcPr>
          <w:p w14:paraId="0AF0E7D2" w14:textId="77777777" w:rsidR="00090FC6" w:rsidRDefault="00090FC6" w:rsidP="00090FC6">
            <w:pPr>
              <w:rPr>
                <w:sz w:val="16"/>
                <w:szCs w:val="16"/>
              </w:rPr>
            </w:pPr>
            <w:r w:rsidRPr="00544EA0">
              <w:rPr>
                <w:sz w:val="16"/>
                <w:szCs w:val="16"/>
              </w:rPr>
              <w:t>MİNİMUM</w:t>
            </w:r>
            <w:r>
              <w:rPr>
                <w:sz w:val="16"/>
                <w:szCs w:val="16"/>
              </w:rPr>
              <w:t>:2</w:t>
            </w:r>
          </w:p>
          <w:p w14:paraId="56FA0AA0" w14:textId="77777777" w:rsidR="00090FC6" w:rsidRDefault="00090FC6" w:rsidP="00090FC6">
            <w:r w:rsidRPr="00544EA0">
              <w:rPr>
                <w:sz w:val="16"/>
                <w:szCs w:val="16"/>
              </w:rPr>
              <w:br/>
              <w:t>MAXİMUM</w:t>
            </w:r>
            <w:r>
              <w:rPr>
                <w:sz w:val="16"/>
                <w:szCs w:val="16"/>
              </w:rPr>
              <w:t>:5</w:t>
            </w:r>
          </w:p>
        </w:tc>
        <w:tc>
          <w:tcPr>
            <w:tcW w:w="709" w:type="dxa"/>
          </w:tcPr>
          <w:p w14:paraId="517683D3" w14:textId="77777777" w:rsidR="00090FC6" w:rsidRPr="00907B57" w:rsidRDefault="00090FC6" w:rsidP="00090FC6">
            <w:pPr>
              <w:jc w:val="center"/>
              <w:rPr>
                <w:sz w:val="16"/>
                <w:szCs w:val="16"/>
              </w:rPr>
            </w:pPr>
            <w:r w:rsidRPr="00907B57">
              <w:rPr>
                <w:sz w:val="16"/>
                <w:szCs w:val="16"/>
              </w:rPr>
              <w:t>27</w:t>
            </w:r>
          </w:p>
        </w:tc>
        <w:tc>
          <w:tcPr>
            <w:tcW w:w="997" w:type="dxa"/>
          </w:tcPr>
          <w:p w14:paraId="4AAC1E7A" w14:textId="77777777" w:rsidR="00090FC6" w:rsidRPr="00907B57" w:rsidRDefault="00090FC6" w:rsidP="00090FC6">
            <w:pPr>
              <w:jc w:val="both"/>
              <w:rPr>
                <w:sz w:val="16"/>
                <w:szCs w:val="16"/>
              </w:rPr>
            </w:pPr>
            <w:r w:rsidRPr="00907B57">
              <w:rPr>
                <w:sz w:val="16"/>
                <w:szCs w:val="16"/>
              </w:rPr>
              <w:t>MEVCUT HAT</w:t>
            </w:r>
          </w:p>
        </w:tc>
        <w:tc>
          <w:tcPr>
            <w:tcW w:w="1134" w:type="dxa"/>
          </w:tcPr>
          <w:p w14:paraId="481A0C94" w14:textId="77777777" w:rsidR="00090FC6" w:rsidRPr="00907B57" w:rsidRDefault="00090FC6" w:rsidP="00090FC6">
            <w:pPr>
              <w:jc w:val="center"/>
              <w:rPr>
                <w:sz w:val="16"/>
                <w:szCs w:val="16"/>
              </w:rPr>
            </w:pPr>
            <w:r w:rsidRPr="00907B57">
              <w:rPr>
                <w:sz w:val="16"/>
                <w:szCs w:val="16"/>
              </w:rPr>
              <w:t>0.8</w:t>
            </w:r>
          </w:p>
        </w:tc>
        <w:tc>
          <w:tcPr>
            <w:tcW w:w="1276" w:type="dxa"/>
          </w:tcPr>
          <w:p w14:paraId="2A6176F0" w14:textId="77777777" w:rsidR="00090FC6" w:rsidRPr="00907B57" w:rsidRDefault="00090FC6" w:rsidP="00090FC6">
            <w:pPr>
              <w:jc w:val="center"/>
              <w:rPr>
                <w:sz w:val="16"/>
                <w:szCs w:val="16"/>
              </w:rPr>
            </w:pPr>
            <w:r w:rsidRPr="00907B57">
              <w:rPr>
                <w:sz w:val="16"/>
                <w:szCs w:val="16"/>
              </w:rPr>
              <w:t>0.8</w:t>
            </w:r>
          </w:p>
        </w:tc>
        <w:tc>
          <w:tcPr>
            <w:tcW w:w="1308" w:type="dxa"/>
          </w:tcPr>
          <w:p w14:paraId="781CA19C" w14:textId="77777777" w:rsidR="00090FC6" w:rsidRPr="00907B57" w:rsidRDefault="00090FC6" w:rsidP="00090FC6">
            <w:pPr>
              <w:jc w:val="center"/>
              <w:rPr>
                <w:sz w:val="16"/>
                <w:szCs w:val="16"/>
              </w:rPr>
            </w:pPr>
            <w:r w:rsidRPr="00907B57">
              <w:rPr>
                <w:sz w:val="16"/>
                <w:szCs w:val="16"/>
              </w:rPr>
              <w:t>1.6</w:t>
            </w:r>
          </w:p>
        </w:tc>
      </w:tr>
      <w:tr w:rsidR="00090FC6" w14:paraId="399BF87E" w14:textId="77777777" w:rsidTr="00874399">
        <w:tc>
          <w:tcPr>
            <w:tcW w:w="988" w:type="dxa"/>
          </w:tcPr>
          <w:p w14:paraId="5FE5EA63" w14:textId="77777777" w:rsidR="00090FC6" w:rsidRPr="00CB2A73" w:rsidRDefault="00090FC6" w:rsidP="00090FC6">
            <w:pPr>
              <w:rPr>
                <w:sz w:val="18"/>
                <w:szCs w:val="18"/>
              </w:rPr>
            </w:pPr>
            <w:r w:rsidRPr="00CB2A73">
              <w:rPr>
                <w:sz w:val="18"/>
                <w:szCs w:val="18"/>
              </w:rPr>
              <w:t>DOL</w:t>
            </w:r>
            <w:r>
              <w:rPr>
                <w:sz w:val="18"/>
                <w:szCs w:val="18"/>
              </w:rPr>
              <w:t>AP</w:t>
            </w:r>
            <w:r w:rsidRPr="00CB2A73">
              <w:rPr>
                <w:sz w:val="18"/>
                <w:szCs w:val="18"/>
              </w:rPr>
              <w:t>DERE KAMPÜS</w:t>
            </w:r>
          </w:p>
        </w:tc>
        <w:tc>
          <w:tcPr>
            <w:tcW w:w="1984" w:type="dxa"/>
          </w:tcPr>
          <w:p w14:paraId="125DB734" w14:textId="77777777" w:rsidR="00090FC6" w:rsidRPr="00CB2A73" w:rsidRDefault="00090FC6" w:rsidP="00090FC6">
            <w:pPr>
              <w:rPr>
                <w:sz w:val="18"/>
                <w:szCs w:val="18"/>
              </w:rPr>
            </w:pPr>
            <w:r>
              <w:rPr>
                <w:sz w:val="18"/>
                <w:szCs w:val="18"/>
              </w:rPr>
              <w:t>PANGALTI (RAMADA OTEL YANI)</w:t>
            </w:r>
          </w:p>
        </w:tc>
        <w:tc>
          <w:tcPr>
            <w:tcW w:w="1276" w:type="dxa"/>
          </w:tcPr>
          <w:p w14:paraId="3049F433" w14:textId="77777777" w:rsidR="00090FC6" w:rsidRDefault="00090FC6" w:rsidP="00090FC6">
            <w:pPr>
              <w:rPr>
                <w:sz w:val="16"/>
                <w:szCs w:val="16"/>
              </w:rPr>
            </w:pPr>
            <w:r w:rsidRPr="00544EA0">
              <w:rPr>
                <w:sz w:val="16"/>
                <w:szCs w:val="16"/>
              </w:rPr>
              <w:t>MİNİMUM</w:t>
            </w:r>
            <w:r>
              <w:rPr>
                <w:sz w:val="16"/>
                <w:szCs w:val="16"/>
              </w:rPr>
              <w:t>:2</w:t>
            </w:r>
          </w:p>
          <w:p w14:paraId="202A05BF" w14:textId="77777777" w:rsidR="00090FC6" w:rsidRDefault="00090FC6" w:rsidP="00090FC6">
            <w:r w:rsidRPr="00544EA0">
              <w:rPr>
                <w:sz w:val="16"/>
                <w:szCs w:val="16"/>
              </w:rPr>
              <w:br/>
              <w:t>MAXİMUM</w:t>
            </w:r>
            <w:r>
              <w:rPr>
                <w:sz w:val="16"/>
                <w:szCs w:val="16"/>
              </w:rPr>
              <w:t>:5</w:t>
            </w:r>
          </w:p>
        </w:tc>
        <w:tc>
          <w:tcPr>
            <w:tcW w:w="709" w:type="dxa"/>
          </w:tcPr>
          <w:p w14:paraId="072B333A" w14:textId="77777777" w:rsidR="00090FC6" w:rsidRPr="00907B57" w:rsidRDefault="00090FC6" w:rsidP="00090FC6">
            <w:pPr>
              <w:jc w:val="center"/>
              <w:rPr>
                <w:sz w:val="16"/>
                <w:szCs w:val="16"/>
              </w:rPr>
            </w:pPr>
            <w:r w:rsidRPr="00907B57">
              <w:rPr>
                <w:sz w:val="16"/>
                <w:szCs w:val="16"/>
              </w:rPr>
              <w:t>27</w:t>
            </w:r>
          </w:p>
        </w:tc>
        <w:tc>
          <w:tcPr>
            <w:tcW w:w="997" w:type="dxa"/>
          </w:tcPr>
          <w:p w14:paraId="1F58EC73" w14:textId="77777777" w:rsidR="00090FC6" w:rsidRPr="00907B57" w:rsidRDefault="00090FC6" w:rsidP="00090FC6">
            <w:pPr>
              <w:rPr>
                <w:sz w:val="16"/>
                <w:szCs w:val="16"/>
              </w:rPr>
            </w:pPr>
            <w:r w:rsidRPr="00907B57">
              <w:rPr>
                <w:sz w:val="16"/>
                <w:szCs w:val="16"/>
              </w:rPr>
              <w:t>MEVCUT HAT</w:t>
            </w:r>
          </w:p>
        </w:tc>
        <w:tc>
          <w:tcPr>
            <w:tcW w:w="1134" w:type="dxa"/>
          </w:tcPr>
          <w:p w14:paraId="3173A9FB" w14:textId="77777777" w:rsidR="00090FC6" w:rsidRPr="001E654E" w:rsidRDefault="00090FC6" w:rsidP="00090FC6">
            <w:pPr>
              <w:jc w:val="center"/>
              <w:rPr>
                <w:sz w:val="16"/>
                <w:szCs w:val="16"/>
              </w:rPr>
            </w:pPr>
            <w:r w:rsidRPr="001E654E">
              <w:rPr>
                <w:sz w:val="16"/>
                <w:szCs w:val="16"/>
              </w:rPr>
              <w:t>9.3</w:t>
            </w:r>
          </w:p>
        </w:tc>
        <w:tc>
          <w:tcPr>
            <w:tcW w:w="1276" w:type="dxa"/>
          </w:tcPr>
          <w:p w14:paraId="3D4CD07C" w14:textId="77777777" w:rsidR="00090FC6" w:rsidRPr="001E654E" w:rsidRDefault="00090FC6" w:rsidP="00090FC6">
            <w:pPr>
              <w:jc w:val="center"/>
              <w:rPr>
                <w:sz w:val="16"/>
                <w:szCs w:val="16"/>
              </w:rPr>
            </w:pPr>
            <w:r w:rsidRPr="001E654E">
              <w:rPr>
                <w:sz w:val="16"/>
                <w:szCs w:val="16"/>
              </w:rPr>
              <w:t>9.3</w:t>
            </w:r>
          </w:p>
        </w:tc>
        <w:tc>
          <w:tcPr>
            <w:tcW w:w="1308" w:type="dxa"/>
          </w:tcPr>
          <w:p w14:paraId="46E6F7C5" w14:textId="77777777" w:rsidR="00090FC6" w:rsidRPr="001E654E" w:rsidRDefault="00090FC6" w:rsidP="00090FC6">
            <w:pPr>
              <w:jc w:val="center"/>
              <w:rPr>
                <w:sz w:val="16"/>
                <w:szCs w:val="16"/>
              </w:rPr>
            </w:pPr>
            <w:r w:rsidRPr="001E654E">
              <w:rPr>
                <w:sz w:val="16"/>
                <w:szCs w:val="16"/>
              </w:rPr>
              <w:t>18.6</w:t>
            </w:r>
          </w:p>
        </w:tc>
      </w:tr>
      <w:tr w:rsidR="00090FC6" w14:paraId="450966B6" w14:textId="77777777" w:rsidTr="00874399">
        <w:trPr>
          <w:trHeight w:val="234"/>
        </w:trPr>
        <w:tc>
          <w:tcPr>
            <w:tcW w:w="988" w:type="dxa"/>
            <w:shd w:val="clear" w:color="auto" w:fill="auto"/>
          </w:tcPr>
          <w:p w14:paraId="2F98CAC6" w14:textId="77777777" w:rsidR="00090FC6" w:rsidRPr="00CB2A73" w:rsidRDefault="00090FC6" w:rsidP="00090FC6">
            <w:pPr>
              <w:rPr>
                <w:sz w:val="18"/>
                <w:szCs w:val="18"/>
              </w:rPr>
            </w:pPr>
            <w:r w:rsidRPr="00CB2A73">
              <w:rPr>
                <w:sz w:val="18"/>
                <w:szCs w:val="18"/>
              </w:rPr>
              <w:t>SANTRAL KAMPÜS</w:t>
            </w:r>
          </w:p>
        </w:tc>
        <w:tc>
          <w:tcPr>
            <w:tcW w:w="1984" w:type="dxa"/>
          </w:tcPr>
          <w:p w14:paraId="13A7CEF8" w14:textId="77777777" w:rsidR="00090FC6" w:rsidRPr="00CB2A73" w:rsidRDefault="00090FC6" w:rsidP="00090FC6">
            <w:pPr>
              <w:rPr>
                <w:sz w:val="18"/>
                <w:szCs w:val="18"/>
              </w:rPr>
            </w:pPr>
            <w:r w:rsidRPr="00CB2A73">
              <w:rPr>
                <w:sz w:val="18"/>
                <w:szCs w:val="18"/>
              </w:rPr>
              <w:t>DOL</w:t>
            </w:r>
            <w:r>
              <w:rPr>
                <w:sz w:val="18"/>
                <w:szCs w:val="18"/>
              </w:rPr>
              <w:t>AP</w:t>
            </w:r>
            <w:r w:rsidRPr="00CB2A73">
              <w:rPr>
                <w:sz w:val="18"/>
                <w:szCs w:val="18"/>
              </w:rPr>
              <w:t>DERE KAMPÜS</w:t>
            </w:r>
          </w:p>
        </w:tc>
        <w:tc>
          <w:tcPr>
            <w:tcW w:w="1276" w:type="dxa"/>
          </w:tcPr>
          <w:p w14:paraId="27BBCD0C" w14:textId="77777777" w:rsidR="00090FC6" w:rsidRDefault="00090FC6" w:rsidP="00090FC6">
            <w:pPr>
              <w:rPr>
                <w:sz w:val="16"/>
                <w:szCs w:val="16"/>
              </w:rPr>
            </w:pPr>
            <w:r w:rsidRPr="00544EA0">
              <w:rPr>
                <w:sz w:val="16"/>
                <w:szCs w:val="16"/>
              </w:rPr>
              <w:t>MİNİMUM</w:t>
            </w:r>
            <w:r>
              <w:rPr>
                <w:sz w:val="16"/>
                <w:szCs w:val="16"/>
              </w:rPr>
              <w:t>:1</w:t>
            </w:r>
          </w:p>
          <w:p w14:paraId="6AB60DBD" w14:textId="77777777" w:rsidR="00090FC6" w:rsidRDefault="00090FC6" w:rsidP="00090FC6">
            <w:r w:rsidRPr="00544EA0">
              <w:rPr>
                <w:sz w:val="16"/>
                <w:szCs w:val="16"/>
              </w:rPr>
              <w:br/>
              <w:t>MAXİMUM</w:t>
            </w:r>
            <w:r>
              <w:rPr>
                <w:sz w:val="16"/>
                <w:szCs w:val="16"/>
              </w:rPr>
              <w:t>:3</w:t>
            </w:r>
          </w:p>
        </w:tc>
        <w:tc>
          <w:tcPr>
            <w:tcW w:w="709" w:type="dxa"/>
          </w:tcPr>
          <w:p w14:paraId="6539F755" w14:textId="77777777" w:rsidR="00090FC6" w:rsidRPr="00907B57" w:rsidRDefault="00090FC6" w:rsidP="00090FC6">
            <w:pPr>
              <w:jc w:val="center"/>
              <w:rPr>
                <w:sz w:val="16"/>
                <w:szCs w:val="16"/>
              </w:rPr>
            </w:pPr>
            <w:r>
              <w:rPr>
                <w:sz w:val="16"/>
                <w:szCs w:val="16"/>
              </w:rPr>
              <w:t>27</w:t>
            </w:r>
          </w:p>
        </w:tc>
        <w:tc>
          <w:tcPr>
            <w:tcW w:w="997" w:type="dxa"/>
          </w:tcPr>
          <w:p w14:paraId="7BD25264" w14:textId="77777777" w:rsidR="00090FC6" w:rsidRPr="00907B57" w:rsidRDefault="00090FC6" w:rsidP="00090FC6">
            <w:pPr>
              <w:jc w:val="both"/>
              <w:rPr>
                <w:sz w:val="16"/>
                <w:szCs w:val="16"/>
              </w:rPr>
            </w:pPr>
            <w:r w:rsidRPr="00907B57">
              <w:rPr>
                <w:sz w:val="16"/>
                <w:szCs w:val="16"/>
              </w:rPr>
              <w:t>MEVCUT HAT</w:t>
            </w:r>
          </w:p>
        </w:tc>
        <w:tc>
          <w:tcPr>
            <w:tcW w:w="1134" w:type="dxa"/>
          </w:tcPr>
          <w:p w14:paraId="4EAFB05A" w14:textId="77777777" w:rsidR="00090FC6" w:rsidRPr="00907B57" w:rsidRDefault="00090FC6" w:rsidP="00090FC6">
            <w:pPr>
              <w:jc w:val="center"/>
              <w:rPr>
                <w:sz w:val="16"/>
                <w:szCs w:val="16"/>
              </w:rPr>
            </w:pPr>
            <w:r>
              <w:rPr>
                <w:sz w:val="16"/>
                <w:szCs w:val="16"/>
              </w:rPr>
              <w:t>6</w:t>
            </w:r>
          </w:p>
        </w:tc>
        <w:tc>
          <w:tcPr>
            <w:tcW w:w="1276" w:type="dxa"/>
          </w:tcPr>
          <w:p w14:paraId="450D476F" w14:textId="77777777" w:rsidR="00090FC6" w:rsidRPr="00907B57" w:rsidRDefault="00090FC6" w:rsidP="00090FC6">
            <w:pPr>
              <w:jc w:val="center"/>
              <w:rPr>
                <w:sz w:val="16"/>
                <w:szCs w:val="16"/>
              </w:rPr>
            </w:pPr>
            <w:r>
              <w:rPr>
                <w:sz w:val="16"/>
                <w:szCs w:val="16"/>
              </w:rPr>
              <w:t>6</w:t>
            </w:r>
          </w:p>
        </w:tc>
        <w:tc>
          <w:tcPr>
            <w:tcW w:w="1308" w:type="dxa"/>
          </w:tcPr>
          <w:p w14:paraId="297A45E4" w14:textId="77777777" w:rsidR="00090FC6" w:rsidRPr="00907B57" w:rsidRDefault="00090FC6" w:rsidP="00090FC6">
            <w:pPr>
              <w:jc w:val="center"/>
              <w:rPr>
                <w:sz w:val="16"/>
                <w:szCs w:val="16"/>
              </w:rPr>
            </w:pPr>
            <w:r>
              <w:rPr>
                <w:sz w:val="16"/>
                <w:szCs w:val="16"/>
              </w:rPr>
              <w:t>12</w:t>
            </w:r>
          </w:p>
        </w:tc>
      </w:tr>
      <w:tr w:rsidR="00090FC6" w14:paraId="755041FF" w14:textId="77777777" w:rsidTr="00874399">
        <w:trPr>
          <w:trHeight w:val="652"/>
        </w:trPr>
        <w:tc>
          <w:tcPr>
            <w:tcW w:w="988" w:type="dxa"/>
            <w:shd w:val="clear" w:color="auto" w:fill="auto"/>
          </w:tcPr>
          <w:p w14:paraId="14B61BFA" w14:textId="77777777" w:rsidR="00090FC6" w:rsidRDefault="00090FC6" w:rsidP="00090FC6">
            <w:pPr>
              <w:rPr>
                <w:sz w:val="18"/>
                <w:szCs w:val="18"/>
              </w:rPr>
            </w:pPr>
            <w:r w:rsidRPr="00CB2A73">
              <w:rPr>
                <w:sz w:val="18"/>
                <w:szCs w:val="18"/>
              </w:rPr>
              <w:t>SANTRAL KAMPÜS</w:t>
            </w:r>
          </w:p>
        </w:tc>
        <w:tc>
          <w:tcPr>
            <w:tcW w:w="1984" w:type="dxa"/>
          </w:tcPr>
          <w:p w14:paraId="295C00B7" w14:textId="77777777" w:rsidR="00090FC6" w:rsidRDefault="00090FC6" w:rsidP="00090FC6">
            <w:pPr>
              <w:rPr>
                <w:sz w:val="18"/>
                <w:szCs w:val="18"/>
              </w:rPr>
            </w:pPr>
            <w:r w:rsidRPr="00CB2A73">
              <w:rPr>
                <w:sz w:val="18"/>
                <w:szCs w:val="18"/>
              </w:rPr>
              <w:t>KUŞTEPE KAMPÜS</w:t>
            </w:r>
          </w:p>
        </w:tc>
        <w:tc>
          <w:tcPr>
            <w:tcW w:w="1276" w:type="dxa"/>
          </w:tcPr>
          <w:p w14:paraId="49943D7A" w14:textId="77777777" w:rsidR="00090FC6" w:rsidRDefault="00090FC6" w:rsidP="00090FC6">
            <w:pPr>
              <w:rPr>
                <w:sz w:val="16"/>
                <w:szCs w:val="16"/>
              </w:rPr>
            </w:pPr>
            <w:r w:rsidRPr="00544EA0">
              <w:rPr>
                <w:sz w:val="16"/>
                <w:szCs w:val="16"/>
              </w:rPr>
              <w:t>MİNİMUM</w:t>
            </w:r>
            <w:r>
              <w:rPr>
                <w:sz w:val="16"/>
                <w:szCs w:val="16"/>
              </w:rPr>
              <w:t>:1</w:t>
            </w:r>
          </w:p>
          <w:p w14:paraId="570758B8" w14:textId="77777777" w:rsidR="00090FC6" w:rsidRPr="00544EA0" w:rsidRDefault="00090FC6" w:rsidP="00090FC6">
            <w:pPr>
              <w:rPr>
                <w:sz w:val="16"/>
                <w:szCs w:val="16"/>
              </w:rPr>
            </w:pPr>
            <w:r w:rsidRPr="00544EA0">
              <w:rPr>
                <w:sz w:val="16"/>
                <w:szCs w:val="16"/>
              </w:rPr>
              <w:br/>
              <w:t>MAXİMUM</w:t>
            </w:r>
            <w:r>
              <w:rPr>
                <w:sz w:val="16"/>
                <w:szCs w:val="16"/>
              </w:rPr>
              <w:t>:3</w:t>
            </w:r>
          </w:p>
        </w:tc>
        <w:tc>
          <w:tcPr>
            <w:tcW w:w="709" w:type="dxa"/>
          </w:tcPr>
          <w:p w14:paraId="4FE37E28" w14:textId="77777777" w:rsidR="00090FC6" w:rsidRDefault="00090FC6" w:rsidP="00090FC6">
            <w:pPr>
              <w:jc w:val="center"/>
              <w:rPr>
                <w:sz w:val="16"/>
                <w:szCs w:val="16"/>
              </w:rPr>
            </w:pPr>
            <w:r>
              <w:rPr>
                <w:sz w:val="16"/>
                <w:szCs w:val="16"/>
              </w:rPr>
              <w:t>27</w:t>
            </w:r>
          </w:p>
        </w:tc>
        <w:tc>
          <w:tcPr>
            <w:tcW w:w="997" w:type="dxa"/>
          </w:tcPr>
          <w:p w14:paraId="656BB346" w14:textId="77777777" w:rsidR="00090FC6" w:rsidRPr="00907B57" w:rsidRDefault="00090FC6" w:rsidP="00090FC6">
            <w:pPr>
              <w:jc w:val="both"/>
              <w:rPr>
                <w:sz w:val="16"/>
                <w:szCs w:val="16"/>
              </w:rPr>
            </w:pPr>
            <w:r w:rsidRPr="00907B57">
              <w:rPr>
                <w:sz w:val="16"/>
                <w:szCs w:val="16"/>
              </w:rPr>
              <w:t>MEVCUT HAT</w:t>
            </w:r>
          </w:p>
        </w:tc>
        <w:tc>
          <w:tcPr>
            <w:tcW w:w="1134" w:type="dxa"/>
          </w:tcPr>
          <w:p w14:paraId="6FC97019" w14:textId="77777777" w:rsidR="00090FC6" w:rsidRDefault="00090FC6" w:rsidP="00090FC6">
            <w:pPr>
              <w:jc w:val="center"/>
              <w:rPr>
                <w:sz w:val="16"/>
                <w:szCs w:val="16"/>
              </w:rPr>
            </w:pPr>
            <w:r>
              <w:rPr>
                <w:sz w:val="16"/>
                <w:szCs w:val="16"/>
              </w:rPr>
              <w:t>6.5</w:t>
            </w:r>
          </w:p>
        </w:tc>
        <w:tc>
          <w:tcPr>
            <w:tcW w:w="1276" w:type="dxa"/>
          </w:tcPr>
          <w:p w14:paraId="1DDE6FF6" w14:textId="77777777" w:rsidR="00090FC6" w:rsidRDefault="00090FC6" w:rsidP="00090FC6">
            <w:pPr>
              <w:jc w:val="center"/>
              <w:rPr>
                <w:sz w:val="16"/>
                <w:szCs w:val="16"/>
              </w:rPr>
            </w:pPr>
            <w:r>
              <w:rPr>
                <w:sz w:val="16"/>
                <w:szCs w:val="16"/>
              </w:rPr>
              <w:t>6.5</w:t>
            </w:r>
          </w:p>
        </w:tc>
        <w:tc>
          <w:tcPr>
            <w:tcW w:w="1308" w:type="dxa"/>
          </w:tcPr>
          <w:p w14:paraId="7979F406" w14:textId="77777777" w:rsidR="00090FC6" w:rsidRDefault="00090FC6" w:rsidP="00090FC6">
            <w:pPr>
              <w:jc w:val="center"/>
              <w:rPr>
                <w:sz w:val="16"/>
                <w:szCs w:val="16"/>
              </w:rPr>
            </w:pPr>
            <w:r>
              <w:rPr>
                <w:sz w:val="16"/>
                <w:szCs w:val="16"/>
              </w:rPr>
              <w:t>13</w:t>
            </w:r>
          </w:p>
        </w:tc>
      </w:tr>
    </w:tbl>
    <w:p w14:paraId="7E38FB91" w14:textId="77777777" w:rsidR="0015647F" w:rsidRPr="000718AB" w:rsidRDefault="0015647F" w:rsidP="000C4F37">
      <w:pPr>
        <w:pStyle w:val="Default"/>
        <w:rPr>
          <w:rFonts w:asciiTheme="minorHAnsi" w:hAnsiTheme="minorHAnsi" w:cstheme="minorHAnsi"/>
          <w:sz w:val="22"/>
          <w:szCs w:val="22"/>
        </w:rPr>
      </w:pPr>
    </w:p>
    <w:sectPr w:rsidR="0015647F" w:rsidRPr="000718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B799" w14:textId="77777777" w:rsidR="00CA5ABC" w:rsidRDefault="00CA5ABC" w:rsidP="003E6461">
      <w:pPr>
        <w:spacing w:after="0" w:line="240" w:lineRule="auto"/>
      </w:pPr>
      <w:r>
        <w:separator/>
      </w:r>
    </w:p>
  </w:endnote>
  <w:endnote w:type="continuationSeparator" w:id="0">
    <w:p w14:paraId="4085C762" w14:textId="77777777" w:rsidR="00CA5ABC" w:rsidRDefault="00CA5ABC" w:rsidP="003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57205"/>
      <w:docPartObj>
        <w:docPartGallery w:val="Page Numbers (Bottom of Page)"/>
        <w:docPartUnique/>
      </w:docPartObj>
    </w:sdtPr>
    <w:sdtEndPr>
      <w:rPr>
        <w:rFonts w:ascii="Garamond" w:hAnsi="Garamond"/>
        <w:noProof/>
        <w:sz w:val="18"/>
      </w:rPr>
    </w:sdtEndPr>
    <w:sdtContent>
      <w:p w14:paraId="028DF6B5" w14:textId="7C8E0A42" w:rsidR="007B6770" w:rsidRPr="003E6461" w:rsidRDefault="007B6770">
        <w:pPr>
          <w:pStyle w:val="Footer"/>
          <w:jc w:val="right"/>
          <w:rPr>
            <w:rFonts w:ascii="Garamond" w:hAnsi="Garamond"/>
            <w:sz w:val="18"/>
          </w:rPr>
        </w:pPr>
        <w:r w:rsidRPr="003E6461">
          <w:rPr>
            <w:rFonts w:ascii="Garamond" w:hAnsi="Garamond"/>
            <w:sz w:val="18"/>
          </w:rPr>
          <w:fldChar w:fldCharType="begin"/>
        </w:r>
        <w:r w:rsidRPr="003E6461">
          <w:rPr>
            <w:rFonts w:ascii="Garamond" w:hAnsi="Garamond"/>
            <w:sz w:val="18"/>
          </w:rPr>
          <w:instrText xml:space="preserve"> PAGE   \* MERGEFORMAT </w:instrText>
        </w:r>
        <w:r w:rsidRPr="003E6461">
          <w:rPr>
            <w:rFonts w:ascii="Garamond" w:hAnsi="Garamond"/>
            <w:sz w:val="18"/>
          </w:rPr>
          <w:fldChar w:fldCharType="separate"/>
        </w:r>
        <w:r w:rsidRPr="003E6461">
          <w:rPr>
            <w:rFonts w:ascii="Garamond" w:hAnsi="Garamond"/>
            <w:noProof/>
            <w:sz w:val="18"/>
          </w:rPr>
          <w:t>2</w:t>
        </w:r>
        <w:r w:rsidRPr="003E6461">
          <w:rPr>
            <w:rFonts w:ascii="Garamond" w:hAnsi="Garamond"/>
            <w:noProof/>
            <w:sz w:val="18"/>
          </w:rPr>
          <w:fldChar w:fldCharType="end"/>
        </w:r>
        <w:r w:rsidRPr="003E6461">
          <w:rPr>
            <w:rFonts w:ascii="Garamond" w:hAnsi="Garamond"/>
            <w:noProof/>
            <w:sz w:val="18"/>
          </w:rPr>
          <w:t>/</w:t>
        </w:r>
        <w:r>
          <w:rPr>
            <w:rFonts w:ascii="Garamond" w:hAnsi="Garamond"/>
            <w:noProof/>
            <w:sz w:val="18"/>
          </w:rPr>
          <w:t>29</w:t>
        </w:r>
      </w:p>
    </w:sdtContent>
  </w:sdt>
  <w:p w14:paraId="1B3E38BA" w14:textId="77777777" w:rsidR="007B6770" w:rsidRDefault="007B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3DF6" w14:textId="77777777" w:rsidR="00CA5ABC" w:rsidRDefault="00CA5ABC" w:rsidP="003E6461">
      <w:pPr>
        <w:spacing w:after="0" w:line="240" w:lineRule="auto"/>
      </w:pPr>
      <w:r>
        <w:separator/>
      </w:r>
    </w:p>
  </w:footnote>
  <w:footnote w:type="continuationSeparator" w:id="0">
    <w:p w14:paraId="340EE9DB" w14:textId="77777777" w:rsidR="00CA5ABC" w:rsidRDefault="00CA5ABC" w:rsidP="003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FBB7" w14:textId="387E5448" w:rsidR="007B6770" w:rsidRPr="00BB4EF7" w:rsidRDefault="007B6770" w:rsidP="00090FC6">
    <w:pPr>
      <w:tabs>
        <w:tab w:val="center" w:pos="4513"/>
        <w:tab w:val="right" w:pos="9026"/>
      </w:tabs>
      <w:ind w:left="-630"/>
      <w:rPr>
        <w:rFonts w:ascii="Garamond" w:hAnsi="Garamond"/>
        <w:sz w:val="20"/>
      </w:rPr>
    </w:pPr>
    <w:bookmarkStart w:id="29" w:name="_Hlk138411347"/>
    <w:r w:rsidRPr="00CD0E64">
      <w:rPr>
        <w:rFonts w:ascii="Garamond" w:hAnsi="Garamond"/>
        <w:sz w:val="20"/>
      </w:rPr>
      <w:t xml:space="preserve">Personel ve Öğrenci Taşımacılığı İhalesi </w:t>
    </w:r>
    <w:r>
      <w:rPr>
        <w:rFonts w:ascii="Garamond" w:hAnsi="Garamond"/>
        <w:sz w:val="20"/>
      </w:rPr>
      <w:t>Hizmet Alımı</w:t>
    </w:r>
    <w:r w:rsidRPr="008559DB">
      <w:rPr>
        <w:rFonts w:ascii="Garamond" w:hAnsi="Garamond"/>
        <w:sz w:val="20"/>
      </w:rPr>
      <w:t xml:space="preserve"> İhalesi </w:t>
    </w:r>
    <w:r>
      <w:rPr>
        <w:rFonts w:ascii="Garamond" w:hAnsi="Garamond"/>
        <w:sz w:val="20"/>
      </w:rPr>
      <w:br/>
    </w:r>
    <w:r w:rsidRPr="00BB4EF7">
      <w:rPr>
        <w:rFonts w:ascii="Garamond" w:hAnsi="Garamond"/>
        <w:sz w:val="20"/>
      </w:rPr>
      <w:t xml:space="preserve">İhale No: </w:t>
    </w:r>
    <w:bookmarkStart w:id="30" w:name="_Hlk142650518"/>
    <w:r>
      <w:rPr>
        <w:rFonts w:ascii="Garamond" w:hAnsi="Garamond"/>
        <w:sz w:val="20"/>
      </w:rPr>
      <w:t>202308001</w:t>
    </w:r>
    <w:bookmarkEnd w:id="30"/>
  </w:p>
  <w:bookmarkEnd w:id="29"/>
  <w:p w14:paraId="371D430E" w14:textId="77777777" w:rsidR="007B6770" w:rsidRDefault="007B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B85982"/>
    <w:multiLevelType w:val="multilevel"/>
    <w:tmpl w:val="E390B34E"/>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00656"/>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A05E1E"/>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1A5E"/>
    <w:multiLevelType w:val="multilevel"/>
    <w:tmpl w:val="E390B34E"/>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6F6F76"/>
    <w:multiLevelType w:val="hybridMultilevel"/>
    <w:tmpl w:val="97AC30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2AB688B"/>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201E8F"/>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4799D"/>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33765D"/>
    <w:multiLevelType w:val="hybridMultilevel"/>
    <w:tmpl w:val="2FD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E6513"/>
    <w:multiLevelType w:val="hybridMultilevel"/>
    <w:tmpl w:val="95EABB9C"/>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3"/>
  </w:num>
  <w:num w:numId="5">
    <w:abstractNumId w:val="14"/>
  </w:num>
  <w:num w:numId="6">
    <w:abstractNumId w:val="13"/>
  </w:num>
  <w:num w:numId="7">
    <w:abstractNumId w:val="2"/>
  </w:num>
  <w:num w:numId="8">
    <w:abstractNumId w:val="0"/>
  </w:num>
  <w:num w:numId="9">
    <w:abstractNumId w:val="15"/>
  </w:num>
  <w:num w:numId="10">
    <w:abstractNumId w:val="8"/>
  </w:num>
  <w:num w:numId="11">
    <w:abstractNumId w:val="10"/>
  </w:num>
  <w:num w:numId="12">
    <w:abstractNumId w:val="4"/>
  </w:num>
  <w:num w:numId="13">
    <w:abstractNumId w:val="6"/>
  </w:num>
  <w:num w:numId="14">
    <w:abstractNumId w:val="7"/>
  </w:num>
  <w:num w:numId="15">
    <w:abstractNumId w:val="7"/>
  </w:num>
  <w:num w:numId="16">
    <w:abstractNumId w:val="11"/>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17"/>
    <w:rsid w:val="00012507"/>
    <w:rsid w:val="00021B7F"/>
    <w:rsid w:val="00022717"/>
    <w:rsid w:val="0003356D"/>
    <w:rsid w:val="00043820"/>
    <w:rsid w:val="0005007D"/>
    <w:rsid w:val="0006580B"/>
    <w:rsid w:val="000718AB"/>
    <w:rsid w:val="00090FC6"/>
    <w:rsid w:val="000C4F37"/>
    <w:rsid w:val="00107908"/>
    <w:rsid w:val="0011248F"/>
    <w:rsid w:val="001163A4"/>
    <w:rsid w:val="00116C08"/>
    <w:rsid w:val="0012052B"/>
    <w:rsid w:val="00125245"/>
    <w:rsid w:val="001508F3"/>
    <w:rsid w:val="0015647F"/>
    <w:rsid w:val="001700CE"/>
    <w:rsid w:val="001725A6"/>
    <w:rsid w:val="00186801"/>
    <w:rsid w:val="00193457"/>
    <w:rsid w:val="001E4211"/>
    <w:rsid w:val="001E654E"/>
    <w:rsid w:val="001F627B"/>
    <w:rsid w:val="002208BF"/>
    <w:rsid w:val="00240412"/>
    <w:rsid w:val="00252C48"/>
    <w:rsid w:val="00270E11"/>
    <w:rsid w:val="002A6F96"/>
    <w:rsid w:val="002B5A9F"/>
    <w:rsid w:val="002B6FA7"/>
    <w:rsid w:val="002C3897"/>
    <w:rsid w:val="00386172"/>
    <w:rsid w:val="003C48BE"/>
    <w:rsid w:val="003D17BB"/>
    <w:rsid w:val="003D5170"/>
    <w:rsid w:val="003D7B97"/>
    <w:rsid w:val="003E6461"/>
    <w:rsid w:val="00405391"/>
    <w:rsid w:val="00413652"/>
    <w:rsid w:val="00423B91"/>
    <w:rsid w:val="00427C73"/>
    <w:rsid w:val="0043761B"/>
    <w:rsid w:val="00441019"/>
    <w:rsid w:val="00447FA0"/>
    <w:rsid w:val="004654E5"/>
    <w:rsid w:val="00484728"/>
    <w:rsid w:val="00484A88"/>
    <w:rsid w:val="004865DE"/>
    <w:rsid w:val="00491180"/>
    <w:rsid w:val="004B1A7A"/>
    <w:rsid w:val="004B31B8"/>
    <w:rsid w:val="00512161"/>
    <w:rsid w:val="005807B9"/>
    <w:rsid w:val="005B7BD4"/>
    <w:rsid w:val="005C5CA7"/>
    <w:rsid w:val="005E5414"/>
    <w:rsid w:val="005F5419"/>
    <w:rsid w:val="006244C1"/>
    <w:rsid w:val="006365D8"/>
    <w:rsid w:val="006534FF"/>
    <w:rsid w:val="0067598E"/>
    <w:rsid w:val="00681199"/>
    <w:rsid w:val="006B54CF"/>
    <w:rsid w:val="006D3572"/>
    <w:rsid w:val="00702657"/>
    <w:rsid w:val="00713325"/>
    <w:rsid w:val="00727C50"/>
    <w:rsid w:val="00767747"/>
    <w:rsid w:val="00773B52"/>
    <w:rsid w:val="00795D56"/>
    <w:rsid w:val="007B6770"/>
    <w:rsid w:val="007C4390"/>
    <w:rsid w:val="007E5C34"/>
    <w:rsid w:val="008023F8"/>
    <w:rsid w:val="008152BA"/>
    <w:rsid w:val="00816306"/>
    <w:rsid w:val="00830685"/>
    <w:rsid w:val="00842A00"/>
    <w:rsid w:val="008543B6"/>
    <w:rsid w:val="00874399"/>
    <w:rsid w:val="008860B9"/>
    <w:rsid w:val="008A31E2"/>
    <w:rsid w:val="008A40AC"/>
    <w:rsid w:val="008B2774"/>
    <w:rsid w:val="008C5CE3"/>
    <w:rsid w:val="0093299A"/>
    <w:rsid w:val="009C76C3"/>
    <w:rsid w:val="009D1675"/>
    <w:rsid w:val="00A01C0C"/>
    <w:rsid w:val="00A34F79"/>
    <w:rsid w:val="00A41A93"/>
    <w:rsid w:val="00A8239E"/>
    <w:rsid w:val="00A840D3"/>
    <w:rsid w:val="00A91CE7"/>
    <w:rsid w:val="00AB3A52"/>
    <w:rsid w:val="00AF040F"/>
    <w:rsid w:val="00AF30C8"/>
    <w:rsid w:val="00B20B2D"/>
    <w:rsid w:val="00B66A5F"/>
    <w:rsid w:val="00B9764B"/>
    <w:rsid w:val="00BE38DD"/>
    <w:rsid w:val="00BE7C41"/>
    <w:rsid w:val="00C03F25"/>
    <w:rsid w:val="00C05654"/>
    <w:rsid w:val="00C133E3"/>
    <w:rsid w:val="00C764B5"/>
    <w:rsid w:val="00CA5ABC"/>
    <w:rsid w:val="00D145DB"/>
    <w:rsid w:val="00D20799"/>
    <w:rsid w:val="00D3047A"/>
    <w:rsid w:val="00D40652"/>
    <w:rsid w:val="00D5767D"/>
    <w:rsid w:val="00D9728C"/>
    <w:rsid w:val="00DD1334"/>
    <w:rsid w:val="00E00626"/>
    <w:rsid w:val="00E26487"/>
    <w:rsid w:val="00E325FE"/>
    <w:rsid w:val="00E6180A"/>
    <w:rsid w:val="00ED310A"/>
    <w:rsid w:val="00EE1805"/>
    <w:rsid w:val="00F04832"/>
    <w:rsid w:val="00F32CD4"/>
    <w:rsid w:val="00F373B6"/>
    <w:rsid w:val="00F61FC6"/>
    <w:rsid w:val="00F76588"/>
    <w:rsid w:val="00FB091A"/>
    <w:rsid w:val="00FC519A"/>
    <w:rsid w:val="00FD7D77"/>
    <w:rsid w:val="00FE0E92"/>
    <w:rsid w:val="00FE21C6"/>
    <w:rsid w:val="00FE7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5A34"/>
  <w15:chartTrackingRefBased/>
  <w15:docId w15:val="{80481F03-0D6E-43A2-9EC5-017CE77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717"/>
    <w:rPr>
      <w:lang w:val="en-US"/>
    </w:rPr>
  </w:style>
  <w:style w:type="paragraph" w:styleId="Heading1">
    <w:name w:val="heading 1"/>
    <w:basedOn w:val="Normal"/>
    <w:next w:val="Normal"/>
    <w:link w:val="Heading1Char"/>
    <w:uiPriority w:val="9"/>
    <w:qFormat/>
    <w:rsid w:val="00830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717"/>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022717"/>
    <w:pPr>
      <w:ind w:left="720"/>
      <w:contextualSpacing/>
    </w:pPr>
  </w:style>
  <w:style w:type="table" w:styleId="TableGrid">
    <w:name w:val="Table Grid"/>
    <w:basedOn w:val="TableNormal"/>
    <w:uiPriority w:val="39"/>
    <w:rsid w:val="0002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61"/>
    <w:rPr>
      <w:lang w:val="en-US"/>
    </w:rPr>
  </w:style>
  <w:style w:type="paragraph" w:styleId="Footer">
    <w:name w:val="footer"/>
    <w:basedOn w:val="Normal"/>
    <w:link w:val="FooterChar"/>
    <w:uiPriority w:val="99"/>
    <w:unhideWhenUsed/>
    <w:rsid w:val="003E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61"/>
    <w:rPr>
      <w:lang w:val="en-US"/>
    </w:rPr>
  </w:style>
  <w:style w:type="character" w:styleId="CommentReference">
    <w:name w:val="annotation reference"/>
    <w:basedOn w:val="DefaultParagraphFont"/>
    <w:uiPriority w:val="99"/>
    <w:semiHidden/>
    <w:unhideWhenUsed/>
    <w:rsid w:val="00512161"/>
    <w:rPr>
      <w:sz w:val="16"/>
      <w:szCs w:val="16"/>
    </w:rPr>
  </w:style>
  <w:style w:type="paragraph" w:styleId="CommentText">
    <w:name w:val="annotation text"/>
    <w:basedOn w:val="Normal"/>
    <w:link w:val="CommentTextChar"/>
    <w:semiHidden/>
    <w:unhideWhenUsed/>
    <w:rsid w:val="00512161"/>
    <w:pPr>
      <w:spacing w:line="240" w:lineRule="auto"/>
    </w:pPr>
    <w:rPr>
      <w:sz w:val="20"/>
      <w:szCs w:val="20"/>
    </w:rPr>
  </w:style>
  <w:style w:type="character" w:customStyle="1" w:styleId="CommentTextChar">
    <w:name w:val="Comment Text Char"/>
    <w:basedOn w:val="DefaultParagraphFont"/>
    <w:link w:val="CommentText"/>
    <w:semiHidden/>
    <w:rsid w:val="00512161"/>
    <w:rPr>
      <w:sz w:val="20"/>
      <w:szCs w:val="20"/>
      <w:lang w:val="en-US"/>
    </w:rPr>
  </w:style>
  <w:style w:type="paragraph" w:styleId="CommentSubject">
    <w:name w:val="annotation subject"/>
    <w:basedOn w:val="CommentText"/>
    <w:next w:val="CommentText"/>
    <w:link w:val="CommentSubjectChar"/>
    <w:uiPriority w:val="99"/>
    <w:semiHidden/>
    <w:unhideWhenUsed/>
    <w:rsid w:val="00512161"/>
    <w:rPr>
      <w:b/>
      <w:bCs/>
    </w:rPr>
  </w:style>
  <w:style w:type="character" w:customStyle="1" w:styleId="CommentSubjectChar">
    <w:name w:val="Comment Subject Char"/>
    <w:basedOn w:val="CommentTextChar"/>
    <w:link w:val="CommentSubject"/>
    <w:uiPriority w:val="99"/>
    <w:semiHidden/>
    <w:rsid w:val="00512161"/>
    <w:rPr>
      <w:b/>
      <w:bCs/>
      <w:sz w:val="20"/>
      <w:szCs w:val="20"/>
      <w:lang w:val="en-US"/>
    </w:rPr>
  </w:style>
  <w:style w:type="paragraph" w:styleId="BalloonText">
    <w:name w:val="Balloon Text"/>
    <w:basedOn w:val="Normal"/>
    <w:link w:val="BalloonTextChar"/>
    <w:uiPriority w:val="99"/>
    <w:semiHidden/>
    <w:unhideWhenUsed/>
    <w:rsid w:val="0051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61"/>
    <w:rPr>
      <w:rFonts w:ascii="Segoe UI" w:hAnsi="Segoe UI" w:cs="Segoe UI"/>
      <w:sz w:val="18"/>
      <w:szCs w:val="18"/>
      <w:lang w:val="en-US"/>
    </w:rPr>
  </w:style>
  <w:style w:type="paragraph" w:styleId="Revision">
    <w:name w:val="Revision"/>
    <w:hidden/>
    <w:uiPriority w:val="99"/>
    <w:semiHidden/>
    <w:rsid w:val="00713325"/>
    <w:pPr>
      <w:spacing w:after="0" w:line="240" w:lineRule="auto"/>
    </w:pPr>
    <w:rPr>
      <w:lang w:val="en-US"/>
    </w:rPr>
  </w:style>
  <w:style w:type="character" w:customStyle="1" w:styleId="Heading1Char">
    <w:name w:val="Heading 1 Char"/>
    <w:basedOn w:val="DefaultParagraphFont"/>
    <w:link w:val="Heading1"/>
    <w:uiPriority w:val="9"/>
    <w:rsid w:val="0083068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3068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684">
      <w:bodyDiv w:val="1"/>
      <w:marLeft w:val="0"/>
      <w:marRight w:val="0"/>
      <w:marTop w:val="0"/>
      <w:marBottom w:val="0"/>
      <w:divBdr>
        <w:top w:val="none" w:sz="0" w:space="0" w:color="auto"/>
        <w:left w:val="none" w:sz="0" w:space="0" w:color="auto"/>
        <w:bottom w:val="none" w:sz="0" w:space="0" w:color="auto"/>
        <w:right w:val="none" w:sz="0" w:space="0" w:color="auto"/>
      </w:divBdr>
    </w:div>
    <w:div w:id="151069594">
      <w:bodyDiv w:val="1"/>
      <w:marLeft w:val="0"/>
      <w:marRight w:val="0"/>
      <w:marTop w:val="0"/>
      <w:marBottom w:val="0"/>
      <w:divBdr>
        <w:top w:val="none" w:sz="0" w:space="0" w:color="auto"/>
        <w:left w:val="none" w:sz="0" w:space="0" w:color="auto"/>
        <w:bottom w:val="none" w:sz="0" w:space="0" w:color="auto"/>
        <w:right w:val="none" w:sz="0" w:space="0" w:color="auto"/>
      </w:divBdr>
    </w:div>
    <w:div w:id="1051464920">
      <w:bodyDiv w:val="1"/>
      <w:marLeft w:val="0"/>
      <w:marRight w:val="0"/>
      <w:marTop w:val="0"/>
      <w:marBottom w:val="0"/>
      <w:divBdr>
        <w:top w:val="none" w:sz="0" w:space="0" w:color="auto"/>
        <w:left w:val="none" w:sz="0" w:space="0" w:color="auto"/>
        <w:bottom w:val="none" w:sz="0" w:space="0" w:color="auto"/>
        <w:right w:val="none" w:sz="0" w:space="0" w:color="auto"/>
      </w:divBdr>
    </w:div>
    <w:div w:id="1195535003">
      <w:bodyDiv w:val="1"/>
      <w:marLeft w:val="0"/>
      <w:marRight w:val="0"/>
      <w:marTop w:val="0"/>
      <w:marBottom w:val="0"/>
      <w:divBdr>
        <w:top w:val="none" w:sz="0" w:space="0" w:color="auto"/>
        <w:left w:val="none" w:sz="0" w:space="0" w:color="auto"/>
        <w:bottom w:val="none" w:sz="0" w:space="0" w:color="auto"/>
        <w:right w:val="none" w:sz="0" w:space="0" w:color="auto"/>
      </w:divBdr>
    </w:div>
    <w:div w:id="1708484288">
      <w:bodyDiv w:val="1"/>
      <w:marLeft w:val="0"/>
      <w:marRight w:val="0"/>
      <w:marTop w:val="0"/>
      <w:marBottom w:val="0"/>
      <w:divBdr>
        <w:top w:val="none" w:sz="0" w:space="0" w:color="auto"/>
        <w:left w:val="none" w:sz="0" w:space="0" w:color="auto"/>
        <w:bottom w:val="none" w:sz="0" w:space="0" w:color="auto"/>
        <w:right w:val="none" w:sz="0" w:space="0" w:color="auto"/>
      </w:divBdr>
    </w:div>
    <w:div w:id="19295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530E-C8FA-414E-ABFB-D661A42BBB37}">
  <ds:schemaRefs>
    <ds:schemaRef ds:uri="http://schemas.microsoft.com/sharepoint/v3/contenttype/forms"/>
  </ds:schemaRefs>
</ds:datastoreItem>
</file>

<file path=customXml/itemProps2.xml><?xml version="1.0" encoding="utf-8"?>
<ds:datastoreItem xmlns:ds="http://schemas.openxmlformats.org/officeDocument/2006/customXml" ds:itemID="{2B555254-BDF1-468C-A3E1-F895994F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33344-1777-4AE7-AE1E-39727AE8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12685</Words>
  <Characters>72306</Characters>
  <Application>Microsoft Office Word</Application>
  <DocSecurity>0</DocSecurity>
  <Lines>602</Lines>
  <Paragraphs>169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Atasoy</dc:creator>
  <cp:keywords/>
  <dc:description/>
  <cp:lastModifiedBy>Onur Cebi</cp:lastModifiedBy>
  <cp:revision>7</cp:revision>
  <dcterms:created xsi:type="dcterms:W3CDTF">2023-08-15T11:25:00Z</dcterms:created>
  <dcterms:modified xsi:type="dcterms:W3CDTF">2023-08-17T05:09:00Z</dcterms:modified>
</cp:coreProperties>
</file>