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3233" w14:textId="4174F75D" w:rsidR="00752F47" w:rsidRPr="00752F47" w:rsidRDefault="00212983" w:rsidP="00DC4E3A">
      <w:pPr>
        <w:spacing w:after="0"/>
        <w:jc w:val="center"/>
        <w:rPr>
          <w:rFonts w:ascii="Garamond" w:hAnsi="Garamond"/>
          <w:b/>
          <w:lang w:val="tr-TR"/>
        </w:rPr>
      </w:pPr>
      <w:bookmarkStart w:id="0" w:name="_GoBack"/>
      <w:bookmarkEnd w:id="0"/>
      <w:r>
        <w:rPr>
          <w:rFonts w:ascii="Garamond" w:hAnsi="Garamond"/>
          <w:b/>
          <w:lang w:val="tr-TR"/>
        </w:rPr>
        <w:t xml:space="preserve">PERSONEL VE </w:t>
      </w:r>
      <w:r w:rsidR="00752F47" w:rsidRPr="00752F47">
        <w:rPr>
          <w:rFonts w:ascii="Garamond" w:hAnsi="Garamond"/>
          <w:b/>
          <w:lang w:val="tr-TR"/>
        </w:rPr>
        <w:t>ÖĞRENCİ</w:t>
      </w:r>
      <w:r w:rsidR="00667587">
        <w:rPr>
          <w:rFonts w:ascii="Garamond" w:hAnsi="Garamond"/>
          <w:b/>
          <w:lang w:val="tr-TR"/>
        </w:rPr>
        <w:t xml:space="preserve"> </w:t>
      </w:r>
      <w:r w:rsidR="00752F47" w:rsidRPr="00752F47">
        <w:rPr>
          <w:rFonts w:ascii="Garamond" w:hAnsi="Garamond"/>
          <w:b/>
          <w:lang w:val="tr-TR"/>
        </w:rPr>
        <w:t>TAŞIMA</w:t>
      </w:r>
      <w:r w:rsidR="00D56FA6">
        <w:rPr>
          <w:rFonts w:ascii="Garamond" w:hAnsi="Garamond"/>
          <w:b/>
          <w:lang w:val="tr-TR"/>
        </w:rPr>
        <w:t xml:space="preserve"> HİZMETİ</w:t>
      </w:r>
      <w:r w:rsidR="00752F47" w:rsidRPr="00752F47">
        <w:rPr>
          <w:rFonts w:ascii="Garamond" w:hAnsi="Garamond"/>
          <w:b/>
          <w:lang w:val="tr-TR"/>
        </w:rPr>
        <w:t xml:space="preserve"> </w:t>
      </w:r>
      <w:r>
        <w:rPr>
          <w:rFonts w:ascii="Garamond" w:hAnsi="Garamond"/>
          <w:b/>
          <w:lang w:val="tr-TR"/>
        </w:rPr>
        <w:t>ÇERÇEVE SÖZLEŞMESİ</w:t>
      </w:r>
    </w:p>
    <w:p w14:paraId="3C22C329" w14:textId="77777777" w:rsidR="00294BEA" w:rsidRDefault="00294BEA" w:rsidP="00045C48">
      <w:pPr>
        <w:spacing w:after="0"/>
        <w:jc w:val="both"/>
        <w:rPr>
          <w:rFonts w:ascii="Garamond" w:hAnsi="Garamond"/>
          <w:lang w:val="tr-TR"/>
        </w:rPr>
      </w:pPr>
    </w:p>
    <w:p w14:paraId="3529F5B7" w14:textId="45F22BC8" w:rsidR="00752F47" w:rsidRPr="00DC4E3A" w:rsidRDefault="00752F47" w:rsidP="00045C48">
      <w:pPr>
        <w:pStyle w:val="ListParagraph"/>
        <w:numPr>
          <w:ilvl w:val="0"/>
          <w:numId w:val="22"/>
        </w:numPr>
        <w:spacing w:after="0"/>
        <w:jc w:val="both"/>
        <w:rPr>
          <w:rFonts w:ascii="Garamond" w:hAnsi="Garamond"/>
          <w:b/>
          <w:lang w:val="tr-TR"/>
        </w:rPr>
      </w:pPr>
      <w:r w:rsidRPr="009C094D">
        <w:rPr>
          <w:rFonts w:ascii="Garamond" w:hAnsi="Garamond"/>
          <w:b/>
          <w:lang w:val="tr-TR"/>
        </w:rPr>
        <w:t>GENEL HÜKÜMLER</w:t>
      </w:r>
    </w:p>
    <w:p w14:paraId="2247507D" w14:textId="77777777" w:rsidR="00294BEA" w:rsidRPr="00752F47" w:rsidRDefault="00294BEA" w:rsidP="00045C48">
      <w:pPr>
        <w:spacing w:after="0"/>
        <w:jc w:val="both"/>
        <w:rPr>
          <w:rFonts w:ascii="Garamond" w:hAnsi="Garamond"/>
          <w:lang w:val="tr-TR"/>
        </w:rPr>
      </w:pPr>
    </w:p>
    <w:p w14:paraId="5241E879" w14:textId="77777777" w:rsidR="00752F47" w:rsidRPr="00A10FAB" w:rsidRDefault="00752F47" w:rsidP="00045C48">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14:paraId="45804E5C" w14:textId="77777777" w:rsidR="00752F47" w:rsidRPr="00752F47" w:rsidRDefault="00752F47" w:rsidP="00045C48">
      <w:pPr>
        <w:spacing w:after="0"/>
        <w:ind w:left="567"/>
        <w:jc w:val="both"/>
        <w:outlineLvl w:val="0"/>
        <w:rPr>
          <w:rFonts w:ascii="Garamond" w:hAnsi="Garamond"/>
          <w:b/>
          <w:lang w:val="tr-TR"/>
        </w:rPr>
      </w:pPr>
    </w:p>
    <w:p w14:paraId="664B088B" w14:textId="77777777" w:rsidR="00752F47" w:rsidRPr="00752F47" w:rsidRDefault="00752F47" w:rsidP="00045C48">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14:paraId="6793B6A1" w14:textId="77777777" w:rsidR="00752F47" w:rsidRPr="00752F47" w:rsidRDefault="00752F47" w:rsidP="00045C48">
      <w:pPr>
        <w:pStyle w:val="Default"/>
        <w:jc w:val="both"/>
        <w:rPr>
          <w:rFonts w:ascii="Garamond" w:hAnsi="Garamond" w:cs="Times New Roman"/>
          <w:sz w:val="22"/>
          <w:szCs w:val="22"/>
        </w:rPr>
      </w:pPr>
    </w:p>
    <w:p w14:paraId="28D21B2D" w14:textId="77777777" w:rsidR="00752F47" w:rsidRPr="00752F47" w:rsidRDefault="00752F47" w:rsidP="00045C48">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14:paraId="5FBC5EFB" w14:textId="77777777" w:rsidR="00294BEA" w:rsidRDefault="00294BEA" w:rsidP="00045C48">
      <w:pPr>
        <w:spacing w:after="0"/>
        <w:jc w:val="both"/>
        <w:rPr>
          <w:rFonts w:ascii="Garamond" w:hAnsi="Garamond"/>
          <w:b/>
          <w:lang w:val="tr-TR"/>
        </w:rPr>
      </w:pPr>
    </w:p>
    <w:p w14:paraId="27DF62AD" w14:textId="1FD5528B" w:rsidR="00752F47" w:rsidRPr="00752F47" w:rsidRDefault="00752F47" w:rsidP="00045C48">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14:paraId="3FD93CF2" w14:textId="77777777" w:rsidR="00752F47" w:rsidRPr="00752F47" w:rsidRDefault="00752F47" w:rsidP="00045C48">
      <w:pPr>
        <w:spacing w:after="0"/>
        <w:ind w:left="567"/>
        <w:jc w:val="both"/>
        <w:outlineLvl w:val="0"/>
        <w:rPr>
          <w:rFonts w:ascii="Garamond" w:hAnsi="Garamond"/>
          <w:b/>
          <w:lang w:val="tr-TR"/>
        </w:rPr>
      </w:pPr>
    </w:p>
    <w:p w14:paraId="34D42E52" w14:textId="10BFCFD1" w:rsidR="00752F47" w:rsidRDefault="00752F47" w:rsidP="00045C48">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BİLGİ’nin öğrenc</w:t>
      </w:r>
      <w:r w:rsidR="00D56FA6">
        <w:rPr>
          <w:rFonts w:ascii="Garamond" w:hAnsi="Garamond"/>
          <w:lang w:val="tr-TR" w:eastAsia="ar-SA"/>
        </w:rPr>
        <w:t>iler</w:t>
      </w:r>
      <w:r w:rsidR="00953D30">
        <w:rPr>
          <w:rFonts w:ascii="Garamond" w:hAnsi="Garamond"/>
          <w:lang w:val="tr-TR" w:eastAsia="ar-SA"/>
        </w:rPr>
        <w:t>i</w:t>
      </w:r>
      <w:r w:rsidR="00D56FA6">
        <w:rPr>
          <w:rFonts w:ascii="Garamond" w:hAnsi="Garamond"/>
          <w:lang w:val="tr-TR" w:eastAsia="ar-SA"/>
        </w:rPr>
        <w:t>nin</w:t>
      </w:r>
      <w:r w:rsidR="00953D30">
        <w:rPr>
          <w:rFonts w:ascii="Garamond" w:hAnsi="Garamond"/>
          <w:lang w:val="tr-TR" w:eastAsia="ar-SA"/>
        </w:rPr>
        <w:t xml:space="preserve"> ve BİLGİ tarafından kullanmasına müsaade edilen kişilerin, detayları teknik şartnamede belirtilen (EK-</w:t>
      </w:r>
      <w:r w:rsidR="00ED62E5">
        <w:rPr>
          <w:rFonts w:ascii="Garamond" w:hAnsi="Garamond"/>
          <w:lang w:val="tr-TR" w:eastAsia="ar-SA"/>
        </w:rPr>
        <w:t>2</w:t>
      </w:r>
      <w:r w:rsidR="00953D30">
        <w:rPr>
          <w:rFonts w:ascii="Garamond" w:hAnsi="Garamond"/>
          <w:lang w:val="tr-TR" w:eastAsia="ar-SA"/>
        </w:rPr>
        <w:t xml:space="preserve">)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w:t>
      </w:r>
      <w:r w:rsidR="001A22B1">
        <w:rPr>
          <w:rFonts w:ascii="Garamond" w:hAnsi="Garamond"/>
          <w:lang w:val="tr-TR" w:eastAsia="ar-SA"/>
        </w:rPr>
        <w:t xml:space="preserve"> ve </w:t>
      </w:r>
      <w:r w:rsidR="00290393">
        <w:rPr>
          <w:rFonts w:ascii="Garamond" w:hAnsi="Garamond"/>
          <w:lang w:val="tr-TR" w:eastAsia="ar-SA"/>
        </w:rPr>
        <w:t xml:space="preserve">Yürürlük” olmak üzere </w:t>
      </w:r>
      <w:r w:rsidR="001A22B1">
        <w:rPr>
          <w:rFonts w:ascii="Garamond" w:hAnsi="Garamond"/>
          <w:lang w:val="tr-TR" w:eastAsia="ar-SA"/>
        </w:rPr>
        <w:t xml:space="preserve">iki </w:t>
      </w:r>
      <w:r w:rsidR="00290393">
        <w:rPr>
          <w:rFonts w:ascii="Garamond" w:hAnsi="Garamond"/>
          <w:lang w:val="tr-TR" w:eastAsia="ar-SA"/>
        </w:rPr>
        <w:t>ana bölümden oluşmakta</w:t>
      </w:r>
      <w:r w:rsidR="001A22B1">
        <w:rPr>
          <w:rFonts w:ascii="Garamond" w:hAnsi="Garamond"/>
          <w:lang w:val="tr-TR" w:eastAsia="ar-SA"/>
        </w:rPr>
        <w:t xml:space="preserve"> olup EK-1 A ve EK-1 B’de Personel Taşımacılığı ile Öğrenci Taşımacılığı Özel Şartlardan oluşmaktadır</w:t>
      </w:r>
      <w:proofErr w:type="gramStart"/>
      <w:r w:rsidR="001A22B1">
        <w:rPr>
          <w:rFonts w:ascii="Garamond" w:hAnsi="Garamond"/>
          <w:lang w:val="tr-TR" w:eastAsia="ar-SA"/>
        </w:rPr>
        <w:t xml:space="preserve">. </w:t>
      </w:r>
      <w:r w:rsidR="00290393">
        <w:rPr>
          <w:rFonts w:ascii="Garamond" w:hAnsi="Garamond"/>
          <w:lang w:val="tr-TR" w:eastAsia="ar-SA"/>
        </w:rPr>
        <w:t>.</w:t>
      </w:r>
      <w:proofErr w:type="gramEnd"/>
    </w:p>
    <w:p w14:paraId="042B51C7" w14:textId="0CECE67C" w:rsidR="00953D30" w:rsidRDefault="00953D30" w:rsidP="00045C48">
      <w:pPr>
        <w:spacing w:after="0"/>
        <w:jc w:val="both"/>
        <w:rPr>
          <w:rFonts w:ascii="Garamond" w:hAnsi="Garamond"/>
          <w:lang w:val="tr-TR" w:eastAsia="ar-SA"/>
        </w:rPr>
      </w:pPr>
    </w:p>
    <w:p w14:paraId="7752D672" w14:textId="1BD46CCA" w:rsidR="00953D30" w:rsidRDefault="00953D30" w:rsidP="00045C48">
      <w:pPr>
        <w:spacing w:after="0"/>
        <w:jc w:val="both"/>
        <w:rPr>
          <w:rFonts w:ascii="Garamond" w:hAnsi="Garamond"/>
          <w:lang w:val="tr-TR" w:eastAsia="ar-SA"/>
        </w:rPr>
      </w:pPr>
      <w:r w:rsidRPr="00FE2D48">
        <w:rPr>
          <w:rFonts w:ascii="Garamond" w:hAnsi="Garamond"/>
          <w:lang w:val="tr-TR" w:eastAsia="ar-SA"/>
        </w:rPr>
        <w:t xml:space="preserve">FİRMA, detayları işbu sözleşmenin </w:t>
      </w:r>
      <w:r w:rsidR="001A22B1">
        <w:rPr>
          <w:rFonts w:ascii="Garamond" w:hAnsi="Garamond"/>
          <w:lang w:val="tr-TR" w:eastAsia="ar-SA"/>
        </w:rPr>
        <w:t xml:space="preserve">EK-1 </w:t>
      </w:r>
      <w:r w:rsidR="00F85066">
        <w:rPr>
          <w:rFonts w:ascii="Garamond" w:hAnsi="Garamond"/>
          <w:lang w:val="tr-TR" w:eastAsia="ar-SA"/>
        </w:rPr>
        <w:t xml:space="preserve">A </w:t>
      </w:r>
      <w:r w:rsidR="001A22B1">
        <w:rPr>
          <w:rFonts w:ascii="Garamond" w:hAnsi="Garamond"/>
          <w:lang w:val="tr-TR" w:eastAsia="ar-SA"/>
        </w:rPr>
        <w:t>ve EK-1 B kısımlarındaki “Özel Şartlar</w:t>
      </w:r>
      <w:r w:rsidRPr="00FE2D48">
        <w:rPr>
          <w:rFonts w:ascii="Garamond" w:hAnsi="Garamond"/>
          <w:lang w:val="tr-TR" w:eastAsia="ar-SA"/>
        </w:rPr>
        <w:t>” başlığı altında belirtilen</w:t>
      </w:r>
      <w:r w:rsidR="00212983">
        <w:rPr>
          <w:rFonts w:ascii="Garamond" w:hAnsi="Garamond"/>
          <w:lang w:val="tr-TR" w:eastAsia="ar-SA"/>
        </w:rPr>
        <w:t xml:space="preserve"> Personel Servisleri ve </w:t>
      </w:r>
      <w:r w:rsidR="00FE2D48" w:rsidRPr="00FE2D48">
        <w:rPr>
          <w:rFonts w:ascii="Garamond" w:hAnsi="Garamond"/>
          <w:lang w:val="tr-TR" w:eastAsia="ar-SA"/>
        </w:rPr>
        <w:t xml:space="preserve">Öğrenci </w:t>
      </w:r>
      <w:r w:rsidR="00543110">
        <w:rPr>
          <w:rFonts w:ascii="Garamond" w:hAnsi="Garamond"/>
          <w:lang w:val="tr-TR" w:eastAsia="ar-SA"/>
        </w:rPr>
        <w:t>S</w:t>
      </w:r>
      <w:r w:rsidR="00FE2D48" w:rsidRPr="00FE2D48">
        <w:rPr>
          <w:rFonts w:ascii="Garamond" w:hAnsi="Garamond"/>
          <w:lang w:val="tr-TR" w:eastAsia="ar-SA"/>
        </w:rPr>
        <w:t>ervisleri (Sürekli “Halka” Seferler dahil)</w:t>
      </w:r>
      <w:r w:rsidR="00FE2D48">
        <w:rPr>
          <w:rFonts w:ascii="Garamond" w:hAnsi="Garamond"/>
          <w:lang w:val="tr-TR" w:eastAsia="ar-SA"/>
        </w:rPr>
        <w:t xml:space="preserve"> </w:t>
      </w:r>
      <w:r>
        <w:rPr>
          <w:rFonts w:ascii="Garamond" w:hAnsi="Garamond"/>
          <w:lang w:val="tr-TR" w:eastAsia="ar-SA"/>
        </w:rPr>
        <w:t>hizmet</w:t>
      </w:r>
      <w:r w:rsidR="00FE2D48">
        <w:rPr>
          <w:rFonts w:ascii="Garamond" w:hAnsi="Garamond"/>
          <w:lang w:val="tr-TR" w:eastAsia="ar-SA"/>
        </w:rPr>
        <w:t>ini</w:t>
      </w:r>
      <w:r>
        <w:rPr>
          <w:rFonts w:ascii="Garamond" w:hAnsi="Garamond"/>
          <w:lang w:val="tr-TR" w:eastAsia="ar-SA"/>
        </w:rPr>
        <w:t xml:space="preserve"> yerine getirecektir</w:t>
      </w:r>
      <w:r w:rsidR="00FE2D48">
        <w:rPr>
          <w:rFonts w:ascii="Garamond" w:hAnsi="Garamond"/>
          <w:lang w:val="tr-TR" w:eastAsia="ar-SA"/>
        </w:rPr>
        <w:t>.</w:t>
      </w:r>
    </w:p>
    <w:p w14:paraId="3A9B7F0F" w14:textId="77777777" w:rsidR="00294BEA" w:rsidRDefault="00294BEA" w:rsidP="00045C48">
      <w:pPr>
        <w:spacing w:after="0"/>
        <w:jc w:val="both"/>
        <w:rPr>
          <w:rFonts w:ascii="Garamond" w:hAnsi="Garamond"/>
          <w:lang w:val="tr-TR" w:eastAsia="ar-SA"/>
        </w:rPr>
      </w:pPr>
    </w:p>
    <w:p w14:paraId="1DB10D93" w14:textId="152B6169" w:rsidR="00752F47" w:rsidRPr="00752F47" w:rsidRDefault="00752F47" w:rsidP="00045C48">
      <w:pPr>
        <w:numPr>
          <w:ilvl w:val="0"/>
          <w:numId w:val="3"/>
        </w:numPr>
        <w:spacing w:after="0" w:line="240" w:lineRule="auto"/>
        <w:ind w:left="360"/>
        <w:jc w:val="both"/>
        <w:rPr>
          <w:rFonts w:ascii="Garamond" w:hAnsi="Garamond"/>
          <w:b/>
          <w:lang w:val="tr-TR"/>
        </w:rPr>
      </w:pPr>
      <w:r w:rsidRPr="00752F47">
        <w:rPr>
          <w:rFonts w:ascii="Garamond" w:hAnsi="Garamond"/>
          <w:b/>
          <w:lang w:val="tr-TR"/>
        </w:rPr>
        <w:t xml:space="preserve">SÜRE </w:t>
      </w:r>
      <w:r w:rsidR="00DC6A59">
        <w:rPr>
          <w:rFonts w:ascii="Garamond" w:hAnsi="Garamond"/>
          <w:b/>
          <w:lang w:val="tr-TR"/>
        </w:rPr>
        <w:t>VE FESİH</w:t>
      </w:r>
    </w:p>
    <w:p w14:paraId="2C626FC2" w14:textId="77777777" w:rsidR="00752F47" w:rsidRPr="00752F47" w:rsidRDefault="00752F47" w:rsidP="00045C48">
      <w:pPr>
        <w:spacing w:after="0"/>
        <w:ind w:left="360"/>
        <w:jc w:val="both"/>
        <w:rPr>
          <w:rFonts w:ascii="Garamond" w:hAnsi="Garamond"/>
          <w:b/>
          <w:lang w:val="tr-TR"/>
        </w:rPr>
      </w:pPr>
    </w:p>
    <w:p w14:paraId="55502880" w14:textId="5063E672" w:rsidR="00DC6A59" w:rsidRDefault="00752F47" w:rsidP="00045C48">
      <w:pPr>
        <w:pStyle w:val="ListParagraph"/>
        <w:numPr>
          <w:ilvl w:val="0"/>
          <w:numId w:val="35"/>
        </w:numPr>
        <w:spacing w:after="0"/>
        <w:ind w:hanging="720"/>
        <w:jc w:val="both"/>
        <w:rPr>
          <w:rFonts w:ascii="Garamond" w:hAnsi="Garamond"/>
          <w:lang w:val="tr-TR"/>
        </w:rPr>
      </w:pPr>
      <w:r w:rsidRPr="00DC6A59">
        <w:rPr>
          <w:rFonts w:ascii="Garamond" w:hAnsi="Garamond"/>
          <w:lang w:val="tr-TR"/>
        </w:rPr>
        <w:t>Sözleşme</w:t>
      </w:r>
      <w:r w:rsidR="00D56FA6" w:rsidRPr="00DC6A59">
        <w:rPr>
          <w:rFonts w:ascii="Garamond" w:hAnsi="Garamond"/>
          <w:lang w:val="tr-TR"/>
        </w:rPr>
        <w:t xml:space="preserve">nin başlangıç tarihi </w:t>
      </w:r>
      <w:r w:rsidR="00D56FA6" w:rsidRPr="00DC6A59">
        <w:rPr>
          <w:rFonts w:ascii="Garamond" w:hAnsi="Garamond"/>
          <w:highlight w:val="yellow"/>
          <w:lang w:val="tr-TR"/>
        </w:rPr>
        <w:t>[●]</w:t>
      </w:r>
      <w:r w:rsidR="00D56FA6" w:rsidRPr="00DC6A59">
        <w:rPr>
          <w:rFonts w:ascii="Garamond" w:hAnsi="Garamond"/>
          <w:lang w:val="tr-TR"/>
        </w:rPr>
        <w:t xml:space="preserve"> olup bitiş tarihi </w:t>
      </w:r>
      <w:r w:rsidR="00D56FA6" w:rsidRPr="00DC6A59">
        <w:rPr>
          <w:rFonts w:ascii="Garamond" w:hAnsi="Garamond"/>
          <w:highlight w:val="yellow"/>
          <w:lang w:val="tr-TR"/>
        </w:rPr>
        <w:t>[●]</w:t>
      </w:r>
      <w:r w:rsidR="00D56FA6" w:rsidRPr="00DC6A59">
        <w:rPr>
          <w:rFonts w:ascii="Garamond" w:hAnsi="Garamond"/>
          <w:lang w:val="tr-TR"/>
        </w:rPr>
        <w:t>’</w:t>
      </w:r>
      <w:proofErr w:type="spellStart"/>
      <w:r w:rsidR="00D56FA6" w:rsidRPr="00DC6A59">
        <w:rPr>
          <w:rFonts w:ascii="Garamond" w:hAnsi="Garamond"/>
          <w:lang w:val="tr-TR"/>
        </w:rPr>
        <w:t>dır</w:t>
      </w:r>
      <w:proofErr w:type="spellEnd"/>
      <w:r w:rsidRPr="00DC6A59">
        <w:rPr>
          <w:rFonts w:ascii="Garamond" w:hAnsi="Garamond"/>
          <w:lang w:val="tr-TR"/>
        </w:rPr>
        <w:t>.</w:t>
      </w:r>
      <w:r w:rsidR="00D56FA6" w:rsidRPr="00DC6A59">
        <w:rPr>
          <w:rFonts w:ascii="Garamond" w:hAnsi="Garamond"/>
          <w:lang w:val="tr-TR"/>
        </w:rPr>
        <w:t xml:space="preserve"> İşbu sözleşme bitiş tarihinde hiçbir bildirime gerek olmaksızın kendiliğinden sona erer.</w:t>
      </w:r>
      <w:r w:rsidRPr="00DC6A59">
        <w:rPr>
          <w:rFonts w:ascii="Garamond" w:hAnsi="Garamond"/>
          <w:lang w:val="tr-TR"/>
        </w:rPr>
        <w:t xml:space="preserve"> </w:t>
      </w:r>
    </w:p>
    <w:p w14:paraId="238C7982" w14:textId="77777777" w:rsidR="00DC6A59" w:rsidRDefault="00DC6A59" w:rsidP="00045C48">
      <w:pPr>
        <w:pStyle w:val="ListParagraph"/>
        <w:spacing w:after="0"/>
        <w:jc w:val="both"/>
        <w:rPr>
          <w:rFonts w:ascii="Garamond" w:hAnsi="Garamond"/>
          <w:lang w:val="tr-TR"/>
        </w:rPr>
      </w:pPr>
    </w:p>
    <w:p w14:paraId="6E5E41D9" w14:textId="77777777" w:rsidR="008A4FCC" w:rsidRDefault="00DC6A59" w:rsidP="008A4FCC">
      <w:pPr>
        <w:pStyle w:val="ListParagraph"/>
        <w:numPr>
          <w:ilvl w:val="0"/>
          <w:numId w:val="35"/>
        </w:numPr>
        <w:spacing w:after="0"/>
        <w:ind w:hanging="720"/>
        <w:jc w:val="both"/>
        <w:rPr>
          <w:rFonts w:ascii="Garamond" w:hAnsi="Garamond"/>
          <w:lang w:val="tr-TR"/>
        </w:rPr>
      </w:pPr>
      <w:r w:rsidRPr="00DC6A59">
        <w:rPr>
          <w:rFonts w:ascii="Garamond" w:hAnsi="Garamond"/>
          <w:lang w:val="tr-TR"/>
        </w:rPr>
        <w:t>BİLGİ sözleşme süresi içinde herhangi bir tarihte, 15 (</w:t>
      </w:r>
      <w:proofErr w:type="spellStart"/>
      <w:r w:rsidRPr="00DC6A59">
        <w:rPr>
          <w:rFonts w:ascii="Garamond" w:hAnsi="Garamond"/>
          <w:lang w:val="tr-TR"/>
        </w:rPr>
        <w:t>onbeş</w:t>
      </w:r>
      <w:proofErr w:type="spellEnd"/>
      <w:r w:rsidRPr="00DC6A59">
        <w:rPr>
          <w:rFonts w:ascii="Garamond" w:hAnsi="Garamond"/>
          <w:lang w:val="tr-TR"/>
        </w:rPr>
        <w:t xml:space="preserve">) gün önceden </w:t>
      </w:r>
      <w:proofErr w:type="spellStart"/>
      <w:r w:rsidRPr="00DC6A59">
        <w:rPr>
          <w:rFonts w:ascii="Garamond" w:hAnsi="Garamond"/>
          <w:lang w:val="tr-TR"/>
        </w:rPr>
        <w:t>FİRMA’ya</w:t>
      </w:r>
      <w:proofErr w:type="spellEnd"/>
      <w:r w:rsidRPr="00DC6A59">
        <w:rPr>
          <w:rFonts w:ascii="Garamond" w:hAnsi="Garamond"/>
          <w:lang w:val="tr-TR"/>
        </w:rPr>
        <w:t xml:space="preserve"> yazılı bildirimde bulunmak suretiyle ve herhangi bir tazminat ödemeksizin sözleşmeyi feshedebilir. FİRMA, BİLGİ’den hiçbir şekilde kar mahrumiyeti, maddi ve manevi tazminat ve sair başkaca adlar altında herhangi bir ödeme talep etmeyeceğini kabul ve beyan eder.</w:t>
      </w:r>
    </w:p>
    <w:p w14:paraId="31110723" w14:textId="77777777" w:rsidR="008A4FCC" w:rsidRPr="008A4FCC" w:rsidRDefault="008A4FCC" w:rsidP="008A4FCC">
      <w:pPr>
        <w:pStyle w:val="ListParagraph"/>
        <w:rPr>
          <w:rFonts w:ascii="Garamond" w:hAnsi="Garamond"/>
          <w:lang w:val="tr-TR"/>
        </w:rPr>
      </w:pPr>
    </w:p>
    <w:p w14:paraId="4EBDCA68" w14:textId="1060D87F" w:rsidR="008A4FCC" w:rsidRPr="008A4FCC" w:rsidRDefault="008A4FCC" w:rsidP="008A4FCC">
      <w:pPr>
        <w:pStyle w:val="ListParagraph"/>
        <w:numPr>
          <w:ilvl w:val="0"/>
          <w:numId w:val="35"/>
        </w:numPr>
        <w:spacing w:after="0"/>
        <w:ind w:hanging="720"/>
        <w:jc w:val="both"/>
        <w:rPr>
          <w:rFonts w:ascii="Garamond" w:hAnsi="Garamond"/>
          <w:lang w:val="tr-TR"/>
        </w:rPr>
      </w:pPr>
      <w:r w:rsidRPr="008A4FCC">
        <w:rPr>
          <w:rFonts w:ascii="Garamond" w:hAnsi="Garamond"/>
          <w:lang w:val="tr-TR"/>
        </w:rPr>
        <w:t>FİRMA’nın sözleşmeye ve işbu sözleşmenin ayrılmaz parçası olan teknik şartnameye aykırı davranması ve BİLGİ tarafından yapılan ihtar ve uyarılara rağmen bu aykırılığı gidermemesi; FİRMA’nın ağır kusurlu hallerde bulunması; yetkili merciler tarafından işbu sözleşme konusu taşıma hizmetlerinden yasaklanması; 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tek taraflı feshedilerek hesabı genel hükümlere göre tasfiye edilir. BİLGİ’nin, menfi ve/veya müspet zararının ortaya çıkması halinde, FİRMA bu zararı tazmin etmekle yükümlüdür.</w:t>
      </w:r>
    </w:p>
    <w:p w14:paraId="620ADAE9" w14:textId="17993DF9" w:rsidR="008A4FCC" w:rsidRDefault="008A4FCC" w:rsidP="008A4FCC">
      <w:pPr>
        <w:spacing w:after="0" w:line="240" w:lineRule="auto"/>
        <w:jc w:val="both"/>
        <w:rPr>
          <w:rFonts w:ascii="Garamond" w:hAnsi="Garamond"/>
          <w:lang w:val="tr-TR"/>
        </w:rPr>
      </w:pPr>
    </w:p>
    <w:p w14:paraId="6CEB3EB0" w14:textId="77777777" w:rsidR="008A4FCC" w:rsidRPr="00700E4F" w:rsidRDefault="008A4FCC" w:rsidP="008A4FCC">
      <w:pPr>
        <w:spacing w:after="0" w:line="240" w:lineRule="auto"/>
        <w:jc w:val="both"/>
        <w:rPr>
          <w:rFonts w:ascii="Garamond" w:hAnsi="Garamond"/>
          <w:lang w:val="tr-TR"/>
        </w:rPr>
      </w:pPr>
    </w:p>
    <w:p w14:paraId="1967590B" w14:textId="2BA0B147" w:rsidR="008A4FCC" w:rsidRPr="008A4FCC" w:rsidRDefault="008A4FCC" w:rsidP="008A4FCC">
      <w:pPr>
        <w:spacing w:after="0"/>
        <w:jc w:val="both"/>
        <w:rPr>
          <w:rFonts w:ascii="Garamond" w:hAnsi="Garamond"/>
          <w:lang w:val="tr-TR"/>
        </w:rPr>
      </w:pPr>
    </w:p>
    <w:p w14:paraId="3C38562E" w14:textId="77777777" w:rsidR="00294BEA" w:rsidRDefault="00294BEA" w:rsidP="00045C48">
      <w:pPr>
        <w:spacing w:after="0"/>
        <w:jc w:val="both"/>
        <w:rPr>
          <w:rFonts w:ascii="Garamond" w:hAnsi="Garamond"/>
          <w:lang w:val="tr-TR"/>
        </w:rPr>
      </w:pPr>
    </w:p>
    <w:p w14:paraId="1E170F2F" w14:textId="2555BA72" w:rsidR="00752F47" w:rsidRPr="00752F47" w:rsidRDefault="00752F47" w:rsidP="00045C48">
      <w:pPr>
        <w:pStyle w:val="ListParagraph"/>
        <w:numPr>
          <w:ilvl w:val="0"/>
          <w:numId w:val="3"/>
        </w:numPr>
        <w:spacing w:after="0"/>
        <w:ind w:left="360"/>
        <w:jc w:val="both"/>
        <w:rPr>
          <w:rFonts w:ascii="Garamond" w:hAnsi="Garamond"/>
          <w:b/>
          <w:lang w:val="tr-TR"/>
        </w:rPr>
      </w:pPr>
      <w:r w:rsidRPr="00752F47">
        <w:rPr>
          <w:rFonts w:ascii="Garamond" w:hAnsi="Garamond"/>
          <w:b/>
          <w:lang w:val="tr-TR"/>
        </w:rPr>
        <w:lastRenderedPageBreak/>
        <w:t>GENEL ŞARTLAR</w:t>
      </w:r>
    </w:p>
    <w:p w14:paraId="64DE7856" w14:textId="0AB22537" w:rsidR="00752F47" w:rsidRDefault="00752F47" w:rsidP="00045C48">
      <w:pPr>
        <w:spacing w:after="0"/>
        <w:jc w:val="both"/>
        <w:rPr>
          <w:rFonts w:ascii="Garamond" w:hAnsi="Garamond"/>
          <w:lang w:val="tr-TR"/>
        </w:rPr>
      </w:pPr>
    </w:p>
    <w:p w14:paraId="4D38FD3B" w14:textId="1063B72F" w:rsidR="00752F47"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 xml:space="preserve">FİRMA, işbu sözleşme konusu </w:t>
      </w:r>
      <w:proofErr w:type="spellStart"/>
      <w:r w:rsidRPr="00752F47">
        <w:rPr>
          <w:rFonts w:ascii="Garamond" w:hAnsi="Garamond"/>
          <w:lang w:val="tr-TR"/>
        </w:rPr>
        <w:t>BİLGİ’nin</w:t>
      </w:r>
      <w:proofErr w:type="spellEnd"/>
      <w:r w:rsidRPr="00752F47">
        <w:rPr>
          <w:rFonts w:ascii="Garamond" w:hAnsi="Garamond"/>
          <w:lang w:val="tr-TR"/>
        </w:rPr>
        <w:t xml:space="preserve"> kampüslerinde </w:t>
      </w:r>
      <w:r w:rsidR="00D56FA6">
        <w:rPr>
          <w:rFonts w:ascii="Garamond" w:hAnsi="Garamond"/>
          <w:lang w:val="tr-TR"/>
        </w:rPr>
        <w:t>T</w:t>
      </w:r>
      <w:r w:rsidRPr="00752F47">
        <w:rPr>
          <w:rFonts w:ascii="Garamond" w:hAnsi="Garamond"/>
          <w:lang w:val="tr-TR"/>
        </w:rPr>
        <w:t xml:space="preserve">eknik </w:t>
      </w:r>
      <w:proofErr w:type="spellStart"/>
      <w:r w:rsidR="00D56FA6">
        <w:rPr>
          <w:rFonts w:ascii="Garamond" w:hAnsi="Garamond"/>
          <w:lang w:val="tr-TR"/>
        </w:rPr>
        <w:t>Ş</w:t>
      </w:r>
      <w:r w:rsidRPr="00752F47">
        <w:rPr>
          <w:rFonts w:ascii="Garamond" w:hAnsi="Garamond"/>
          <w:lang w:val="tr-TR"/>
        </w:rPr>
        <w:t>artname</w:t>
      </w:r>
      <w:r w:rsidR="00D56FA6">
        <w:rPr>
          <w:rFonts w:ascii="Garamond" w:hAnsi="Garamond"/>
          <w:lang w:val="tr-TR"/>
        </w:rPr>
        <w:t>’</w:t>
      </w:r>
      <w:r w:rsidRPr="00752F47">
        <w:rPr>
          <w:rFonts w:ascii="Garamond" w:hAnsi="Garamond"/>
          <w:lang w:val="tr-TR"/>
        </w:rPr>
        <w:t>de</w:t>
      </w:r>
      <w:proofErr w:type="spellEnd"/>
      <w:r w:rsidR="00D56FA6">
        <w:rPr>
          <w:rFonts w:ascii="Garamond" w:hAnsi="Garamond"/>
          <w:lang w:val="tr-TR"/>
        </w:rPr>
        <w:t xml:space="preserve"> (EK-</w:t>
      </w:r>
      <w:r w:rsidR="00045C48">
        <w:rPr>
          <w:rFonts w:ascii="Garamond" w:hAnsi="Garamond"/>
          <w:lang w:val="tr-TR"/>
        </w:rPr>
        <w:t>2</w:t>
      </w:r>
      <w:r w:rsidR="00D56FA6">
        <w:rPr>
          <w:rFonts w:ascii="Garamond" w:hAnsi="Garamond"/>
          <w:lang w:val="tr-TR"/>
        </w:rPr>
        <w:t>)</w:t>
      </w:r>
      <w:r w:rsidRPr="00752F47">
        <w:rPr>
          <w:rFonts w:ascii="Garamond" w:hAnsi="Garamond"/>
          <w:lang w:val="tr-TR"/>
        </w:rPr>
        <w:t xml:space="preserve"> 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w:t>
      </w:r>
      <w:proofErr w:type="gramStart"/>
      <w:r w:rsidR="008748FC">
        <w:rPr>
          <w:rFonts w:ascii="Garamond" w:hAnsi="Garamond"/>
          <w:lang w:val="tr-TR"/>
        </w:rPr>
        <w:t xml:space="preserve">FİRMA’nın </w:t>
      </w:r>
      <w:r w:rsidRPr="00752F47">
        <w:rPr>
          <w:rFonts w:ascii="Garamond" w:hAnsi="Garamond"/>
          <w:lang w:val="tr-TR"/>
        </w:rPr>
        <w:t xml:space="preserve"> şartnamede</w:t>
      </w:r>
      <w:proofErr w:type="gramEnd"/>
      <w:r w:rsidRPr="00752F47">
        <w:rPr>
          <w:rFonts w:ascii="Garamond" w:hAnsi="Garamond"/>
          <w:lang w:val="tr-TR"/>
        </w:rPr>
        <w:t xml:space="preserv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14:paraId="5A2D50B4" w14:textId="77777777" w:rsidR="00204C45" w:rsidRDefault="00204C45" w:rsidP="00045C48">
      <w:pPr>
        <w:pStyle w:val="ListParagraph"/>
        <w:spacing w:after="0"/>
        <w:jc w:val="both"/>
        <w:rPr>
          <w:rFonts w:ascii="Garamond" w:hAnsi="Garamond"/>
          <w:lang w:val="tr-TR"/>
        </w:rPr>
      </w:pPr>
    </w:p>
    <w:p w14:paraId="7626DB17" w14:textId="2881EE56" w:rsidR="00752F47" w:rsidRPr="00DC4E3A" w:rsidRDefault="00204C45" w:rsidP="00115273">
      <w:pPr>
        <w:pStyle w:val="ListParagraph"/>
        <w:numPr>
          <w:ilvl w:val="0"/>
          <w:numId w:val="4"/>
        </w:numPr>
        <w:spacing w:after="0"/>
        <w:ind w:left="720" w:hanging="720"/>
        <w:jc w:val="both"/>
        <w:rPr>
          <w:rFonts w:ascii="Garamond" w:hAnsi="Garamond"/>
          <w:lang w:val="tr-TR"/>
        </w:rPr>
      </w:pPr>
      <w:r w:rsidRPr="00DC4E3A">
        <w:rPr>
          <w:rFonts w:ascii="Garamond" w:hAnsi="Garamond"/>
          <w:lang w:val="tr-TR"/>
        </w:rPr>
        <w:t xml:space="preserve">FİRMA, BİLGİ’nin işbu sözleşme süresi içinde sayılanlarla sınırlı olmamak kaydıyla final ve bütünleme sınavları ve mezuniyet töreni, bahar şenlikleri gibi özel günlerde ilave öğrenci servisleri talep etme hakkı olduğunu bilmekte ve kabul etmektedir. </w:t>
      </w:r>
      <w:r w:rsidR="00752F47" w:rsidRPr="00DC4E3A">
        <w:rPr>
          <w:rFonts w:ascii="Garamond" w:hAnsi="Garamond"/>
          <w:lang w:val="tr-TR"/>
        </w:rPr>
        <w:t xml:space="preserve">Hizmet alımı ile ilgili vergi, harç ve benzeri giderler FİRMA tarafından karşılanacaktır. </w:t>
      </w:r>
    </w:p>
    <w:p w14:paraId="4BB00860" w14:textId="77777777" w:rsidR="00752F47" w:rsidRPr="00752F47" w:rsidRDefault="00752F47" w:rsidP="00045C48">
      <w:pPr>
        <w:pStyle w:val="ListParagraph"/>
        <w:spacing w:after="0"/>
        <w:ind w:left="360"/>
        <w:jc w:val="both"/>
        <w:rPr>
          <w:rFonts w:ascii="Garamond" w:hAnsi="Garamond"/>
          <w:lang w:val="tr-TR"/>
        </w:rPr>
      </w:pPr>
    </w:p>
    <w:p w14:paraId="3B3E3101" w14:textId="6E43388C" w:rsidR="00752F47" w:rsidRPr="00752F47"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14:paraId="5BEABCF1" w14:textId="77777777" w:rsidR="00752F47" w:rsidRPr="00752F47" w:rsidRDefault="00752F47" w:rsidP="00045C48">
      <w:pPr>
        <w:pStyle w:val="ListParagraph"/>
        <w:spacing w:after="0"/>
        <w:ind w:left="360"/>
        <w:jc w:val="both"/>
        <w:rPr>
          <w:rFonts w:ascii="Garamond" w:hAnsi="Garamond"/>
          <w:lang w:val="tr-TR"/>
        </w:rPr>
      </w:pPr>
    </w:p>
    <w:p w14:paraId="575F51A0" w14:textId="10483524" w:rsidR="00752F47"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 xml:space="preserve">FİRMA, hizmete ilişkin faaliyeti sebebi ile </w:t>
      </w:r>
      <w:r w:rsidR="006D5EAE">
        <w:rPr>
          <w:rFonts w:ascii="Garamond" w:hAnsi="Garamond"/>
          <w:lang w:val="tr-TR"/>
        </w:rPr>
        <w:t xml:space="preserve">araç sürücüleri de dahil olmak üzere tüm personeli için </w:t>
      </w:r>
      <w:r w:rsidRPr="00752F47">
        <w:rPr>
          <w:rFonts w:ascii="Garamond" w:hAnsi="Garamond"/>
          <w:lang w:val="tr-TR"/>
        </w:rPr>
        <w:t xml:space="preserve">İş Hukuku, </w:t>
      </w:r>
      <w:r w:rsidR="006D5EAE">
        <w:rPr>
          <w:rFonts w:ascii="Garamond" w:hAnsi="Garamond"/>
          <w:lang w:val="tr-TR"/>
        </w:rPr>
        <w:t>Sosyal Sigortalar ve Genel Sağlık Sigortası Mevzuatı</w:t>
      </w:r>
      <w:r w:rsidR="000100A8">
        <w:rPr>
          <w:rFonts w:ascii="Garamond" w:hAnsi="Garamond"/>
          <w:lang w:val="tr-TR"/>
        </w:rPr>
        <w:t xml:space="preserve">, </w:t>
      </w:r>
      <w:r w:rsidRPr="00752F47">
        <w:rPr>
          <w:rFonts w:ascii="Garamond" w:hAnsi="Garamond"/>
          <w:lang w:val="tr-TR"/>
        </w:rPr>
        <w:t>İşçi Sağlığı ve İş Güvenliği Mevzuatı, Vergi Hukuku ve ilgili bilcümle sair yasa hükümleri</w:t>
      </w:r>
      <w:r w:rsidR="006D5EAE">
        <w:rPr>
          <w:rFonts w:ascii="Garamond" w:hAnsi="Garamond"/>
          <w:lang w:val="tr-TR"/>
        </w:rPr>
        <w:t xml:space="preserve"> kapsamında tek başına sorumlu olup bu kapsamda</w:t>
      </w:r>
      <w:r w:rsidRPr="00752F47">
        <w:rPr>
          <w:rFonts w:ascii="Garamond" w:hAnsi="Garamond"/>
          <w:lang w:val="tr-TR"/>
        </w:rPr>
        <w:t xml:space="preserve"> sorumluluklarını eksiksiz yerine getirecektir. </w:t>
      </w:r>
      <w:proofErr w:type="gramStart"/>
      <w:r w:rsidR="008748FC">
        <w:rPr>
          <w:rFonts w:ascii="Garamond" w:hAnsi="Garamond"/>
          <w:lang w:val="tr-TR"/>
        </w:rPr>
        <w:t xml:space="preserve">FİRMA’nın </w:t>
      </w:r>
      <w:r w:rsidRPr="00752F47">
        <w:rPr>
          <w:rFonts w:ascii="Garamond" w:hAnsi="Garamond"/>
          <w:lang w:val="tr-TR"/>
        </w:rPr>
        <w:t xml:space="preserve"> yukarıda</w:t>
      </w:r>
      <w:proofErr w:type="gramEnd"/>
      <w:r w:rsidRPr="00752F47">
        <w:rPr>
          <w:rFonts w:ascii="Garamond" w:hAnsi="Garamond"/>
          <w:lang w:val="tr-TR"/>
        </w:rPr>
        <w:t xml:space="preserve"> ifade edilen ilgili tüm yasal ve mevzuat hükümlerine aykırı davranışından kaynaklanan her türlü hukuki ve cezai sorumluluk FİRMA’ya aittir. </w:t>
      </w:r>
    </w:p>
    <w:p w14:paraId="421799C5" w14:textId="77777777" w:rsidR="008748FC" w:rsidRPr="008748FC" w:rsidRDefault="008748FC" w:rsidP="008748FC">
      <w:pPr>
        <w:pStyle w:val="ListParagraph"/>
        <w:rPr>
          <w:rFonts w:ascii="Garamond" w:hAnsi="Garamond"/>
          <w:lang w:val="tr-TR"/>
        </w:rPr>
      </w:pPr>
    </w:p>
    <w:p w14:paraId="3D2B52E3" w14:textId="1A4FEE83" w:rsidR="008748FC" w:rsidRPr="00752F47" w:rsidRDefault="008748FC" w:rsidP="00045C48">
      <w:pPr>
        <w:pStyle w:val="ListParagraph"/>
        <w:numPr>
          <w:ilvl w:val="0"/>
          <w:numId w:val="4"/>
        </w:numPr>
        <w:spacing w:after="0"/>
        <w:ind w:left="720" w:hanging="720"/>
        <w:jc w:val="both"/>
        <w:rPr>
          <w:rFonts w:ascii="Garamond" w:hAnsi="Garamond"/>
          <w:lang w:val="tr-TR"/>
        </w:rPr>
      </w:pPr>
      <w:r>
        <w:rPr>
          <w:rFonts w:ascii="Garamond" w:hAnsi="Garamond"/>
          <w:lang w:val="tr-TR"/>
        </w:rPr>
        <w:t>FİRMA</w:t>
      </w:r>
      <w:r w:rsidRPr="008748FC">
        <w:rPr>
          <w:rFonts w:ascii="Garamond" w:hAnsi="Garamond"/>
          <w:lang w:val="tr-TR"/>
        </w:rPr>
        <w:t xml:space="preserve">; taşıma yapacak </w:t>
      </w:r>
      <w:proofErr w:type="gramStart"/>
      <w:r w:rsidRPr="008748FC">
        <w:rPr>
          <w:rFonts w:ascii="Garamond" w:hAnsi="Garamond"/>
          <w:lang w:val="tr-TR"/>
        </w:rPr>
        <w:t>araçlara;</w:t>
      </w:r>
      <w:proofErr w:type="gramEnd"/>
      <w:r w:rsidRPr="008748FC">
        <w:rPr>
          <w:rFonts w:ascii="Garamond" w:hAnsi="Garamond"/>
          <w:lang w:val="tr-TR"/>
        </w:rPr>
        <w:t xml:space="preserve"> sözleşmenin kapsadığı süreyi içine alacak şekilde “Zorunlu Karayolu Taşımacılık Mali Sorumluluk Sigortası ile Karayolu Yolcu Taşımacılığı Zorunlu Koltuk Ferdi Kaza Sigortası Poliçesi” yaptırılıp, makbuzun bir sureti </w:t>
      </w:r>
      <w:proofErr w:type="spellStart"/>
      <w:r>
        <w:rPr>
          <w:rFonts w:ascii="Garamond" w:hAnsi="Garamond"/>
          <w:lang w:val="tr-TR"/>
        </w:rPr>
        <w:t>BİLGİ</w:t>
      </w:r>
      <w:r w:rsidRPr="008748FC">
        <w:rPr>
          <w:rFonts w:ascii="Garamond" w:hAnsi="Garamond"/>
          <w:lang w:val="tr-TR"/>
        </w:rPr>
        <w:t>’de</w:t>
      </w:r>
      <w:proofErr w:type="spellEnd"/>
      <w:r w:rsidRPr="008748FC">
        <w:rPr>
          <w:rFonts w:ascii="Garamond" w:hAnsi="Garamond"/>
          <w:lang w:val="tr-TR"/>
        </w:rPr>
        <w:t xml:space="preserve"> kalan sözleşmeye eklenecektir. Servis araçlarında kanunen zorunlu bütün sigortalar yapılacaktır. </w:t>
      </w:r>
      <w:r>
        <w:rPr>
          <w:rFonts w:ascii="Garamond" w:hAnsi="Garamond"/>
          <w:lang w:val="tr-TR"/>
        </w:rPr>
        <w:t>BİLGİ</w:t>
      </w:r>
      <w:r w:rsidRPr="008748FC">
        <w:rPr>
          <w:rFonts w:ascii="Garamond" w:hAnsi="Garamond"/>
          <w:lang w:val="tr-TR"/>
        </w:rPr>
        <w:t xml:space="preserve">’nin talep edeceği limitleri ve şartları içeren Zorunlu Mali Sorumluluk (Trafik) Sigortası, Zorunlu Koltuk Ferdi Kaza Sigortası, Okul Servis Araçları Zorunlu Sigortası poliçeleri olmayan araçlar öğrenci taşımacılığı yapamaz. Tüm sigorta poliçelerine ait ve diğer bütün kanuni sigorta giderleri </w:t>
      </w:r>
      <w:proofErr w:type="spellStart"/>
      <w:r w:rsidRPr="008748FC">
        <w:rPr>
          <w:rFonts w:ascii="Garamond" w:hAnsi="Garamond"/>
          <w:lang w:val="tr-TR"/>
        </w:rPr>
        <w:t>YÜKLENİCİ’ye</w:t>
      </w:r>
      <w:proofErr w:type="spellEnd"/>
      <w:r w:rsidRPr="008748FC">
        <w:rPr>
          <w:rFonts w:ascii="Garamond" w:hAnsi="Garamond"/>
          <w:lang w:val="tr-TR"/>
        </w:rPr>
        <w:t xml:space="preserve"> aittir. Servis araçlarından dolayı veyahut araç personelinin hatalı ve ihmali davranışlarından dolayı yolculara, öğrencilere veyahut 3. Şahıslara gelebilecek her türlü maddi ve manevi zararlardan YÜKLENİCİ münhasıran ve tek başına aşağıda belirtilen sigorta bedellerini ödemekle sorumludur. Buna rağmen yasalar gereği </w:t>
      </w:r>
      <w:r>
        <w:rPr>
          <w:rFonts w:ascii="Garamond" w:hAnsi="Garamond"/>
          <w:lang w:val="tr-TR"/>
        </w:rPr>
        <w:t>BİLGİ</w:t>
      </w:r>
      <w:r w:rsidRPr="008748FC">
        <w:rPr>
          <w:rFonts w:ascii="Garamond" w:hAnsi="Garamond"/>
          <w:lang w:val="tr-TR"/>
        </w:rPr>
        <w:t xml:space="preserve"> herhangi bir şey ödemek veya yapmak zorunda kalırsa bunun karşılığını hiçbir ihtar ve ihbara gerek kalmaksızın </w:t>
      </w:r>
      <w:proofErr w:type="spellStart"/>
      <w:r w:rsidRPr="008748FC">
        <w:rPr>
          <w:rFonts w:ascii="Garamond" w:hAnsi="Garamond"/>
          <w:lang w:val="tr-TR"/>
        </w:rPr>
        <w:t>YÜKLENİCİ’den</w:t>
      </w:r>
      <w:proofErr w:type="spellEnd"/>
      <w:r w:rsidRPr="008748FC">
        <w:rPr>
          <w:rFonts w:ascii="Garamond" w:hAnsi="Garamond"/>
          <w:lang w:val="tr-TR"/>
        </w:rPr>
        <w:t xml:space="preserve"> talep edecek ve YÜKLENİCİ de derhal talep edilen ödemeyi ifa edecektir. </w:t>
      </w:r>
      <w:proofErr w:type="spellStart"/>
      <w:r w:rsidRPr="008748FC">
        <w:rPr>
          <w:rFonts w:ascii="Garamond" w:hAnsi="Garamond"/>
          <w:lang w:val="tr-TR"/>
        </w:rPr>
        <w:t>YÜKLENİCİ’nin</w:t>
      </w:r>
      <w:proofErr w:type="spellEnd"/>
      <w:r w:rsidRPr="008748FC">
        <w:rPr>
          <w:rFonts w:ascii="Garamond" w:hAnsi="Garamond"/>
          <w:lang w:val="tr-TR"/>
        </w:rPr>
        <w:t xml:space="preserve"> bu ödemeyi ifa etmemesi halinde </w:t>
      </w:r>
      <w:r>
        <w:rPr>
          <w:rFonts w:ascii="Garamond" w:hAnsi="Garamond"/>
          <w:lang w:val="tr-TR"/>
        </w:rPr>
        <w:t>BİLGİ</w:t>
      </w:r>
      <w:r w:rsidRPr="008748FC">
        <w:rPr>
          <w:rFonts w:ascii="Garamond" w:hAnsi="Garamond"/>
          <w:lang w:val="tr-TR"/>
        </w:rPr>
        <w:t>, kendisine verilmiş olan banka teminat mektubunu tazmin etmek suretiyle tahsil edebilecektir.</w:t>
      </w:r>
    </w:p>
    <w:p w14:paraId="7ECB4C6D" w14:textId="77777777" w:rsidR="00752F47" w:rsidRPr="00752F47" w:rsidRDefault="00752F47" w:rsidP="00045C48">
      <w:pPr>
        <w:pStyle w:val="ListParagraph"/>
        <w:spacing w:after="0"/>
        <w:ind w:left="360"/>
        <w:jc w:val="both"/>
        <w:rPr>
          <w:rFonts w:ascii="Garamond" w:hAnsi="Garamond"/>
          <w:lang w:val="tr-TR"/>
        </w:rPr>
      </w:pPr>
    </w:p>
    <w:p w14:paraId="583FE19D" w14:textId="4DE67C87" w:rsidR="00752F47"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 xml:space="preserve">FİRMA, sözleşme kapsamında SGK kaydı yapılmaksızın işçi </w:t>
      </w:r>
      <w:r w:rsidR="003D0A7F" w:rsidRPr="00752F47">
        <w:rPr>
          <w:rFonts w:ascii="Garamond" w:hAnsi="Garamond"/>
          <w:lang w:val="tr-TR"/>
        </w:rPr>
        <w:t>çalıştıramayacağını,</w:t>
      </w:r>
      <w:r w:rsidR="003D0A7F">
        <w:rPr>
          <w:rFonts w:ascii="Garamond" w:hAnsi="Garamond"/>
          <w:lang w:val="tr-TR"/>
        </w:rPr>
        <w:t xml:space="preserve"> </w:t>
      </w:r>
      <w:r w:rsidR="001A0E8E">
        <w:rPr>
          <w:rFonts w:ascii="Garamond" w:hAnsi="Garamond"/>
          <w:lang w:val="tr-TR"/>
        </w:rPr>
        <w:t>ilk hak</w:t>
      </w:r>
      <w:r w:rsidR="005C39DB">
        <w:rPr>
          <w:rFonts w:ascii="Garamond" w:hAnsi="Garamond"/>
          <w:lang w:val="tr-TR"/>
        </w:rPr>
        <w:t xml:space="preserve"> </w:t>
      </w:r>
      <w:r w:rsidR="001A0E8E">
        <w:rPr>
          <w:rFonts w:ascii="Garamond" w:hAnsi="Garamond"/>
          <w:lang w:val="tr-TR"/>
        </w:rPr>
        <w:t>edişinde sözleşme başlangıç tarihi itibariyle çalışana ait işe girişin yapıldığını gösteren SGK bildirgesi örneğini (</w:t>
      </w:r>
      <w:r w:rsidR="001A0E8E" w:rsidRPr="001A0E8E">
        <w:rPr>
          <w:rFonts w:ascii="Garamond" w:hAnsi="Garamond"/>
          <w:lang w:val="tr-TR"/>
        </w:rPr>
        <w:t xml:space="preserve">Araç </w:t>
      </w:r>
      <w:r w:rsidR="001A0E8E">
        <w:rPr>
          <w:rFonts w:ascii="Garamond" w:hAnsi="Garamond"/>
          <w:lang w:val="tr-TR"/>
        </w:rPr>
        <w:t>FİRMA</w:t>
      </w:r>
      <w:r w:rsidR="001A0E8E" w:rsidRPr="001A0E8E">
        <w:rPr>
          <w:rFonts w:ascii="Garamond" w:hAnsi="Garamond"/>
          <w:lang w:val="tr-TR"/>
        </w:rPr>
        <w:t xml:space="preserve"> tarafından kiralanmış ise kiralık araç sözleşmesi SGK bildirgesi olarak kabul edilecektir</w:t>
      </w:r>
      <w:r w:rsidR="001A0E8E">
        <w:rPr>
          <w:rFonts w:ascii="Garamond" w:hAnsi="Garamond"/>
          <w:lang w:val="tr-TR"/>
        </w:rPr>
        <w:t xml:space="preserve">.) sunacak olup </w:t>
      </w:r>
      <w:r w:rsidR="003D0A7F" w:rsidRPr="00752F47">
        <w:rPr>
          <w:rFonts w:ascii="Garamond" w:hAnsi="Garamond"/>
          <w:lang w:val="tr-TR"/>
        </w:rPr>
        <w:t>çalışan</w:t>
      </w:r>
      <w:r w:rsidRPr="00752F47">
        <w:rPr>
          <w:rFonts w:ascii="Garamond" w:hAnsi="Garamond"/>
          <w:lang w:val="tr-TR"/>
        </w:rPr>
        <w:t xml:space="preserve"> işçilerin 18 yaşından küçük olmayacağını çalışanlar için her türlü işçi sağlığı ve iş güvenliği koşullarını yerine getireceğini kabul ve taahhüt etmiştir. </w:t>
      </w:r>
    </w:p>
    <w:p w14:paraId="5A9FA20B" w14:textId="77777777" w:rsidR="001A0E8E" w:rsidRPr="001A0E8E" w:rsidRDefault="001A0E8E" w:rsidP="00045C48">
      <w:pPr>
        <w:pStyle w:val="ListParagraph"/>
        <w:spacing w:after="0"/>
        <w:jc w:val="both"/>
        <w:rPr>
          <w:rFonts w:ascii="Garamond" w:hAnsi="Garamond"/>
          <w:lang w:val="tr-TR"/>
        </w:rPr>
      </w:pPr>
    </w:p>
    <w:p w14:paraId="0E61D7C7" w14:textId="65C4042F" w:rsidR="001A0E8E" w:rsidRPr="001A0E8E" w:rsidRDefault="001A0E8E" w:rsidP="00045C48">
      <w:pPr>
        <w:pStyle w:val="ListParagraph"/>
        <w:numPr>
          <w:ilvl w:val="0"/>
          <w:numId w:val="4"/>
        </w:numPr>
        <w:spacing w:after="0"/>
        <w:ind w:left="720" w:hanging="720"/>
        <w:jc w:val="both"/>
        <w:rPr>
          <w:rFonts w:ascii="Garamond" w:hAnsi="Garamond"/>
          <w:lang w:val="tr-TR"/>
        </w:rPr>
      </w:pPr>
      <w:r>
        <w:rPr>
          <w:rFonts w:ascii="Garamond" w:hAnsi="Garamond"/>
          <w:lang w:val="tr-TR"/>
        </w:rPr>
        <w:lastRenderedPageBreak/>
        <w:t>FİRMA</w:t>
      </w:r>
      <w:r w:rsidRPr="001A0E8E">
        <w:rPr>
          <w:rFonts w:ascii="Garamond" w:hAnsi="Garamond"/>
          <w:lang w:val="tr-TR"/>
        </w:rPr>
        <w:t xml:space="preserve"> 6098 sayılı Türk Borçlar kanunu 420. maddesi gereğince çalıştırdığı kişilerin düzenlenen ibranamelerini aylık hak edişlerine bağlanmak üzere </w:t>
      </w:r>
      <w:r>
        <w:rPr>
          <w:rFonts w:ascii="Garamond" w:hAnsi="Garamond"/>
          <w:lang w:val="tr-TR"/>
        </w:rPr>
        <w:t>FİRMA’ya</w:t>
      </w:r>
      <w:r w:rsidRPr="001A0E8E">
        <w:rPr>
          <w:rFonts w:ascii="Garamond" w:hAnsi="Garamond"/>
          <w:lang w:val="tr-TR"/>
        </w:rPr>
        <w:t xml:space="preserve"> sunmakla yükümlüdür. </w:t>
      </w:r>
    </w:p>
    <w:p w14:paraId="25BF3328" w14:textId="77777777" w:rsidR="00752F47" w:rsidRPr="00752F47" w:rsidRDefault="00752F47" w:rsidP="00045C48">
      <w:pPr>
        <w:pStyle w:val="ListParagraph"/>
        <w:spacing w:after="0"/>
        <w:ind w:left="360"/>
        <w:jc w:val="both"/>
        <w:rPr>
          <w:rFonts w:ascii="Garamond" w:hAnsi="Garamond"/>
          <w:lang w:val="tr-TR"/>
        </w:rPr>
      </w:pPr>
    </w:p>
    <w:p w14:paraId="331A4752" w14:textId="68ED63D0" w:rsidR="00752F47" w:rsidRPr="00752F47"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 xml:space="preserve">Hizmetin ifası sırasında </w:t>
      </w:r>
      <w:proofErr w:type="gramStart"/>
      <w:r w:rsidR="008748FC">
        <w:rPr>
          <w:rFonts w:ascii="Garamond" w:hAnsi="Garamond"/>
          <w:lang w:val="tr-TR"/>
        </w:rPr>
        <w:t xml:space="preserve">FİRMA’nın </w:t>
      </w:r>
      <w:r w:rsidRPr="00752F47">
        <w:rPr>
          <w:rFonts w:ascii="Garamond" w:hAnsi="Garamond"/>
          <w:lang w:val="tr-TR"/>
        </w:rPr>
        <w:t xml:space="preserve"> bizzat</w:t>
      </w:r>
      <w:proofErr w:type="gramEnd"/>
      <w:r w:rsidRPr="00752F47">
        <w:rPr>
          <w:rFonts w:ascii="Garamond" w:hAnsi="Garamond"/>
          <w:lang w:val="tr-TR"/>
        </w:rPr>
        <w:t xml:space="preserve">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22EDAB3" w14:textId="76607CE1" w:rsidR="00752F47" w:rsidRPr="00752F47" w:rsidRDefault="00752F47" w:rsidP="00045C48">
      <w:pPr>
        <w:pStyle w:val="ListParagraph"/>
        <w:spacing w:after="0"/>
        <w:ind w:left="360"/>
        <w:jc w:val="both"/>
        <w:rPr>
          <w:rFonts w:ascii="Garamond" w:hAnsi="Garamond"/>
          <w:lang w:val="tr-TR"/>
        </w:rPr>
      </w:pPr>
    </w:p>
    <w:p w14:paraId="2A88CA90" w14:textId="1044E058" w:rsidR="00752F47"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İş Sağlığı ve Güvenliği: FİRMA, etkinlik alanlarında yapacağı çalışmalar nedeniyle; 6331 sayılı İş Sağlığı ve Güvenliği Kanunu ve ilgili mevzuat kapsamında, gerekli iş sağlığı ve güvenliği önlemlerinin tamamını sağlamakla yükümlü</w:t>
      </w:r>
      <w:r w:rsidR="006B453E">
        <w:rPr>
          <w:rFonts w:ascii="Garamond" w:hAnsi="Garamond"/>
          <w:lang w:val="tr-TR"/>
        </w:rPr>
        <w:t xml:space="preserve"> olup iş kazasına bağlı olarak ortaya çıkabilecek tüm sorumluluk FİRMA’ya aittir. </w:t>
      </w:r>
      <w:r w:rsidRPr="00752F47">
        <w:rPr>
          <w:rFonts w:ascii="Garamond" w:hAnsi="Garamond"/>
          <w:lang w:val="tr-TR"/>
        </w:rPr>
        <w:t xml:space="preserve">FİRMA çalışanlarına da gerekli eğitimlerin verildiği kabul, beyan ve taahhüt eder. </w:t>
      </w:r>
    </w:p>
    <w:p w14:paraId="0A5DA195" w14:textId="77777777" w:rsidR="000100A8" w:rsidRPr="000100A8" w:rsidRDefault="000100A8" w:rsidP="00045C48">
      <w:pPr>
        <w:pStyle w:val="ListParagraph"/>
        <w:spacing w:after="0"/>
        <w:jc w:val="both"/>
        <w:rPr>
          <w:rFonts w:ascii="Garamond" w:hAnsi="Garamond"/>
          <w:lang w:val="tr-TR"/>
        </w:rPr>
      </w:pPr>
    </w:p>
    <w:p w14:paraId="59208A9F" w14:textId="11D535F8" w:rsidR="00045C48" w:rsidRDefault="000100A8" w:rsidP="00045C48">
      <w:pPr>
        <w:pStyle w:val="ListParagraph"/>
        <w:numPr>
          <w:ilvl w:val="0"/>
          <w:numId w:val="4"/>
        </w:numPr>
        <w:spacing w:after="0"/>
        <w:ind w:left="720" w:hanging="720"/>
        <w:jc w:val="both"/>
        <w:rPr>
          <w:rFonts w:ascii="Garamond" w:hAnsi="Garamond"/>
          <w:lang w:val="tr-TR"/>
        </w:rPr>
      </w:pPr>
      <w:r w:rsidRPr="000100A8">
        <w:rPr>
          <w:rFonts w:ascii="Garamond" w:hAnsi="Garamond"/>
          <w:lang w:val="tr-TR"/>
        </w:rPr>
        <w:t>FİRMA, BİLGİ’nin İş Güvenliği Uzmanı veya Görevlendirdiği İş Güvenliği Uzmanı tarafından yapılacak olan İş Sağlığı ve Güvenliği Denetimlerinde tespit edilen uygunsuzlukların BİLGİ tarafından verilecek makul sürelerde gidermeyi taahhüt eder.</w:t>
      </w:r>
      <w:r w:rsidRPr="000100A8">
        <w:t xml:space="preserve"> </w:t>
      </w:r>
      <w:r w:rsidR="008E4D0A">
        <w:rPr>
          <w:rFonts w:ascii="Garamond" w:hAnsi="Garamond"/>
          <w:lang w:val="tr-TR"/>
        </w:rPr>
        <w:t>BİLGİ</w:t>
      </w:r>
      <w:r w:rsidRPr="000100A8">
        <w:rPr>
          <w:rFonts w:ascii="Garamond" w:hAnsi="Garamond"/>
          <w:lang w:val="tr-TR"/>
        </w:rPr>
        <w:t xml:space="preserve"> tarafından belirtilen süreler içerisinde uygunsuzlukların giderilmediğinin tespit edilmesi durumunda </w:t>
      </w:r>
      <w:r w:rsidR="008E4D0A">
        <w:rPr>
          <w:rFonts w:ascii="Garamond" w:hAnsi="Garamond"/>
          <w:lang w:val="tr-TR"/>
        </w:rPr>
        <w:t>FİRMA’ya</w:t>
      </w:r>
      <w:r w:rsidRPr="000100A8">
        <w:rPr>
          <w:rFonts w:ascii="Garamond" w:hAnsi="Garamond"/>
          <w:lang w:val="tr-TR"/>
        </w:rPr>
        <w:t xml:space="preserve"> </w:t>
      </w:r>
      <w:r w:rsidR="008E4D0A">
        <w:rPr>
          <w:rFonts w:ascii="Garamond" w:hAnsi="Garamond"/>
          <w:lang w:val="tr-TR"/>
        </w:rPr>
        <w:t>BİLGİ</w:t>
      </w:r>
      <w:r w:rsidRPr="000100A8">
        <w:rPr>
          <w:rFonts w:ascii="Garamond" w:hAnsi="Garamond"/>
          <w:lang w:val="tr-TR"/>
        </w:rPr>
        <w:t xml:space="preserve"> tarafından ihtar gönderilerek en fazla altı iş günü ek süre verilir, ek süre bitiminde uygunsuzlukların devam etmesi durumunda, </w:t>
      </w:r>
      <w:r w:rsidR="008E4D0A">
        <w:rPr>
          <w:rFonts w:ascii="Garamond" w:hAnsi="Garamond"/>
          <w:lang w:val="tr-TR"/>
        </w:rPr>
        <w:t>BİLGİ</w:t>
      </w:r>
      <w:r w:rsidRPr="000100A8">
        <w:rPr>
          <w:rFonts w:ascii="Garamond" w:hAnsi="Garamond"/>
          <w:lang w:val="tr-TR"/>
        </w:rPr>
        <w:t xml:space="preserve"> gerekli düzenlemeleri yaparak </w:t>
      </w:r>
      <w:r w:rsidR="008748FC">
        <w:rPr>
          <w:rFonts w:ascii="Garamond" w:hAnsi="Garamond"/>
          <w:lang w:val="tr-TR"/>
        </w:rPr>
        <w:t xml:space="preserve">FİRMA ’YA </w:t>
      </w:r>
      <w:r w:rsidRPr="000100A8">
        <w:rPr>
          <w:rFonts w:ascii="Garamond" w:hAnsi="Garamond"/>
          <w:lang w:val="tr-TR"/>
        </w:rPr>
        <w:t xml:space="preserve">maliyetin en az iki, en fazla beş katına kadar idari para cezası uygulama hakkını saklı tutar. </w:t>
      </w:r>
    </w:p>
    <w:p w14:paraId="5072E46E" w14:textId="77777777" w:rsidR="00045C48" w:rsidRPr="00045C48" w:rsidRDefault="00045C48" w:rsidP="00045C48">
      <w:pPr>
        <w:pStyle w:val="ListParagraph"/>
        <w:rPr>
          <w:rFonts w:ascii="Garamond" w:hAnsi="Garamond"/>
          <w:lang w:val="tr-TR"/>
        </w:rPr>
      </w:pPr>
    </w:p>
    <w:p w14:paraId="3CEBDF82" w14:textId="077865CC" w:rsidR="00045C48" w:rsidRDefault="00045C48" w:rsidP="00045C48">
      <w:pPr>
        <w:pStyle w:val="ListParagraph"/>
        <w:numPr>
          <w:ilvl w:val="0"/>
          <w:numId w:val="4"/>
        </w:numPr>
        <w:spacing w:after="0"/>
        <w:ind w:left="720" w:hanging="720"/>
        <w:jc w:val="both"/>
        <w:rPr>
          <w:rFonts w:ascii="Garamond" w:hAnsi="Garamond"/>
          <w:lang w:val="tr-TR"/>
        </w:rPr>
      </w:pPr>
      <w:r w:rsidRPr="00045C48">
        <w:rPr>
          <w:rFonts w:ascii="Garamond" w:hAnsi="Garamond"/>
          <w:lang w:val="tr-TR"/>
        </w:rPr>
        <w:t xml:space="preserve">Sözleşme konusu hizmetin sözleşme, teknik şartname ve sözleşme ekleri uyarınca ifa edilip edilmediğini </w:t>
      </w:r>
      <w:r w:rsidR="008748FC">
        <w:rPr>
          <w:rFonts w:ascii="Garamond" w:hAnsi="Garamond"/>
          <w:lang w:val="tr-TR"/>
        </w:rPr>
        <w:t>BİLGİ</w:t>
      </w:r>
      <w:r w:rsidRPr="00045C48">
        <w:rPr>
          <w:rFonts w:ascii="Garamond" w:hAnsi="Garamond"/>
          <w:lang w:val="tr-TR"/>
        </w:rPr>
        <w:t xml:space="preserve"> tarafından herhangi bir zaman ya da sayı sınırlaması olmaksızın denetlenebilecektir.  Araçlar ve hizmet, Trafik Kanununa, Tüzüklerine, İstanbul Büyükşehir Belediyesince servis araçları için uygulamaya konan Servis Araçları Yönergesine, UKOME Kararlarında belirtilen hususlara ve normal seyahat şartlarıyla ilgili düzenlemelere uygun olmak zorundadır. </w:t>
      </w:r>
    </w:p>
    <w:p w14:paraId="3FEA5D16" w14:textId="77777777" w:rsidR="00045C48" w:rsidRPr="00045C48" w:rsidRDefault="00045C48" w:rsidP="00045C48">
      <w:pPr>
        <w:pStyle w:val="ListParagraph"/>
        <w:rPr>
          <w:rFonts w:ascii="Garamond" w:hAnsi="Garamond"/>
          <w:lang w:val="tr-TR"/>
        </w:rPr>
      </w:pPr>
    </w:p>
    <w:p w14:paraId="1865A07B" w14:textId="77777777" w:rsidR="00045C48" w:rsidRDefault="00045C48" w:rsidP="00045C48">
      <w:pPr>
        <w:pStyle w:val="ListParagraph"/>
        <w:numPr>
          <w:ilvl w:val="0"/>
          <w:numId w:val="4"/>
        </w:numPr>
        <w:spacing w:after="0"/>
        <w:ind w:left="720" w:hanging="720"/>
        <w:jc w:val="both"/>
        <w:rPr>
          <w:rFonts w:ascii="Garamond" w:hAnsi="Garamond"/>
          <w:lang w:val="tr-TR"/>
        </w:rPr>
      </w:pPr>
      <w:r w:rsidRPr="00045C48">
        <w:rPr>
          <w:rFonts w:ascii="Garamond" w:hAnsi="Garamond"/>
          <w:lang w:val="tr-TR"/>
        </w:rPr>
        <w:t xml:space="preserve">Denetlemelerde uygun bulunmayan araçlar </w:t>
      </w:r>
      <w:proofErr w:type="spellStart"/>
      <w:r w:rsidRPr="00045C48">
        <w:rPr>
          <w:rFonts w:ascii="Garamond" w:hAnsi="Garamond"/>
          <w:lang w:val="tr-TR"/>
        </w:rPr>
        <w:t>YÜKLENİCİ’ye</w:t>
      </w:r>
      <w:proofErr w:type="spellEnd"/>
      <w:r w:rsidRPr="00045C48">
        <w:rPr>
          <w:rFonts w:ascii="Garamond" w:hAnsi="Garamond"/>
          <w:lang w:val="tr-TR"/>
        </w:rPr>
        <w:t xml:space="preserve"> bildirilecek, bu araçlar 3 (üç) iş günü içerisinde ya değiştirilecek ya da bu hükme uygun hale getirilecektir.</w:t>
      </w:r>
    </w:p>
    <w:p w14:paraId="0DCA428A" w14:textId="77777777" w:rsidR="00045C48" w:rsidRPr="00045C48" w:rsidRDefault="00045C48" w:rsidP="00045C48">
      <w:pPr>
        <w:pStyle w:val="ListParagraph"/>
        <w:rPr>
          <w:rFonts w:ascii="Garamond" w:hAnsi="Garamond"/>
          <w:lang w:val="tr-TR"/>
        </w:rPr>
      </w:pPr>
    </w:p>
    <w:p w14:paraId="2A92C1D7" w14:textId="30611B6B" w:rsidR="00045C48" w:rsidRPr="00045C48" w:rsidRDefault="00045C48" w:rsidP="00045C48">
      <w:pPr>
        <w:pStyle w:val="ListParagraph"/>
        <w:numPr>
          <w:ilvl w:val="0"/>
          <w:numId w:val="4"/>
        </w:numPr>
        <w:spacing w:after="0"/>
        <w:ind w:left="720" w:hanging="720"/>
        <w:jc w:val="both"/>
        <w:rPr>
          <w:rFonts w:ascii="Garamond" w:hAnsi="Garamond"/>
          <w:lang w:val="tr-TR"/>
        </w:rPr>
      </w:pPr>
      <w:r w:rsidRPr="00045C48">
        <w:rPr>
          <w:rFonts w:ascii="Garamond" w:hAnsi="Garamond"/>
          <w:lang w:val="tr-TR"/>
        </w:rPr>
        <w:t xml:space="preserve">Araç sürücülerinin 5237 Sayılı </w:t>
      </w:r>
      <w:proofErr w:type="gramStart"/>
      <w:r w:rsidRPr="00045C48">
        <w:rPr>
          <w:rFonts w:ascii="Garamond" w:hAnsi="Garamond"/>
          <w:lang w:val="tr-TR"/>
        </w:rPr>
        <w:t>Türk Ceza Kanununun</w:t>
      </w:r>
      <w:proofErr w:type="gramEnd"/>
      <w:r w:rsidRPr="00045C48">
        <w:rPr>
          <w:rFonts w:ascii="Garamond" w:hAnsi="Garamond"/>
          <w:lang w:val="tr-TR"/>
        </w:rPr>
        <w:t xml:space="preserve"> 81, 82, 83, 86, 87, 88, 94, 95, 96, 102, 103, 104, 105, 106, 107, 108, 109, 148, 149, 179/3, 188, 190, 191, 226, 227 </w:t>
      </w:r>
      <w:proofErr w:type="spellStart"/>
      <w:r w:rsidRPr="00045C48">
        <w:rPr>
          <w:rFonts w:ascii="Garamond" w:hAnsi="Garamond"/>
          <w:lang w:val="tr-TR"/>
        </w:rPr>
        <w:t>nci</w:t>
      </w:r>
      <w:proofErr w:type="spellEnd"/>
      <w:r w:rsidRPr="00045C48">
        <w:rPr>
          <w:rFonts w:ascii="Garamond" w:hAnsi="Garamond"/>
          <w:lang w:val="tr-TR"/>
        </w:rPr>
        <w:t xml:space="preserve"> ve 5236 Sayılı Kabahatler Kanununun 35. maddesi ile 765 sayılı eski Türk Ceza Kanununun 403, 404, 414, 415, 416/1-2-3, 418/1, 429, 430, 431, 432, 435, 436 ve 572 </w:t>
      </w:r>
      <w:proofErr w:type="spellStart"/>
      <w:r w:rsidRPr="00045C48">
        <w:rPr>
          <w:rFonts w:ascii="Garamond" w:hAnsi="Garamond"/>
          <w:lang w:val="tr-TR"/>
        </w:rPr>
        <w:t>nci</w:t>
      </w:r>
      <w:proofErr w:type="spellEnd"/>
      <w:r w:rsidRPr="00045C48">
        <w:rPr>
          <w:rFonts w:ascii="Garamond" w:hAnsi="Garamond"/>
          <w:lang w:val="tr-TR"/>
        </w:rPr>
        <w:t xml:space="preserve">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14:paraId="29F964ED" w14:textId="77777777" w:rsidR="00DC6A59" w:rsidRPr="00DC6A59" w:rsidRDefault="00DC6A59" w:rsidP="00045C48">
      <w:pPr>
        <w:pStyle w:val="ListParagraph"/>
        <w:spacing w:after="0"/>
        <w:jc w:val="both"/>
        <w:rPr>
          <w:rFonts w:ascii="Garamond" w:hAnsi="Garamond"/>
          <w:lang w:val="tr-TR"/>
        </w:rPr>
      </w:pPr>
    </w:p>
    <w:p w14:paraId="7C3F785C" w14:textId="6D1A1DE7" w:rsidR="00DC6A59" w:rsidRPr="00DC6A59" w:rsidRDefault="00DC6A59" w:rsidP="00045C48">
      <w:pPr>
        <w:pStyle w:val="ListParagraph"/>
        <w:numPr>
          <w:ilvl w:val="0"/>
          <w:numId w:val="4"/>
        </w:numPr>
        <w:spacing w:after="0"/>
        <w:ind w:left="720" w:hanging="720"/>
        <w:jc w:val="both"/>
        <w:rPr>
          <w:rFonts w:ascii="Garamond" w:hAnsi="Garamond"/>
          <w:lang w:val="tr-TR"/>
        </w:rPr>
      </w:pPr>
      <w:r>
        <w:rPr>
          <w:rFonts w:ascii="Garamond" w:hAnsi="Garamond"/>
          <w:lang w:val="tr-TR"/>
        </w:rPr>
        <w:t>FİRMA</w:t>
      </w:r>
      <w:r w:rsidRPr="00DC6A59">
        <w:rPr>
          <w:rFonts w:ascii="Garamond" w:hAnsi="Garamond"/>
          <w:lang w:val="tr-TR"/>
        </w:rPr>
        <w:t xml:space="preserve">, Cezai Şart </w:t>
      </w:r>
      <w:proofErr w:type="spellStart"/>
      <w:r w:rsidRPr="00DC6A59">
        <w:rPr>
          <w:rFonts w:ascii="Garamond" w:hAnsi="Garamond"/>
          <w:lang w:val="tr-TR"/>
        </w:rPr>
        <w:t>Cetveli’ni</w:t>
      </w:r>
      <w:proofErr w:type="spellEnd"/>
      <w:r w:rsidRPr="00DC6A59">
        <w:rPr>
          <w:rFonts w:ascii="Garamond" w:hAnsi="Garamond"/>
          <w:lang w:val="tr-TR"/>
        </w:rPr>
        <w:t xml:space="preserve"> (EK-</w:t>
      </w:r>
      <w:r w:rsidR="00045C48">
        <w:rPr>
          <w:rFonts w:ascii="Garamond" w:hAnsi="Garamond"/>
          <w:lang w:val="tr-TR"/>
        </w:rPr>
        <w:t>5)</w:t>
      </w:r>
      <w:r w:rsidRPr="00DC6A59">
        <w:rPr>
          <w:rFonts w:ascii="Garamond" w:hAnsi="Garamond"/>
          <w:lang w:val="tr-TR"/>
        </w:rPr>
        <w:t xml:space="preserve"> okuduğunu ve bunlardan sorumlu olduğunu bilmekte ve kabul etmektedir.</w:t>
      </w:r>
      <w:r w:rsidRPr="00DC6A59">
        <w:t xml:space="preserve"> </w:t>
      </w:r>
      <w:r w:rsidRPr="00DC6A59">
        <w:rPr>
          <w:rFonts w:ascii="Garamond" w:hAnsi="Garamond"/>
          <w:lang w:val="tr-TR"/>
        </w:rPr>
        <w:t xml:space="preserve">FİRMA, işbu sözleşme ve eklerinde belirlenen yükümlülüklerine aykırı davranması halinde herhangi bir ihtar ve ihbara gerek kalmaksızın sözleşme ve eklerinde belirlenenlere ilaveten Cezai Şart </w:t>
      </w:r>
      <w:proofErr w:type="spellStart"/>
      <w:r w:rsidRPr="00DC6A59">
        <w:rPr>
          <w:rFonts w:ascii="Garamond" w:hAnsi="Garamond"/>
          <w:lang w:val="tr-TR"/>
        </w:rPr>
        <w:t>Cetveli’nin</w:t>
      </w:r>
      <w:proofErr w:type="spellEnd"/>
      <w:r w:rsidRPr="00DC6A59">
        <w:rPr>
          <w:rFonts w:ascii="Garamond" w:hAnsi="Garamond"/>
          <w:lang w:val="tr-TR"/>
        </w:rPr>
        <w:t xml:space="preserve"> uygulanacağını basiretli tacir olarak sonradan bu şartlara itiraz etme hakkının bulunmadığını, </w:t>
      </w:r>
      <w:r w:rsidR="00212983">
        <w:rPr>
          <w:rFonts w:ascii="Garamond" w:hAnsi="Garamond"/>
          <w:lang w:val="tr-TR"/>
        </w:rPr>
        <w:t xml:space="preserve">cezai şart tutarlarının fahiş olmadığını ve indirim talebinde bulunamayacağını, </w:t>
      </w:r>
      <w:r w:rsidRPr="00DC6A59">
        <w:rPr>
          <w:rFonts w:ascii="Garamond" w:hAnsi="Garamond"/>
          <w:lang w:val="tr-TR"/>
        </w:rPr>
        <w:t xml:space="preserve">ceza tutarlarını faturanın </w:t>
      </w:r>
      <w:r w:rsidRPr="00DC6A59">
        <w:rPr>
          <w:rFonts w:ascii="Garamond" w:hAnsi="Garamond"/>
          <w:lang w:val="tr-TR"/>
        </w:rPr>
        <w:lastRenderedPageBreak/>
        <w:t>kendisine tebliğinden itibaren 15 (</w:t>
      </w:r>
      <w:proofErr w:type="spellStart"/>
      <w:r w:rsidRPr="00DC6A59">
        <w:rPr>
          <w:rFonts w:ascii="Garamond" w:hAnsi="Garamond"/>
          <w:lang w:val="tr-TR"/>
        </w:rPr>
        <w:t>onbeş</w:t>
      </w:r>
      <w:proofErr w:type="spellEnd"/>
      <w:r w:rsidRPr="00DC6A59">
        <w:rPr>
          <w:rFonts w:ascii="Garamond" w:hAnsi="Garamond"/>
          <w:lang w:val="tr-TR"/>
        </w:rPr>
        <w:t xml:space="preserve">) gün içinde </w:t>
      </w:r>
      <w:proofErr w:type="spellStart"/>
      <w:r>
        <w:rPr>
          <w:rFonts w:ascii="Garamond" w:hAnsi="Garamond"/>
          <w:lang w:val="tr-TR"/>
        </w:rPr>
        <w:t>BİLGİ’nin</w:t>
      </w:r>
      <w:proofErr w:type="spellEnd"/>
      <w:r w:rsidRPr="00DC6A59">
        <w:rPr>
          <w:rFonts w:ascii="Garamond" w:hAnsi="Garamond"/>
          <w:lang w:val="tr-TR"/>
        </w:rPr>
        <w:t xml:space="preserve"> bildireceği banka hesabına nakden ve defaten ödemeyi  kabul, beyan ve taahhüt etmektedir. </w:t>
      </w:r>
    </w:p>
    <w:p w14:paraId="5CCFBF5E" w14:textId="77777777" w:rsidR="00752F47" w:rsidRPr="000100A8" w:rsidRDefault="00752F47" w:rsidP="00045C48">
      <w:pPr>
        <w:pStyle w:val="ListParagraph"/>
        <w:spacing w:after="0"/>
        <w:jc w:val="both"/>
        <w:rPr>
          <w:rFonts w:ascii="Garamond" w:hAnsi="Garamond"/>
          <w:lang w:val="tr-TR"/>
        </w:rPr>
      </w:pPr>
    </w:p>
    <w:p w14:paraId="28ED56CF" w14:textId="1DD3236E" w:rsidR="00752F47" w:rsidRPr="00752F47"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 xml:space="preserve">FİRMA, işbu sözleşmenin eki olan BİLGİ’nin Tedarikçilere Yönelik Davranış ve Etik Kodu </w:t>
      </w:r>
      <w:r w:rsidR="00D56FA6">
        <w:rPr>
          <w:rFonts w:ascii="Garamond" w:hAnsi="Garamond"/>
          <w:lang w:val="tr-TR"/>
        </w:rPr>
        <w:t>(EK-</w:t>
      </w:r>
      <w:r w:rsidR="00045C48">
        <w:rPr>
          <w:rFonts w:ascii="Garamond" w:hAnsi="Garamond"/>
          <w:lang w:val="tr-TR"/>
        </w:rPr>
        <w:t>6</w:t>
      </w:r>
      <w:r w:rsidR="00D56FA6">
        <w:rPr>
          <w:rFonts w:ascii="Garamond" w:hAnsi="Garamond"/>
          <w:lang w:val="tr-TR"/>
        </w:rPr>
        <w:t xml:space="preserve">) </w:t>
      </w:r>
      <w:r w:rsidRPr="00752F47">
        <w:rPr>
          <w:rFonts w:ascii="Garamond" w:hAnsi="Garamond"/>
          <w:lang w:val="tr-TR"/>
        </w:rPr>
        <w:t>kurallarını okuduğunu ve kabul ettiğini, bu kurallara ilişkin aykırılıklardan sorumlu olacağını ve ayrıca aykırılık halinin sözleşmenin feshi sebebi sayılacağını bildiğini kabul, beyan ve taahhüt eder.</w:t>
      </w:r>
    </w:p>
    <w:p w14:paraId="34281EFD" w14:textId="77777777" w:rsidR="00752F47" w:rsidRPr="00752F47" w:rsidRDefault="00752F47" w:rsidP="00045C48">
      <w:pPr>
        <w:pStyle w:val="ListParagraph"/>
        <w:spacing w:after="0"/>
        <w:ind w:left="360"/>
        <w:jc w:val="both"/>
        <w:rPr>
          <w:rFonts w:ascii="Garamond" w:hAnsi="Garamond"/>
          <w:lang w:val="tr-TR"/>
        </w:rPr>
      </w:pPr>
    </w:p>
    <w:p w14:paraId="11F0C4AE" w14:textId="09493FF0" w:rsidR="008F35E0" w:rsidRDefault="00752F47" w:rsidP="00045C48">
      <w:pPr>
        <w:pStyle w:val="ListParagraph"/>
        <w:numPr>
          <w:ilvl w:val="0"/>
          <w:numId w:val="4"/>
        </w:numPr>
        <w:spacing w:after="0"/>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sidR="00045C48">
        <w:rPr>
          <w:rFonts w:ascii="Garamond" w:hAnsi="Garamond"/>
          <w:lang w:val="tr-TR"/>
        </w:rPr>
        <w:t>7</w:t>
      </w:r>
      <w:r w:rsidRPr="00752F47">
        <w:rPr>
          <w:rFonts w:ascii="Garamond" w:hAnsi="Garamond"/>
          <w:lang w:val="tr-TR"/>
        </w:rPr>
        <w:t>) belirtilen kurallara ve yine BİLGİ’nin Hediyeler, Yemekler, Eğlenceler, Sponsorlu Seyahatler ve diğer İş İkramlarına İlişkin İlkeleri’ne (EK-</w:t>
      </w:r>
      <w:r w:rsidR="00045C48">
        <w:rPr>
          <w:rFonts w:ascii="Garamond" w:hAnsi="Garamond"/>
          <w:lang w:val="tr-TR"/>
        </w:rPr>
        <w:t>8</w:t>
      </w:r>
      <w:r w:rsidRPr="00752F47">
        <w:rPr>
          <w:rFonts w:ascii="Garamond" w:hAnsi="Garamond"/>
          <w:lang w:val="tr-TR"/>
        </w:rPr>
        <w:t>) uygun olarak faaliyetlerini yürütmeyi, aksine hareket edilmesi halinin sözleşmenin feshi sebebi sayılacağını bildiğini kabul, beyan ve taahhüt eder.</w:t>
      </w:r>
    </w:p>
    <w:p w14:paraId="673F8ACA" w14:textId="77777777" w:rsidR="008E4D0A" w:rsidRPr="008E4D0A" w:rsidRDefault="008E4D0A" w:rsidP="00045C48">
      <w:pPr>
        <w:pStyle w:val="ListParagraph"/>
        <w:jc w:val="both"/>
        <w:rPr>
          <w:rFonts w:ascii="Garamond" w:hAnsi="Garamond"/>
          <w:lang w:val="tr-TR"/>
        </w:rPr>
      </w:pPr>
    </w:p>
    <w:p w14:paraId="0E3375EC" w14:textId="77777777" w:rsidR="008E4D0A" w:rsidRPr="00DC6A59" w:rsidRDefault="008E4D0A" w:rsidP="00045C48">
      <w:pPr>
        <w:pStyle w:val="ListParagraph"/>
        <w:spacing w:after="0"/>
        <w:jc w:val="both"/>
        <w:rPr>
          <w:rFonts w:ascii="Garamond" w:hAnsi="Garamond"/>
          <w:lang w:val="tr-TR"/>
        </w:rPr>
      </w:pPr>
    </w:p>
    <w:p w14:paraId="4A6FE13B" w14:textId="4D4FFE30" w:rsidR="00752F47" w:rsidRDefault="00752F47" w:rsidP="00045C48">
      <w:pPr>
        <w:numPr>
          <w:ilvl w:val="0"/>
          <w:numId w:val="3"/>
        </w:numPr>
        <w:spacing w:after="0" w:line="240" w:lineRule="auto"/>
        <w:ind w:left="360"/>
        <w:jc w:val="both"/>
        <w:rPr>
          <w:rFonts w:ascii="Garamond" w:hAnsi="Garamond"/>
          <w:b/>
        </w:rPr>
      </w:pPr>
      <w:r>
        <w:rPr>
          <w:rFonts w:ascii="Garamond" w:hAnsi="Garamond"/>
          <w:b/>
        </w:rPr>
        <w:t>MALİ HÜKÜMLER</w:t>
      </w:r>
    </w:p>
    <w:p w14:paraId="10D75A92" w14:textId="77777777" w:rsidR="00A70E17" w:rsidRPr="00A70E17" w:rsidRDefault="00A70E17" w:rsidP="00045C48">
      <w:pPr>
        <w:spacing w:after="0" w:line="240" w:lineRule="auto"/>
        <w:ind w:left="360"/>
        <w:jc w:val="both"/>
        <w:rPr>
          <w:rFonts w:ascii="Garamond" w:hAnsi="Garamond"/>
          <w:b/>
        </w:rPr>
      </w:pPr>
    </w:p>
    <w:p w14:paraId="41207252" w14:textId="7DB2F7AE" w:rsidR="00752F47" w:rsidRDefault="00752F47" w:rsidP="00045C48">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w:t>
      </w:r>
      <w:r w:rsidR="00045C48">
        <w:rPr>
          <w:rFonts w:ascii="Garamond" w:hAnsi="Garamond"/>
          <w:lang w:val="tr-TR"/>
        </w:rPr>
        <w:t>4</w:t>
      </w:r>
      <w:r w:rsidRPr="00752F47">
        <w:rPr>
          <w:rFonts w:ascii="Garamond" w:hAnsi="Garamond"/>
          <w:lang w:val="tr-TR"/>
        </w:rPr>
        <w:t>:</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 </w:t>
      </w:r>
    </w:p>
    <w:p w14:paraId="09C6E5B8" w14:textId="77777777" w:rsidR="002E72CC" w:rsidRPr="00752F47" w:rsidRDefault="002E72CC" w:rsidP="00045C48">
      <w:pPr>
        <w:spacing w:after="0" w:line="240" w:lineRule="auto"/>
        <w:ind w:left="720"/>
        <w:jc w:val="both"/>
        <w:rPr>
          <w:rFonts w:ascii="Garamond" w:hAnsi="Garamond"/>
          <w:lang w:val="tr-TR"/>
        </w:rPr>
      </w:pPr>
    </w:p>
    <w:p w14:paraId="23183406" w14:textId="77777777" w:rsidR="00A8447D" w:rsidRDefault="00752F47" w:rsidP="00045C48">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14:paraId="729081C6" w14:textId="77777777" w:rsidR="00A8447D" w:rsidRDefault="00A8447D" w:rsidP="00045C48">
      <w:pPr>
        <w:pStyle w:val="ListParagraph"/>
        <w:spacing w:after="0"/>
        <w:jc w:val="both"/>
        <w:rPr>
          <w:rFonts w:ascii="Garamond" w:hAnsi="Garamond"/>
          <w:lang w:val="tr-TR"/>
        </w:rPr>
      </w:pPr>
    </w:p>
    <w:p w14:paraId="3FE1DF5D" w14:textId="77777777" w:rsidR="00212983" w:rsidRPr="00045C48" w:rsidRDefault="00A8447D" w:rsidP="00045C48">
      <w:pPr>
        <w:pStyle w:val="ListParagraph"/>
        <w:numPr>
          <w:ilvl w:val="0"/>
          <w:numId w:val="5"/>
        </w:numPr>
        <w:spacing w:after="0"/>
        <w:ind w:left="720" w:hanging="720"/>
        <w:jc w:val="both"/>
        <w:rPr>
          <w:rFonts w:ascii="Garamond" w:hAnsi="Garamond"/>
          <w:lang w:val="tr-TR"/>
        </w:rPr>
      </w:pPr>
      <w:r w:rsidRPr="00045C48">
        <w:rPr>
          <w:rFonts w:ascii="Garamond" w:hAnsi="Garamond"/>
          <w:lang w:val="tr-TR"/>
        </w:rPr>
        <w:t xml:space="preserve">İşbu sözleşmede ücretlendirme </w:t>
      </w:r>
      <w:proofErr w:type="gramStart"/>
      <w:r w:rsidR="00212983" w:rsidRPr="00045C48">
        <w:rPr>
          <w:rFonts w:ascii="Garamond" w:hAnsi="Garamond"/>
          <w:lang w:val="tr-TR"/>
        </w:rPr>
        <w:t>…….</w:t>
      </w:r>
      <w:proofErr w:type="gramEnd"/>
      <w:r w:rsidR="00212983" w:rsidRPr="00045C48">
        <w:rPr>
          <w:rFonts w:ascii="Garamond" w:hAnsi="Garamond"/>
          <w:lang w:val="tr-TR"/>
        </w:rPr>
        <w:t>.</w:t>
      </w:r>
      <w:r w:rsidR="000100A8" w:rsidRPr="00045C48">
        <w:rPr>
          <w:rFonts w:ascii="Garamond" w:hAnsi="Garamond"/>
          <w:lang w:val="tr-TR"/>
        </w:rPr>
        <w:t xml:space="preserve"> </w:t>
      </w:r>
      <w:proofErr w:type="gramStart"/>
      <w:r w:rsidR="00A4103F" w:rsidRPr="00045C48">
        <w:rPr>
          <w:rFonts w:ascii="Garamond" w:hAnsi="Garamond"/>
          <w:lang w:val="tr-TR"/>
        </w:rPr>
        <w:t>tarihindeki</w:t>
      </w:r>
      <w:proofErr w:type="gramEnd"/>
      <w:r w:rsidR="00A4103F" w:rsidRPr="00045C48">
        <w:rPr>
          <w:rFonts w:ascii="Garamond" w:hAnsi="Garamond"/>
          <w:lang w:val="tr-TR"/>
        </w:rPr>
        <w:t xml:space="preserve"> motorin litre fiyatı KDV hariç </w:t>
      </w:r>
      <w:r w:rsidR="00212983" w:rsidRPr="00045C48">
        <w:rPr>
          <w:rFonts w:ascii="Garamond" w:hAnsi="Garamond"/>
          <w:lang w:val="tr-TR"/>
        </w:rPr>
        <w:t>…….</w:t>
      </w:r>
      <w:r w:rsidR="00A4103F" w:rsidRPr="00045C48">
        <w:rPr>
          <w:rFonts w:ascii="Garamond" w:hAnsi="Garamond"/>
          <w:lang w:val="tr-TR"/>
        </w:rPr>
        <w:t xml:space="preserve"> TL (İstanbul Avrupa VPRO </w:t>
      </w:r>
      <w:proofErr w:type="spellStart"/>
      <w:r w:rsidR="00A4103F" w:rsidRPr="00045C48">
        <w:rPr>
          <w:rFonts w:ascii="Garamond" w:hAnsi="Garamond"/>
          <w:lang w:val="tr-TR"/>
        </w:rPr>
        <w:t>Diesel</w:t>
      </w:r>
      <w:proofErr w:type="spellEnd"/>
      <w:r w:rsidR="00A4103F" w:rsidRPr="00045C48">
        <w:rPr>
          <w:rFonts w:ascii="Garamond" w:hAnsi="Garamond"/>
          <w:lang w:val="tr-TR"/>
        </w:rPr>
        <w:t>) olarak alınmıştır. Motorin litre fiyatının %10 üzerinde artması veya azalması durumunda söz konusu artış veya azalış karşılıklı mutabakat ile toplam güzergâh fiyatının 1/3'üne yansıtılır. Değişimler senede birden fazla olabilir.</w:t>
      </w:r>
      <w:r w:rsidR="00A70E17" w:rsidRPr="00045C48">
        <w:rPr>
          <w:rFonts w:ascii="Garamond" w:hAnsi="Garamond"/>
          <w:lang w:val="tr-TR"/>
        </w:rPr>
        <w:t xml:space="preserve"> </w:t>
      </w:r>
      <w:r w:rsidR="00A4103F" w:rsidRPr="00045C48">
        <w:rPr>
          <w:rFonts w:ascii="Garamond" w:hAnsi="Garamond"/>
          <w:lang w:val="tr-TR"/>
        </w:rPr>
        <w:t xml:space="preserve"> </w:t>
      </w:r>
    </w:p>
    <w:p w14:paraId="5742CC53" w14:textId="77777777" w:rsidR="00212983" w:rsidRPr="00045C48" w:rsidRDefault="00212983" w:rsidP="00045C48">
      <w:pPr>
        <w:pStyle w:val="ListParagraph"/>
        <w:jc w:val="both"/>
        <w:rPr>
          <w:rFonts w:ascii="Garamond" w:hAnsi="Garamond"/>
          <w:lang w:val="tr-TR"/>
        </w:rPr>
      </w:pPr>
    </w:p>
    <w:p w14:paraId="5D8D57F1" w14:textId="7F2C4170" w:rsidR="00045C48" w:rsidRDefault="00212983" w:rsidP="00045C48">
      <w:pPr>
        <w:pStyle w:val="ListParagraph"/>
        <w:numPr>
          <w:ilvl w:val="0"/>
          <w:numId w:val="5"/>
        </w:numPr>
        <w:spacing w:after="0"/>
        <w:ind w:left="720" w:hanging="720"/>
        <w:jc w:val="both"/>
        <w:rPr>
          <w:rFonts w:ascii="Garamond" w:hAnsi="Garamond"/>
          <w:lang w:val="tr-TR"/>
        </w:rPr>
      </w:pPr>
      <w:r w:rsidRPr="00045C48">
        <w:rPr>
          <w:rFonts w:ascii="Garamond" w:hAnsi="Garamond"/>
          <w:lang w:val="tr-TR"/>
        </w:rPr>
        <w:t xml:space="preserve">Sözleşme süresi 12 aydır. </w:t>
      </w:r>
      <w:r w:rsidR="008748FC">
        <w:rPr>
          <w:rFonts w:ascii="Garamond" w:hAnsi="Garamond"/>
          <w:lang w:val="tr-TR"/>
        </w:rPr>
        <w:t>BİLGİ</w:t>
      </w:r>
      <w:r w:rsidRPr="00045C48">
        <w:rPr>
          <w:rFonts w:ascii="Garamond" w:hAnsi="Garamond"/>
          <w:lang w:val="tr-TR"/>
        </w:rPr>
        <w:t xml:space="preserve"> tarafından sözleşmesin 1 yıl süre ile uzatılması halinde </w:t>
      </w:r>
      <w:r w:rsidR="00ED62E5" w:rsidRPr="00045C48">
        <w:rPr>
          <w:rFonts w:ascii="Garamond" w:hAnsi="Garamond"/>
          <w:lang w:val="tr-TR"/>
        </w:rPr>
        <w:t>f</w:t>
      </w:r>
      <w:r w:rsidR="00A4103F" w:rsidRPr="00045C48">
        <w:rPr>
          <w:rFonts w:ascii="Garamond" w:hAnsi="Garamond"/>
          <w:lang w:val="tr-TR"/>
        </w:rPr>
        <w:t xml:space="preserve">iyatın 2/3’lük kısmı </w:t>
      </w:r>
      <w:r w:rsidR="00ED62E5" w:rsidRPr="00045C48">
        <w:rPr>
          <w:rFonts w:ascii="Garamond" w:hAnsi="Garamond"/>
          <w:lang w:val="tr-TR"/>
        </w:rPr>
        <w:t xml:space="preserve">TÜİK tarafından </w:t>
      </w:r>
      <w:r w:rsidR="000100A8" w:rsidRPr="00045C48">
        <w:rPr>
          <w:rFonts w:ascii="Garamond" w:hAnsi="Garamond"/>
          <w:lang w:val="tr-TR"/>
        </w:rPr>
        <w:t>on iki aylık ortalamalara göre açıklanan TÜFE oranları baz alınacak şekilde göre güncellenecektir.</w:t>
      </w:r>
    </w:p>
    <w:p w14:paraId="1273929E" w14:textId="77777777" w:rsidR="00045C48" w:rsidRPr="00045C48" w:rsidRDefault="00045C48" w:rsidP="00045C48">
      <w:pPr>
        <w:pStyle w:val="ListParagraph"/>
        <w:rPr>
          <w:rFonts w:ascii="Garamond" w:hAnsi="Garamond"/>
          <w:lang w:val="tr-TR"/>
        </w:rPr>
      </w:pPr>
    </w:p>
    <w:p w14:paraId="6A0C7073" w14:textId="310C8262" w:rsidR="00ED62E5" w:rsidRPr="00045C48" w:rsidRDefault="00ED62E5" w:rsidP="00045C48">
      <w:pPr>
        <w:pStyle w:val="ListParagraph"/>
        <w:numPr>
          <w:ilvl w:val="0"/>
          <w:numId w:val="5"/>
        </w:numPr>
        <w:spacing w:after="0"/>
        <w:ind w:left="720" w:hanging="720"/>
        <w:jc w:val="both"/>
        <w:rPr>
          <w:rFonts w:ascii="Garamond" w:hAnsi="Garamond"/>
          <w:lang w:val="tr-TR"/>
        </w:rPr>
      </w:pPr>
      <w:r w:rsidRPr="00045C48">
        <w:rPr>
          <w:rFonts w:ascii="Garamond" w:hAnsi="Garamond"/>
          <w:lang w:val="tr-TR"/>
        </w:rPr>
        <w:t xml:space="preserve">Semtler arası </w:t>
      </w:r>
      <w:proofErr w:type="gramStart"/>
      <w:r w:rsidRPr="00045C48">
        <w:rPr>
          <w:rFonts w:ascii="Garamond" w:hAnsi="Garamond"/>
          <w:lang w:val="tr-TR"/>
        </w:rPr>
        <w:t>ikametgah</w:t>
      </w:r>
      <w:proofErr w:type="gramEnd"/>
      <w:r w:rsidRPr="00045C48">
        <w:rPr>
          <w:rFonts w:ascii="Garamond" w:hAnsi="Garamond"/>
          <w:lang w:val="tr-TR"/>
        </w:rPr>
        <w:t xml:space="preserve"> değişikliği, artan ya da azalan personel ya da öğrenci sayısı, ders programı değişiklikleri veya </w:t>
      </w:r>
      <w:r w:rsidR="008748FC">
        <w:rPr>
          <w:rFonts w:ascii="Garamond" w:hAnsi="Garamond"/>
          <w:lang w:val="tr-TR"/>
        </w:rPr>
        <w:t>BİLGİ</w:t>
      </w:r>
      <w:r w:rsidRPr="00045C48">
        <w:rPr>
          <w:rFonts w:ascii="Garamond" w:hAnsi="Garamond"/>
          <w:lang w:val="tr-TR"/>
        </w:rPr>
        <w:t xml:space="preserve">’nin kampüs sayısında ya da yerinde değişiklik meydana gelmesi gibi sebeplerle ya da herhangi bir gerekçe göstermeksizin </w:t>
      </w:r>
      <w:r w:rsidR="008748FC">
        <w:rPr>
          <w:rFonts w:ascii="Garamond" w:hAnsi="Garamond"/>
          <w:lang w:val="tr-TR"/>
        </w:rPr>
        <w:t>BİLGİ</w:t>
      </w:r>
      <w:r w:rsidRPr="00045C48">
        <w:rPr>
          <w:rFonts w:ascii="Garamond" w:hAnsi="Garamond"/>
          <w:lang w:val="tr-TR"/>
        </w:rPr>
        <w:t xml:space="preserve">’nin tek taraflı kararı ile </w:t>
      </w:r>
      <w:r w:rsidR="008748FC">
        <w:rPr>
          <w:rFonts w:ascii="Garamond" w:hAnsi="Garamond"/>
          <w:lang w:val="tr-TR"/>
        </w:rPr>
        <w:t>BİLGİ</w:t>
      </w:r>
      <w:r w:rsidRPr="00045C48">
        <w:rPr>
          <w:rFonts w:ascii="Garamond" w:hAnsi="Garamond"/>
          <w:lang w:val="tr-TR"/>
        </w:rPr>
        <w:t xml:space="preserve">, araç kapasitelerini artırmaya, küçültmeye veya ihtiyaç hasıl olduğunda araç sayısın artırma veya eksiltmeye, yeni güzergahlar ekleyip çıkarmaya yetkilidir.  </w:t>
      </w:r>
      <w:r w:rsidR="0037782E" w:rsidRPr="00045C48">
        <w:rPr>
          <w:rFonts w:ascii="Garamond" w:hAnsi="Garamond"/>
          <w:lang w:val="tr-TR"/>
        </w:rPr>
        <w:t>FİRMA</w:t>
      </w:r>
      <w:r w:rsidRPr="00045C48">
        <w:rPr>
          <w:rFonts w:ascii="Garamond" w:hAnsi="Garamond"/>
          <w:lang w:val="tr-TR"/>
        </w:rPr>
        <w:t xml:space="preserve">, </w:t>
      </w:r>
      <w:r w:rsidR="008748FC">
        <w:rPr>
          <w:rFonts w:ascii="Garamond" w:hAnsi="Garamond"/>
          <w:lang w:val="tr-TR"/>
        </w:rPr>
        <w:t>BİLGİ</w:t>
      </w:r>
      <w:r w:rsidRPr="00045C48">
        <w:rPr>
          <w:rFonts w:ascii="Garamond" w:hAnsi="Garamond"/>
          <w:lang w:val="tr-TR"/>
        </w:rPr>
        <w:t xml:space="preserve"> tarafından </w:t>
      </w:r>
      <w:proofErr w:type="gramStart"/>
      <w:r w:rsidRPr="00045C48">
        <w:rPr>
          <w:rFonts w:ascii="Garamond" w:hAnsi="Garamond"/>
          <w:lang w:val="tr-TR"/>
        </w:rPr>
        <w:t>güzergah</w:t>
      </w:r>
      <w:proofErr w:type="gramEnd"/>
      <w:r w:rsidRPr="00045C48">
        <w:rPr>
          <w:rFonts w:ascii="Garamond" w:hAnsi="Garamond"/>
          <w:lang w:val="tr-TR"/>
        </w:rPr>
        <w:t xml:space="preserve"> ve servis araç kapasitelerinde yapılacak değişiklikleri derhal yerine getirmek ve araç sayısı ve kapasitelerini </w:t>
      </w:r>
      <w:r w:rsidR="008748FC">
        <w:rPr>
          <w:rFonts w:ascii="Garamond" w:hAnsi="Garamond"/>
          <w:lang w:val="tr-TR"/>
        </w:rPr>
        <w:t>BİLGİ</w:t>
      </w:r>
      <w:r w:rsidRPr="00045C48">
        <w:rPr>
          <w:rFonts w:ascii="Garamond" w:hAnsi="Garamond"/>
          <w:lang w:val="tr-TR"/>
        </w:rPr>
        <w:t>’nin aldığı karara uygun olarak hizmete sunmak zorundadır.</w:t>
      </w:r>
    </w:p>
    <w:p w14:paraId="37C2FF86" w14:textId="77777777" w:rsidR="000100A8" w:rsidRPr="000100A8" w:rsidRDefault="000100A8" w:rsidP="00045C48">
      <w:pPr>
        <w:spacing w:after="0"/>
        <w:jc w:val="both"/>
        <w:rPr>
          <w:rFonts w:ascii="Garamond" w:hAnsi="Garamond"/>
          <w:lang w:val="tr-TR"/>
        </w:rPr>
      </w:pPr>
    </w:p>
    <w:p w14:paraId="53200A31" w14:textId="7C676EB0" w:rsidR="00A8447D" w:rsidRDefault="00ED62E5" w:rsidP="00045C48">
      <w:pPr>
        <w:numPr>
          <w:ilvl w:val="0"/>
          <w:numId w:val="5"/>
        </w:numPr>
        <w:spacing w:after="0" w:line="240" w:lineRule="auto"/>
        <w:ind w:left="720" w:hanging="720"/>
        <w:jc w:val="both"/>
        <w:rPr>
          <w:rFonts w:ascii="Garamond" w:hAnsi="Garamond"/>
          <w:lang w:val="tr-TR"/>
        </w:rPr>
      </w:pPr>
      <w:r>
        <w:rPr>
          <w:rFonts w:ascii="Garamond" w:hAnsi="Garamond"/>
          <w:lang w:val="tr-TR"/>
        </w:rPr>
        <w:t xml:space="preserve">Servis güzergah ya da sayısında herhangi </w:t>
      </w:r>
      <w:r w:rsidR="00A8447D" w:rsidRPr="008A1501">
        <w:rPr>
          <w:rFonts w:ascii="Garamond" w:hAnsi="Garamond"/>
          <w:lang w:val="tr-TR"/>
        </w:rPr>
        <w:t>bir değişiklik sebebiyle şartnamede belirtilen güzerg</w:t>
      </w:r>
      <w:r w:rsidR="008A1501">
        <w:rPr>
          <w:rFonts w:ascii="Garamond" w:hAnsi="Garamond"/>
          <w:lang w:val="tr-TR"/>
        </w:rPr>
        <w:t>a</w:t>
      </w:r>
      <w:r w:rsidR="00A8447D" w:rsidRPr="008A1501">
        <w:rPr>
          <w:rFonts w:ascii="Garamond" w:hAnsi="Garamond"/>
          <w:lang w:val="tr-TR"/>
        </w:rPr>
        <w:t xml:space="preserve">h ve fiyat tekliflerinde ortaya çıkacak kilometre farkı </w:t>
      </w:r>
      <w:r w:rsidR="00C84A2B">
        <w:rPr>
          <w:rFonts w:ascii="Garamond" w:hAnsi="Garamond"/>
          <w:lang w:val="tr-TR"/>
        </w:rPr>
        <w:t>4</w:t>
      </w:r>
      <w:r w:rsidR="00D02E61">
        <w:rPr>
          <w:rFonts w:ascii="Garamond" w:hAnsi="Garamond"/>
          <w:lang w:val="tr-TR"/>
        </w:rPr>
        <w:t xml:space="preserve"> (dört)</w:t>
      </w:r>
      <w:r w:rsidR="00A8447D" w:rsidRPr="008A1501">
        <w:rPr>
          <w:rFonts w:ascii="Garamond" w:hAnsi="Garamond"/>
          <w:lang w:val="tr-TR"/>
        </w:rPr>
        <w:t xml:space="preserve"> kilometreye kadar olursa </w:t>
      </w:r>
      <w:proofErr w:type="gramStart"/>
      <w:r w:rsidR="008748FC">
        <w:rPr>
          <w:rFonts w:ascii="Garamond" w:hAnsi="Garamond"/>
          <w:lang w:val="tr-TR"/>
        </w:rPr>
        <w:t xml:space="preserve">FİRMA’nın </w:t>
      </w:r>
      <w:r w:rsidR="00A8447D" w:rsidRPr="008A1501">
        <w:rPr>
          <w:rFonts w:ascii="Garamond" w:hAnsi="Garamond"/>
          <w:lang w:val="tr-TR"/>
        </w:rPr>
        <w:t xml:space="preserve"> herhangi</w:t>
      </w:r>
      <w:proofErr w:type="gramEnd"/>
      <w:r w:rsidR="00A8447D" w:rsidRPr="008A1501">
        <w:rPr>
          <w:rFonts w:ascii="Garamond" w:hAnsi="Garamond"/>
          <w:lang w:val="tr-TR"/>
        </w:rPr>
        <w:t xml:space="preserve"> bir fazla ücret talebi olmayacaktır. </w:t>
      </w:r>
      <w:r w:rsidR="00C84A2B">
        <w:rPr>
          <w:rFonts w:ascii="Garamond" w:hAnsi="Garamond"/>
          <w:lang w:val="tr-TR"/>
        </w:rPr>
        <w:t xml:space="preserve">4 </w:t>
      </w:r>
      <w:r w:rsidR="00A8447D" w:rsidRPr="008A1501">
        <w:rPr>
          <w:rFonts w:ascii="Garamond" w:hAnsi="Garamond"/>
          <w:lang w:val="tr-TR"/>
        </w:rPr>
        <w:t xml:space="preserve">kilometreden fazla bir değişiklik olması halinde </w:t>
      </w:r>
      <w:r w:rsidR="00B41147">
        <w:rPr>
          <w:rFonts w:ascii="Garamond" w:hAnsi="Garamond"/>
          <w:lang w:val="tr-TR"/>
        </w:rPr>
        <w:t>FİRMA</w:t>
      </w:r>
      <w:r w:rsidR="00A8447D" w:rsidRPr="008A1501">
        <w:rPr>
          <w:rFonts w:ascii="Garamond" w:hAnsi="Garamond"/>
          <w:lang w:val="tr-TR"/>
        </w:rPr>
        <w:t xml:space="preserve"> </w:t>
      </w:r>
      <w:r w:rsidR="00C84A2B">
        <w:rPr>
          <w:rFonts w:ascii="Garamond" w:hAnsi="Garamond"/>
          <w:lang w:val="tr-TR"/>
        </w:rPr>
        <w:t>4</w:t>
      </w:r>
      <w:r w:rsidR="00A8447D" w:rsidRPr="008A1501">
        <w:rPr>
          <w:rFonts w:ascii="Garamond" w:hAnsi="Garamond"/>
          <w:lang w:val="tr-TR"/>
        </w:rPr>
        <w:t xml:space="preserve"> km</w:t>
      </w:r>
      <w:r w:rsidR="008A1501">
        <w:rPr>
          <w:rFonts w:ascii="Garamond" w:hAnsi="Garamond"/>
          <w:lang w:val="tr-TR"/>
        </w:rPr>
        <w:t>’</w:t>
      </w:r>
      <w:r w:rsidR="00A8447D" w:rsidRPr="008A1501">
        <w:rPr>
          <w:rFonts w:ascii="Garamond" w:hAnsi="Garamond"/>
          <w:lang w:val="tr-TR"/>
        </w:rPr>
        <w:t>den sonrası için kilometre başına ücret talep edebileceği gibi, teknik şartnamede belirtilen kilometreden düşük kilometre hesap edilmesi halinde BİLGİ tarafından ödenen bedelde, eksik kilometre oranında düşüş yapılacaktır.</w:t>
      </w:r>
    </w:p>
    <w:p w14:paraId="003ACC27" w14:textId="77777777" w:rsidR="002E72CC" w:rsidRDefault="002E72CC" w:rsidP="00045C48">
      <w:pPr>
        <w:pStyle w:val="ListParagraph"/>
        <w:spacing w:after="0"/>
        <w:jc w:val="both"/>
        <w:rPr>
          <w:rFonts w:ascii="Garamond" w:hAnsi="Garamond"/>
          <w:lang w:val="tr-TR"/>
        </w:rPr>
      </w:pPr>
    </w:p>
    <w:p w14:paraId="20792295" w14:textId="6E349438" w:rsidR="008A4FCC" w:rsidRPr="008A4FCC" w:rsidRDefault="002E72CC" w:rsidP="008A4FCC">
      <w:pPr>
        <w:numPr>
          <w:ilvl w:val="0"/>
          <w:numId w:val="5"/>
        </w:numPr>
        <w:spacing w:after="0" w:line="240" w:lineRule="auto"/>
        <w:ind w:left="720" w:hanging="720"/>
        <w:jc w:val="both"/>
        <w:rPr>
          <w:rFonts w:ascii="Garamond" w:hAnsi="Garamond"/>
          <w:lang w:val="tr-TR"/>
        </w:rPr>
      </w:pPr>
      <w:r w:rsidRPr="002E72CC">
        <w:rPr>
          <w:rFonts w:ascii="Garamond" w:hAnsi="Garamond"/>
          <w:lang w:val="tr-TR"/>
        </w:rPr>
        <w:t xml:space="preserve">BİLGİ işbu sözleşme kapsamında FİRMA’ya mutabakat mektubu gönderecektir. </w:t>
      </w:r>
      <w:proofErr w:type="gramStart"/>
      <w:r w:rsidR="008748FC">
        <w:rPr>
          <w:rFonts w:ascii="Garamond" w:hAnsi="Garamond"/>
          <w:lang w:val="tr-TR"/>
        </w:rPr>
        <w:t xml:space="preserve">FİRMA’nın </w:t>
      </w:r>
      <w:r w:rsidRPr="002E72CC">
        <w:rPr>
          <w:rFonts w:ascii="Garamond" w:hAnsi="Garamond"/>
          <w:lang w:val="tr-TR"/>
        </w:rPr>
        <w:t xml:space="preserve"> mutabık</w:t>
      </w:r>
      <w:proofErr w:type="gramEnd"/>
      <w:r w:rsidRPr="002E72CC">
        <w:rPr>
          <w:rFonts w:ascii="Garamond" w:hAnsi="Garamond"/>
          <w:lang w:val="tr-TR"/>
        </w:rPr>
        <w:t xml:space="preserve"> kalması halinde mutabakat mektubunu kaşe ve imzalı olarak BİLGİ’ye göndermesi gerekecektir. </w:t>
      </w:r>
      <w:proofErr w:type="gramStart"/>
      <w:r w:rsidR="008748FC">
        <w:rPr>
          <w:rFonts w:ascii="Garamond" w:hAnsi="Garamond"/>
          <w:lang w:val="tr-TR"/>
        </w:rPr>
        <w:t xml:space="preserve">FİRMA’nın </w:t>
      </w:r>
      <w:r w:rsidRPr="002E72CC">
        <w:rPr>
          <w:rFonts w:ascii="Garamond" w:hAnsi="Garamond"/>
          <w:lang w:val="tr-TR"/>
        </w:rPr>
        <w:t xml:space="preserve"> BİLGİ</w:t>
      </w:r>
      <w:proofErr w:type="gramEnd"/>
      <w:r w:rsidRPr="002E72CC">
        <w:rPr>
          <w:rFonts w:ascii="Garamond" w:hAnsi="Garamond"/>
          <w:lang w:val="tr-TR"/>
        </w:rPr>
        <w:t xml:space="preserve"> ile mutabakata varmaması halinde, BİLGİ TBK mad.97 uyarınca ödemezlik defini her zaman ileri sürebilir.</w:t>
      </w:r>
    </w:p>
    <w:p w14:paraId="5E2D4BFF" w14:textId="0AC9613D" w:rsidR="008A4FCC" w:rsidRDefault="008A4FCC" w:rsidP="008A4FCC">
      <w:pPr>
        <w:pStyle w:val="ListParagraph"/>
        <w:spacing w:after="0" w:line="240" w:lineRule="auto"/>
        <w:ind w:left="360"/>
        <w:contextualSpacing w:val="0"/>
        <w:jc w:val="both"/>
        <w:rPr>
          <w:rFonts w:ascii="Garamond" w:hAnsi="Garamond"/>
          <w:b/>
          <w:lang w:val="tr-TR"/>
        </w:rPr>
      </w:pPr>
    </w:p>
    <w:p w14:paraId="6AA40E57" w14:textId="77777777" w:rsidR="008A4FCC" w:rsidRDefault="008A4FCC" w:rsidP="008A4FCC">
      <w:pPr>
        <w:pStyle w:val="ListParagraph"/>
        <w:spacing w:after="0" w:line="240" w:lineRule="auto"/>
        <w:ind w:left="360"/>
        <w:contextualSpacing w:val="0"/>
        <w:jc w:val="both"/>
        <w:rPr>
          <w:rFonts w:ascii="Garamond" w:hAnsi="Garamond"/>
          <w:b/>
          <w:lang w:val="tr-TR"/>
        </w:rPr>
      </w:pPr>
    </w:p>
    <w:p w14:paraId="73994981" w14:textId="445D89FC" w:rsidR="008A4FCC" w:rsidRDefault="008A4FCC" w:rsidP="00045C48">
      <w:pPr>
        <w:pStyle w:val="ListParagraph"/>
        <w:numPr>
          <w:ilvl w:val="0"/>
          <w:numId w:val="3"/>
        </w:numPr>
        <w:spacing w:after="0" w:line="240" w:lineRule="auto"/>
        <w:ind w:left="360"/>
        <w:contextualSpacing w:val="0"/>
        <w:jc w:val="both"/>
        <w:rPr>
          <w:rFonts w:ascii="Garamond" w:hAnsi="Garamond"/>
          <w:b/>
          <w:lang w:val="tr-TR"/>
        </w:rPr>
      </w:pPr>
      <w:r>
        <w:rPr>
          <w:rFonts w:ascii="Garamond" w:hAnsi="Garamond"/>
          <w:b/>
          <w:lang w:val="tr-TR"/>
        </w:rPr>
        <w:t>TEMİNAT MEKTUBU</w:t>
      </w:r>
    </w:p>
    <w:p w14:paraId="2AB020D4" w14:textId="77777777" w:rsidR="00DC6A59" w:rsidRPr="00DC6A59" w:rsidRDefault="00DC6A59" w:rsidP="00045C48">
      <w:pPr>
        <w:pStyle w:val="ListParagraph"/>
        <w:spacing w:after="0" w:line="240" w:lineRule="auto"/>
        <w:ind w:left="360"/>
        <w:contextualSpacing w:val="0"/>
        <w:jc w:val="both"/>
        <w:rPr>
          <w:rFonts w:ascii="Garamond" w:hAnsi="Garamond"/>
          <w:b/>
          <w:lang w:val="tr-TR"/>
        </w:rPr>
      </w:pPr>
    </w:p>
    <w:p w14:paraId="346C8767" w14:textId="101F1BE7" w:rsidR="00752F47" w:rsidRPr="00700E4F" w:rsidRDefault="00FE2D48" w:rsidP="00045C48">
      <w:pPr>
        <w:numPr>
          <w:ilvl w:val="0"/>
          <w:numId w:val="6"/>
        </w:numPr>
        <w:spacing w:after="0" w:line="240" w:lineRule="auto"/>
        <w:ind w:left="540" w:hanging="540"/>
        <w:jc w:val="both"/>
        <w:rPr>
          <w:rFonts w:ascii="Garamond" w:hAnsi="Garamond"/>
          <w:lang w:val="tr-TR"/>
        </w:rPr>
      </w:pPr>
      <w:r w:rsidRPr="00FE2D48">
        <w:rPr>
          <w:rFonts w:ascii="Garamond" w:hAnsi="Garamond"/>
          <w:lang w:val="tr-TR"/>
        </w:rPr>
        <w:t>FİRMA, işbu sözleşme kapsamında</w:t>
      </w:r>
      <w:r w:rsidR="000100A8">
        <w:rPr>
          <w:rFonts w:ascii="Garamond" w:hAnsi="Garamond"/>
          <w:lang w:val="tr-TR"/>
        </w:rPr>
        <w:t xml:space="preserve"> toplam</w:t>
      </w:r>
      <w:r w:rsidRPr="00FE2D48">
        <w:rPr>
          <w:rFonts w:ascii="Garamond" w:hAnsi="Garamond"/>
          <w:lang w:val="tr-TR"/>
        </w:rPr>
        <w:t xml:space="preserve"> sözleşme bedelinin %6’sı (yüzde altı) tutarında, en az </w:t>
      </w:r>
      <w:r>
        <w:rPr>
          <w:rFonts w:ascii="Garamond" w:hAnsi="Garamond"/>
          <w:lang w:val="tr-TR"/>
        </w:rPr>
        <w:t>24</w:t>
      </w:r>
      <w:r w:rsidRPr="00FE2D48">
        <w:rPr>
          <w:rFonts w:ascii="Garamond" w:hAnsi="Garamond"/>
          <w:lang w:val="tr-TR"/>
        </w:rPr>
        <w:t>(</w:t>
      </w:r>
      <w:proofErr w:type="spellStart"/>
      <w:r>
        <w:rPr>
          <w:rFonts w:ascii="Garamond" w:hAnsi="Garamond"/>
          <w:lang w:val="tr-TR"/>
        </w:rPr>
        <w:t>yirmidört</w:t>
      </w:r>
      <w:proofErr w:type="spellEnd"/>
      <w:r w:rsidRPr="00FE2D48">
        <w:rPr>
          <w:rFonts w:ascii="Garamond" w:hAnsi="Garamond"/>
          <w:lang w:val="tr-TR"/>
        </w:rPr>
        <w:t>) ay</w:t>
      </w:r>
      <w:r>
        <w:rPr>
          <w:rFonts w:ascii="Garamond" w:hAnsi="Garamond"/>
          <w:lang w:val="tr-TR"/>
        </w:rPr>
        <w:t xml:space="preserve"> </w:t>
      </w:r>
      <w:proofErr w:type="gramStart"/>
      <w:r>
        <w:rPr>
          <w:rFonts w:ascii="Garamond" w:hAnsi="Garamond"/>
          <w:lang w:val="tr-TR"/>
        </w:rPr>
        <w:t xml:space="preserve">süreli </w:t>
      </w:r>
      <w:r w:rsidRPr="00FE2D48">
        <w:rPr>
          <w:rFonts w:ascii="Garamond" w:hAnsi="Garamond"/>
          <w:lang w:val="tr-TR"/>
        </w:rPr>
        <w:t>,</w:t>
      </w:r>
      <w:proofErr w:type="gramEnd"/>
      <w:r w:rsidRPr="00FE2D48">
        <w:rPr>
          <w:rFonts w:ascii="Garamond" w:hAnsi="Garamond"/>
          <w:lang w:val="tr-TR"/>
        </w:rPr>
        <w:t xml:space="preserve"> şartsız, kat’i ve görüldüğünde nakden ve defaten ödemeli kesin teminat vermeyi taahhüt etmektedir.</w:t>
      </w:r>
    </w:p>
    <w:p w14:paraId="4293486B" w14:textId="77777777" w:rsidR="00752F47" w:rsidRPr="00752F47" w:rsidRDefault="00752F47" w:rsidP="00045C48">
      <w:pPr>
        <w:spacing w:after="0"/>
        <w:jc w:val="both"/>
        <w:rPr>
          <w:rFonts w:ascii="Garamond" w:hAnsi="Garamond"/>
          <w:lang w:val="tr-TR"/>
        </w:rPr>
      </w:pPr>
    </w:p>
    <w:p w14:paraId="274E0E15" w14:textId="77777777" w:rsidR="00752F47" w:rsidRPr="00752F47" w:rsidRDefault="00752F47" w:rsidP="00045C48">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14:paraId="787F13F7" w14:textId="77777777" w:rsidR="00752F47" w:rsidRPr="00752F47" w:rsidRDefault="00752F47" w:rsidP="00045C48">
      <w:pPr>
        <w:pStyle w:val="ListParagraph"/>
        <w:spacing w:after="0"/>
        <w:jc w:val="both"/>
        <w:rPr>
          <w:rFonts w:ascii="Garamond" w:hAnsi="Garamond"/>
          <w:lang w:val="tr-TR"/>
        </w:rPr>
      </w:pPr>
    </w:p>
    <w:p w14:paraId="3E2DF0DA" w14:textId="382177FE" w:rsidR="00752F47" w:rsidRPr="00752F47" w:rsidRDefault="00752F47" w:rsidP="00045C48">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İşbu sözleşme kapsamında iş artışı olması halinde bu artış tutarının </w:t>
      </w:r>
      <w:proofErr w:type="gramStart"/>
      <w:r w:rsidRPr="00752F47">
        <w:rPr>
          <w:rFonts w:ascii="Garamond" w:hAnsi="Garamond"/>
          <w:lang w:val="tr-TR"/>
        </w:rPr>
        <w:t xml:space="preserve">% </w:t>
      </w:r>
      <w:r w:rsidR="00FE2D48">
        <w:rPr>
          <w:rFonts w:ascii="Garamond" w:hAnsi="Garamond"/>
          <w:lang w:val="tr-TR"/>
        </w:rPr>
        <w:t>6</w:t>
      </w:r>
      <w:proofErr w:type="gramEnd"/>
      <w:r w:rsidR="00FE2D48">
        <w:rPr>
          <w:rFonts w:ascii="Garamond" w:hAnsi="Garamond"/>
          <w:lang w:val="tr-TR"/>
        </w:rPr>
        <w:t>’sı</w:t>
      </w:r>
      <w:r w:rsidRPr="00752F47">
        <w:rPr>
          <w:rFonts w:ascii="Garamond" w:hAnsi="Garamond"/>
          <w:lang w:val="tr-TR"/>
        </w:rPr>
        <w:t xml:space="preserve"> oranında teminat olarak kabul edilen değerler üzerinden ek kesin teminat alınır. Ek kesin teminatın teminat mektubu olması halinde, ek kesin teminat mektubunun süresi, kesin teminat mektubunun süresinden daha az olamaz.</w:t>
      </w:r>
    </w:p>
    <w:p w14:paraId="037DBA6F" w14:textId="77777777" w:rsidR="00752F47" w:rsidRPr="00752F47" w:rsidRDefault="00752F47" w:rsidP="00045C48">
      <w:pPr>
        <w:pStyle w:val="ListParagraph"/>
        <w:spacing w:after="0"/>
        <w:jc w:val="both"/>
        <w:rPr>
          <w:rFonts w:ascii="Garamond" w:hAnsi="Garamond"/>
          <w:lang w:val="tr-TR"/>
        </w:rPr>
      </w:pPr>
    </w:p>
    <w:p w14:paraId="0965E2A2" w14:textId="7F4A9524" w:rsidR="00752F47" w:rsidRPr="00752F47" w:rsidRDefault="008748FC" w:rsidP="00045C48">
      <w:pPr>
        <w:numPr>
          <w:ilvl w:val="0"/>
          <w:numId w:val="6"/>
        </w:numPr>
        <w:spacing w:after="0" w:line="240" w:lineRule="auto"/>
        <w:ind w:left="540" w:hanging="540"/>
        <w:jc w:val="both"/>
        <w:rPr>
          <w:rFonts w:ascii="Garamond" w:hAnsi="Garamond"/>
          <w:lang w:val="tr-TR"/>
        </w:rPr>
      </w:pPr>
      <w:proofErr w:type="gramStart"/>
      <w:r>
        <w:rPr>
          <w:rFonts w:ascii="Garamond" w:hAnsi="Garamond"/>
          <w:lang w:val="tr-TR"/>
        </w:rPr>
        <w:t xml:space="preserve">FİRMA’nın </w:t>
      </w:r>
      <w:r w:rsidR="00752F47" w:rsidRPr="00752F47">
        <w:rPr>
          <w:rFonts w:ascii="Garamond" w:hAnsi="Garamond"/>
          <w:lang w:val="tr-TR"/>
        </w:rPr>
        <w:t xml:space="preserve"> işbu</w:t>
      </w:r>
      <w:proofErr w:type="gramEnd"/>
      <w:r w:rsidR="00752F47" w:rsidRPr="00752F47">
        <w:rPr>
          <w:rFonts w:ascii="Garamond" w:hAnsi="Garamond"/>
          <w:lang w:val="tr-TR"/>
        </w:rPr>
        <w:t xml:space="preserve"> sözleşme konusu hizmeti eksik, hatalı veya ayıplı ifa etmesi; </w:t>
      </w:r>
      <w:r>
        <w:rPr>
          <w:rFonts w:ascii="Garamond" w:hAnsi="Garamond"/>
          <w:lang w:val="tr-TR"/>
        </w:rPr>
        <w:t xml:space="preserve">FİRMA’nın </w:t>
      </w:r>
      <w:r w:rsidR="00752F47" w:rsidRPr="00752F47">
        <w:rPr>
          <w:rFonts w:ascii="Garamond" w:hAnsi="Garamond"/>
          <w:lang w:val="tr-TR"/>
        </w:rPr>
        <w:t xml:space="preserve"> sözleşmenin herhangi bir maddesine aykırı hareket etmesi; hizmeti ifa ederken BİLGİ’ye müspet veya menfi zarar vermesi hallerinde ayrıca ihtar çekmeye gerek kalmaksızın kesin teminat ve varsa ek kesin teminat gelir kaydedilir. </w:t>
      </w:r>
    </w:p>
    <w:p w14:paraId="24B41E12" w14:textId="77777777" w:rsidR="00752F47" w:rsidRPr="00752F47" w:rsidRDefault="00752F47" w:rsidP="00045C48">
      <w:pPr>
        <w:pStyle w:val="ListParagraph"/>
        <w:spacing w:after="0"/>
        <w:jc w:val="both"/>
        <w:rPr>
          <w:rFonts w:ascii="Garamond" w:hAnsi="Garamond"/>
          <w:lang w:val="tr-TR"/>
        </w:rPr>
      </w:pPr>
    </w:p>
    <w:p w14:paraId="77275973" w14:textId="5623C30C" w:rsidR="00EA61EE" w:rsidRPr="00DC6A59" w:rsidRDefault="00752F47" w:rsidP="00045C48">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Sözleşmenin uygulanması sırasında </w:t>
      </w:r>
      <w:proofErr w:type="gramStart"/>
      <w:r w:rsidR="008748FC">
        <w:rPr>
          <w:rFonts w:ascii="Garamond" w:hAnsi="Garamond"/>
          <w:lang w:val="tr-TR"/>
        </w:rPr>
        <w:t xml:space="preserve">FİRMA’nın </w:t>
      </w:r>
      <w:r w:rsidRPr="00752F47">
        <w:rPr>
          <w:rFonts w:ascii="Garamond" w:hAnsi="Garamond"/>
          <w:lang w:val="tr-TR"/>
        </w:rPr>
        <w:t xml:space="preserve"> Vakıf</w:t>
      </w:r>
      <w:proofErr w:type="gramEnd"/>
      <w:r w:rsidRPr="00752F47">
        <w:rPr>
          <w:rFonts w:ascii="Garamond" w:hAnsi="Garamond"/>
          <w:lang w:val="tr-TR"/>
        </w:rPr>
        <w:t xml:space="preserve">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02C60204" w14:textId="77777777" w:rsidR="00294BEA" w:rsidRDefault="00294BEA" w:rsidP="00045C48">
      <w:pPr>
        <w:spacing w:after="0" w:line="240" w:lineRule="auto"/>
        <w:jc w:val="both"/>
        <w:rPr>
          <w:rFonts w:ascii="Garamond" w:hAnsi="Garamond"/>
          <w:lang w:val="tr-TR"/>
        </w:rPr>
      </w:pPr>
    </w:p>
    <w:p w14:paraId="4CA3EF86" w14:textId="77777777" w:rsidR="009C094D" w:rsidRPr="00A10FAB" w:rsidRDefault="009C094D" w:rsidP="00045C48">
      <w:pPr>
        <w:numPr>
          <w:ilvl w:val="0"/>
          <w:numId w:val="3"/>
        </w:numPr>
        <w:spacing w:after="0" w:line="240" w:lineRule="auto"/>
        <w:ind w:left="360"/>
        <w:jc w:val="both"/>
        <w:outlineLvl w:val="0"/>
        <w:rPr>
          <w:rFonts w:ascii="Garamond" w:hAnsi="Garamond"/>
          <w:b/>
        </w:rPr>
      </w:pPr>
      <w:r w:rsidRPr="00A10FAB">
        <w:rPr>
          <w:rFonts w:ascii="Garamond" w:hAnsi="Garamond"/>
          <w:b/>
        </w:rPr>
        <w:t xml:space="preserve">MÜCBİR SEBEP  </w:t>
      </w:r>
    </w:p>
    <w:p w14:paraId="2E439F83" w14:textId="77777777" w:rsidR="009C094D" w:rsidRDefault="009C094D" w:rsidP="00045C48">
      <w:pPr>
        <w:pStyle w:val="BodyText"/>
        <w:spacing w:before="0"/>
        <w:ind w:left="540" w:hanging="540"/>
        <w:rPr>
          <w:rFonts w:ascii="Garamond" w:hAnsi="Garamond"/>
          <w:b/>
          <w:sz w:val="22"/>
          <w:szCs w:val="22"/>
        </w:rPr>
      </w:pPr>
    </w:p>
    <w:p w14:paraId="5DC3066D" w14:textId="2751B829" w:rsidR="009C094D" w:rsidRPr="00A10FAB" w:rsidRDefault="00DC6A59" w:rsidP="00045C48">
      <w:pPr>
        <w:pStyle w:val="BodyText"/>
        <w:spacing w:before="0"/>
        <w:ind w:left="540" w:hanging="540"/>
        <w:rPr>
          <w:rFonts w:ascii="Garamond" w:hAnsi="Garamond"/>
          <w:sz w:val="22"/>
          <w:szCs w:val="22"/>
        </w:rPr>
      </w:pPr>
      <w:r>
        <w:rPr>
          <w:rFonts w:ascii="Garamond" w:hAnsi="Garamond"/>
          <w:b/>
          <w:sz w:val="22"/>
          <w:szCs w:val="22"/>
        </w:rPr>
        <w:t>7</w:t>
      </w:r>
      <w:r w:rsidR="009C094D" w:rsidRPr="00A10FAB">
        <w:rPr>
          <w:rFonts w:ascii="Garamond" w:hAnsi="Garamond"/>
          <w:b/>
          <w:sz w:val="22"/>
          <w:szCs w:val="22"/>
        </w:rPr>
        <w:t>.1.</w:t>
      </w:r>
      <w:r w:rsidR="009C094D" w:rsidRPr="00A10FAB">
        <w:rPr>
          <w:rFonts w:ascii="Garamond" w:hAnsi="Garamond"/>
          <w:sz w:val="22"/>
          <w:szCs w:val="22"/>
        </w:rPr>
        <w:tab/>
      </w:r>
      <w:r w:rsidR="00FE2D48" w:rsidRPr="00FE2D48">
        <w:rPr>
          <w:rFonts w:ascii="Garamond" w:hAnsi="Garamond"/>
          <w:sz w:val="22"/>
          <w:szCs w:val="22"/>
        </w:rPr>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A70E17">
        <w:rPr>
          <w:rFonts w:ascii="Garamond" w:hAnsi="Garamond"/>
          <w:sz w:val="22"/>
          <w:szCs w:val="22"/>
        </w:rPr>
        <w:t xml:space="preserve">, salgın hastalık </w:t>
      </w:r>
      <w:r w:rsidR="00FE2D48" w:rsidRPr="00FE2D48">
        <w:rPr>
          <w:rFonts w:ascii="Garamond" w:hAnsi="Garamond"/>
          <w:sz w:val="22"/>
          <w:szCs w:val="22"/>
        </w:rPr>
        <w:t>vb. gibi haller ile Tarafların kontrolü haricinde zuhur eden sair haller mücbir sebep sayılır. Mücbir sebep süresi boyunca tarafların edimleri askıya alınır.</w:t>
      </w:r>
    </w:p>
    <w:p w14:paraId="1DDA7D49" w14:textId="77777777" w:rsidR="009C094D" w:rsidRPr="00A10FAB" w:rsidRDefault="009C094D" w:rsidP="00045C48">
      <w:pPr>
        <w:pStyle w:val="BodyText"/>
        <w:spacing w:before="0"/>
        <w:ind w:left="540" w:hanging="540"/>
        <w:rPr>
          <w:rFonts w:ascii="Garamond" w:hAnsi="Garamond"/>
          <w:sz w:val="22"/>
          <w:szCs w:val="22"/>
        </w:rPr>
      </w:pPr>
    </w:p>
    <w:p w14:paraId="62050C65" w14:textId="3C4C586C" w:rsidR="009C094D" w:rsidRDefault="00DC6A59" w:rsidP="00045C48">
      <w:pPr>
        <w:pStyle w:val="BodyText"/>
        <w:spacing w:before="0"/>
        <w:ind w:left="540" w:hanging="540"/>
        <w:rPr>
          <w:rFonts w:ascii="Garamond" w:hAnsi="Garamond"/>
          <w:sz w:val="22"/>
          <w:szCs w:val="22"/>
        </w:rPr>
      </w:pPr>
      <w:r>
        <w:rPr>
          <w:rFonts w:ascii="Garamond" w:hAnsi="Garamond"/>
          <w:b/>
          <w:sz w:val="22"/>
          <w:szCs w:val="22"/>
        </w:rPr>
        <w:t>7</w:t>
      </w:r>
      <w:r w:rsidR="009C094D" w:rsidRPr="00A10FAB">
        <w:rPr>
          <w:rFonts w:ascii="Garamond" w:hAnsi="Garamond"/>
          <w:b/>
          <w:sz w:val="22"/>
          <w:szCs w:val="22"/>
        </w:rPr>
        <w:t>.2.</w:t>
      </w:r>
      <w:r w:rsidR="009C094D" w:rsidRPr="00A10FAB">
        <w:rPr>
          <w:rFonts w:ascii="Garamond" w:hAnsi="Garamond"/>
          <w:sz w:val="22"/>
          <w:szCs w:val="22"/>
        </w:rPr>
        <w:tab/>
      </w:r>
      <w:r w:rsidR="00FE2D48" w:rsidRPr="00FE2D48">
        <w:rPr>
          <w:rFonts w:ascii="Garamond" w:hAnsi="Garamond"/>
          <w:sz w:val="22"/>
          <w:szCs w:val="22"/>
        </w:rPr>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65181ECC" w14:textId="6962608F" w:rsidR="00FE2D48" w:rsidRDefault="00FE2D48" w:rsidP="00045C48">
      <w:pPr>
        <w:pStyle w:val="BodyText"/>
        <w:spacing w:before="0"/>
        <w:ind w:left="540" w:hanging="540"/>
        <w:rPr>
          <w:rFonts w:ascii="Garamond" w:hAnsi="Garamond"/>
          <w:sz w:val="22"/>
          <w:szCs w:val="22"/>
        </w:rPr>
      </w:pPr>
    </w:p>
    <w:p w14:paraId="7E1F2FBA" w14:textId="1EAD60AA" w:rsidR="00FE2D48" w:rsidRPr="00FE2D48" w:rsidRDefault="00DC6A59" w:rsidP="00045C48">
      <w:pPr>
        <w:pStyle w:val="BodyText"/>
        <w:spacing w:before="0"/>
        <w:ind w:left="540" w:hanging="540"/>
        <w:rPr>
          <w:rFonts w:ascii="Garamond" w:hAnsi="Garamond"/>
          <w:b/>
          <w:sz w:val="22"/>
          <w:szCs w:val="22"/>
        </w:rPr>
      </w:pPr>
      <w:r>
        <w:rPr>
          <w:rFonts w:ascii="Garamond" w:hAnsi="Garamond"/>
          <w:b/>
          <w:sz w:val="22"/>
          <w:szCs w:val="22"/>
        </w:rPr>
        <w:t>7</w:t>
      </w:r>
      <w:r w:rsidR="00FE2D48" w:rsidRPr="00FE2D48">
        <w:rPr>
          <w:rFonts w:ascii="Garamond" w:hAnsi="Garamond"/>
          <w:b/>
          <w:sz w:val="22"/>
          <w:szCs w:val="22"/>
        </w:rPr>
        <w:t>.3.</w:t>
      </w:r>
      <w:r w:rsidR="00FE2D48">
        <w:rPr>
          <w:rFonts w:ascii="Garamond" w:hAnsi="Garamond"/>
          <w:b/>
          <w:sz w:val="22"/>
          <w:szCs w:val="22"/>
        </w:rPr>
        <w:tab/>
      </w:r>
      <w:proofErr w:type="spellStart"/>
      <w:r w:rsidR="00FE2D48" w:rsidRPr="00FE2D48">
        <w:rPr>
          <w:rFonts w:ascii="Garamond" w:hAnsi="Garamond"/>
          <w:sz w:val="22"/>
          <w:szCs w:val="22"/>
        </w:rPr>
        <w:t>Taraflar’dan</w:t>
      </w:r>
      <w:proofErr w:type="spellEnd"/>
      <w:r w:rsidR="00FE2D48" w:rsidRPr="00FE2D48">
        <w:rPr>
          <w:rFonts w:ascii="Garamond" w:hAnsi="Garamond"/>
          <w:sz w:val="22"/>
          <w:szCs w:val="22"/>
        </w:rPr>
        <w:t xml:space="preserve"> her biri, mücbir sebebin 15 (</w:t>
      </w:r>
      <w:proofErr w:type="spellStart"/>
      <w:r w:rsidR="00FE2D48" w:rsidRPr="00FE2D48">
        <w:rPr>
          <w:rFonts w:ascii="Garamond" w:hAnsi="Garamond"/>
          <w:sz w:val="22"/>
          <w:szCs w:val="22"/>
        </w:rPr>
        <w:t>onbeş</w:t>
      </w:r>
      <w:proofErr w:type="spellEnd"/>
      <w:r w:rsidR="00FE2D48" w:rsidRPr="00FE2D48">
        <w:rPr>
          <w:rFonts w:ascii="Garamond" w:hAnsi="Garamond"/>
          <w:sz w:val="22"/>
          <w:szCs w:val="22"/>
        </w:rPr>
        <w:t>) günden fazla devam etmesi halinde Sözleşme’yi herhangi bir tazminat ödemeden feshetmek yetkisini haizdir.</w:t>
      </w:r>
    </w:p>
    <w:p w14:paraId="44D9B7A4" w14:textId="72270BD9" w:rsidR="00294BEA" w:rsidRDefault="00294BEA" w:rsidP="00045C48">
      <w:pPr>
        <w:pStyle w:val="BodyText"/>
        <w:spacing w:before="0"/>
        <w:rPr>
          <w:rFonts w:ascii="Garamond" w:hAnsi="Garamond"/>
          <w:sz w:val="22"/>
          <w:szCs w:val="22"/>
        </w:rPr>
      </w:pPr>
    </w:p>
    <w:p w14:paraId="5EFE6610" w14:textId="609E52BF" w:rsidR="008A4FCC" w:rsidRDefault="008A4FCC" w:rsidP="00045C48">
      <w:pPr>
        <w:pStyle w:val="BodyText"/>
        <w:spacing w:before="0"/>
        <w:rPr>
          <w:rFonts w:ascii="Garamond" w:hAnsi="Garamond"/>
          <w:sz w:val="22"/>
          <w:szCs w:val="22"/>
        </w:rPr>
      </w:pPr>
    </w:p>
    <w:p w14:paraId="34D9488C" w14:textId="77777777" w:rsidR="008A4FCC" w:rsidRPr="009C094D" w:rsidRDefault="008A4FCC" w:rsidP="00045C48">
      <w:pPr>
        <w:pStyle w:val="BodyText"/>
        <w:spacing w:before="0"/>
        <w:rPr>
          <w:rFonts w:ascii="Garamond" w:hAnsi="Garamond"/>
          <w:sz w:val="22"/>
          <w:szCs w:val="22"/>
        </w:rPr>
      </w:pPr>
    </w:p>
    <w:p w14:paraId="7801CC1D" w14:textId="77777777" w:rsidR="009C094D" w:rsidRPr="009C094D" w:rsidRDefault="009C094D" w:rsidP="00045C48">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lastRenderedPageBreak/>
        <w:t xml:space="preserve">TEBLİGAT </w:t>
      </w:r>
    </w:p>
    <w:p w14:paraId="78006ACE" w14:textId="77777777" w:rsidR="009C094D" w:rsidRPr="009C094D" w:rsidRDefault="009C094D" w:rsidP="00045C48">
      <w:pPr>
        <w:spacing w:after="0"/>
        <w:jc w:val="both"/>
        <w:outlineLvl w:val="0"/>
        <w:rPr>
          <w:rFonts w:ascii="Garamond" w:hAnsi="Garamond"/>
          <w:b/>
          <w:lang w:val="tr-TR"/>
        </w:rPr>
      </w:pPr>
    </w:p>
    <w:p w14:paraId="430E6995" w14:textId="0FE39CAE" w:rsidR="009C094D" w:rsidRDefault="009C094D" w:rsidP="00045C48">
      <w:pPr>
        <w:spacing w:after="0"/>
        <w:jc w:val="both"/>
        <w:rPr>
          <w:rFonts w:ascii="Garamond" w:hAnsi="Garamond"/>
          <w:lang w:val="tr-TR"/>
        </w:rPr>
      </w:pPr>
      <w:r w:rsidRPr="009C094D">
        <w:rPr>
          <w:rFonts w:ascii="Garamond" w:hAnsi="Garamond"/>
          <w:lang w:val="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9FE7D54" w14:textId="231AC93F" w:rsidR="00E45BF7" w:rsidRDefault="00E45BF7" w:rsidP="00045C48">
      <w:pPr>
        <w:spacing w:after="0"/>
        <w:jc w:val="both"/>
        <w:rPr>
          <w:rFonts w:ascii="Garamond" w:hAnsi="Garamond"/>
          <w:lang w:val="tr-TR"/>
        </w:rPr>
      </w:pPr>
    </w:p>
    <w:p w14:paraId="0D2375D5" w14:textId="77777777" w:rsidR="00E45BF7" w:rsidRPr="00E45BF7" w:rsidRDefault="00E45BF7" w:rsidP="00045C48">
      <w:pPr>
        <w:pStyle w:val="ListParagraph"/>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14:paraId="7A053973" w14:textId="3579DBC7" w:rsidR="009C094D" w:rsidRDefault="009C094D" w:rsidP="00045C48">
      <w:pPr>
        <w:spacing w:after="0"/>
        <w:jc w:val="both"/>
        <w:rPr>
          <w:rFonts w:ascii="Garamond" w:hAnsi="Garamond"/>
          <w:lang w:val="tr-TR"/>
        </w:rPr>
      </w:pPr>
    </w:p>
    <w:p w14:paraId="23EA01E4" w14:textId="026530D3" w:rsidR="009C094D" w:rsidRPr="009C094D" w:rsidRDefault="009C094D" w:rsidP="00045C48">
      <w:pPr>
        <w:pStyle w:val="CommentText"/>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14:paraId="63575F1E" w14:textId="77777777" w:rsidR="009C094D" w:rsidRPr="009C094D" w:rsidRDefault="009C094D" w:rsidP="00045C48">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14:paraId="29E8F331" w14:textId="4E483C23" w:rsidR="009C094D" w:rsidRPr="009C094D" w:rsidRDefault="009C094D" w:rsidP="00045C48">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14:paraId="68C66ADA" w14:textId="4437D797" w:rsidR="009C094D" w:rsidRPr="009C094D" w:rsidRDefault="009C094D" w:rsidP="00045C48">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14:paraId="1EFE150C" w14:textId="77777777" w:rsidR="009C094D" w:rsidRPr="009C094D" w:rsidRDefault="009C094D" w:rsidP="00045C48">
      <w:pPr>
        <w:spacing w:after="0"/>
        <w:ind w:left="540"/>
        <w:jc w:val="both"/>
        <w:rPr>
          <w:rFonts w:ascii="Garamond" w:hAnsi="Garamond"/>
          <w:lang w:val="tr-TR"/>
        </w:rPr>
      </w:pPr>
    </w:p>
    <w:p w14:paraId="147A3DC3" w14:textId="0A0072FE" w:rsidR="009C094D" w:rsidRPr="009C094D" w:rsidRDefault="009C094D" w:rsidP="00045C48">
      <w:pPr>
        <w:pStyle w:val="CommentText"/>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14:paraId="30A0117F" w14:textId="77777777" w:rsidR="009C094D" w:rsidRPr="009C094D" w:rsidRDefault="009C094D" w:rsidP="00045C48">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14:paraId="07CBFCB2" w14:textId="0A5E7D87" w:rsidR="009C094D" w:rsidRPr="009C094D" w:rsidRDefault="009C094D" w:rsidP="00045C48">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14:paraId="37A9FE0C" w14:textId="6602496E" w:rsidR="009C094D" w:rsidRPr="009C094D" w:rsidRDefault="009C094D" w:rsidP="00045C48">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14:paraId="3EC98E2D" w14:textId="77777777" w:rsidR="00E45BF7" w:rsidRPr="00E45BF7" w:rsidRDefault="00E45BF7" w:rsidP="00045C48">
      <w:pPr>
        <w:pStyle w:val="ListParagraph"/>
        <w:spacing w:after="0"/>
        <w:ind w:left="0"/>
        <w:jc w:val="both"/>
        <w:rPr>
          <w:rFonts w:ascii="Garamond" w:hAnsi="Garamond"/>
          <w:lang w:val="de-DE"/>
        </w:rPr>
      </w:pPr>
    </w:p>
    <w:p w14:paraId="55602771" w14:textId="77777777" w:rsidR="00E45BF7" w:rsidRPr="00E45BF7" w:rsidRDefault="00E45BF7" w:rsidP="00045C48">
      <w:pPr>
        <w:pStyle w:val="ListParagraph"/>
        <w:spacing w:after="0"/>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14:paraId="64D604BF" w14:textId="77777777" w:rsidR="00E45BF7" w:rsidRPr="00E45BF7" w:rsidRDefault="00E45BF7" w:rsidP="00045C48">
      <w:pPr>
        <w:pStyle w:val="ListParagraph"/>
        <w:spacing w:after="0"/>
        <w:jc w:val="both"/>
        <w:rPr>
          <w:rFonts w:ascii="Garamond" w:hAnsi="Garamond"/>
          <w:lang w:val="tr-TR"/>
        </w:rPr>
      </w:pPr>
    </w:p>
    <w:p w14:paraId="01810668" w14:textId="62175124" w:rsidR="00E45BF7" w:rsidRPr="00E45BF7" w:rsidRDefault="00E45BF7" w:rsidP="00045C48">
      <w:pPr>
        <w:pStyle w:val="ListParagraph"/>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14:paraId="019152FD" w14:textId="77777777" w:rsidR="00AF40B7" w:rsidRPr="009C094D" w:rsidRDefault="00AF40B7" w:rsidP="00045C48">
      <w:pPr>
        <w:spacing w:after="0"/>
        <w:jc w:val="both"/>
        <w:rPr>
          <w:rFonts w:ascii="Garamond" w:hAnsi="Garamond"/>
          <w:lang w:val="tr-TR"/>
        </w:rPr>
      </w:pPr>
    </w:p>
    <w:p w14:paraId="4D972722" w14:textId="77777777" w:rsidR="009C094D" w:rsidRPr="009C094D" w:rsidRDefault="009C094D" w:rsidP="00045C48">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DEVİR YASAĞI</w:t>
      </w:r>
    </w:p>
    <w:p w14:paraId="3AC511CD" w14:textId="77777777" w:rsidR="009C094D" w:rsidRPr="009C094D" w:rsidRDefault="009C094D" w:rsidP="00045C48">
      <w:pPr>
        <w:spacing w:after="0"/>
        <w:jc w:val="both"/>
        <w:outlineLvl w:val="0"/>
        <w:rPr>
          <w:rFonts w:ascii="Garamond" w:hAnsi="Garamond"/>
          <w:b/>
          <w:lang w:val="tr-TR"/>
        </w:rPr>
      </w:pPr>
    </w:p>
    <w:p w14:paraId="43E5C5F7" w14:textId="556B890E" w:rsidR="009C094D" w:rsidRPr="00DC6A59" w:rsidRDefault="009C094D" w:rsidP="00045C48">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14:paraId="7B6268BE" w14:textId="77777777" w:rsidR="00AF40B7" w:rsidRPr="009C094D" w:rsidRDefault="00AF40B7" w:rsidP="00045C48">
      <w:pPr>
        <w:spacing w:after="0"/>
        <w:jc w:val="both"/>
        <w:outlineLvl w:val="0"/>
        <w:rPr>
          <w:rFonts w:ascii="Garamond" w:hAnsi="Garamond"/>
          <w:b/>
          <w:lang w:val="tr-TR"/>
        </w:rPr>
      </w:pPr>
    </w:p>
    <w:p w14:paraId="60E876BC" w14:textId="77777777" w:rsidR="009C094D" w:rsidRPr="009C094D" w:rsidRDefault="009C094D" w:rsidP="00045C48">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GİZLİLİK </w:t>
      </w:r>
    </w:p>
    <w:p w14:paraId="511FFA9D" w14:textId="77777777" w:rsidR="009C094D" w:rsidRPr="009C094D" w:rsidRDefault="009C094D" w:rsidP="00045C48">
      <w:pPr>
        <w:spacing w:after="0"/>
        <w:ind w:left="540" w:hanging="540"/>
        <w:jc w:val="both"/>
        <w:rPr>
          <w:rFonts w:ascii="Garamond" w:hAnsi="Garamond"/>
          <w:lang w:val="tr-TR"/>
        </w:rPr>
      </w:pPr>
    </w:p>
    <w:p w14:paraId="52DE3D97" w14:textId="0D4CF37D" w:rsidR="009C094D" w:rsidRPr="009C094D" w:rsidRDefault="009C094D" w:rsidP="00045C48">
      <w:pPr>
        <w:spacing w:after="0"/>
        <w:ind w:left="630" w:hanging="630"/>
        <w:jc w:val="both"/>
        <w:rPr>
          <w:rFonts w:ascii="Garamond" w:hAnsi="Garamond"/>
          <w:lang w:val="tr-TR"/>
        </w:rPr>
      </w:pPr>
      <w:r w:rsidRPr="009C094D">
        <w:rPr>
          <w:rFonts w:ascii="Garamond" w:hAnsi="Garamond"/>
          <w:b/>
          <w:lang w:val="tr-TR"/>
        </w:rPr>
        <w:t>1</w:t>
      </w:r>
      <w:r w:rsidR="00DC6A59">
        <w:rPr>
          <w:rFonts w:ascii="Garamond" w:hAnsi="Garamond"/>
          <w:b/>
          <w:lang w:val="tr-TR"/>
        </w:rPr>
        <w:t>0</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w:t>
      </w:r>
      <w:r w:rsidRPr="009C094D">
        <w:rPr>
          <w:rFonts w:ascii="Garamond" w:hAnsi="Garamond"/>
          <w:lang w:val="tr-TR"/>
        </w:rPr>
        <w:lastRenderedPageBreak/>
        <w:t xml:space="preserve">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2ED9A8E" w14:textId="77777777" w:rsidR="009C094D" w:rsidRPr="009C094D" w:rsidRDefault="009C094D" w:rsidP="00045C48">
      <w:pPr>
        <w:spacing w:after="0"/>
        <w:jc w:val="both"/>
        <w:rPr>
          <w:rFonts w:ascii="Garamond" w:hAnsi="Garamond"/>
          <w:lang w:val="tr-TR"/>
        </w:rPr>
      </w:pPr>
    </w:p>
    <w:p w14:paraId="604F051D" w14:textId="3099B64A" w:rsidR="009C094D" w:rsidRPr="009C094D" w:rsidRDefault="009C094D" w:rsidP="00045C48">
      <w:pPr>
        <w:spacing w:after="0"/>
        <w:jc w:val="both"/>
        <w:rPr>
          <w:rFonts w:ascii="Garamond" w:hAnsi="Garamond"/>
          <w:lang w:val="tr-TR"/>
        </w:rPr>
      </w:pPr>
      <w:r w:rsidRPr="009C094D">
        <w:rPr>
          <w:rFonts w:ascii="Garamond" w:hAnsi="Garamond"/>
          <w:b/>
          <w:lang w:val="tr-TR"/>
        </w:rPr>
        <w:t>1</w:t>
      </w:r>
      <w:r w:rsidR="00DC6A59">
        <w:rPr>
          <w:rFonts w:ascii="Garamond" w:hAnsi="Garamond"/>
          <w:b/>
          <w:lang w:val="tr-TR"/>
        </w:rPr>
        <w:t>0</w:t>
      </w:r>
      <w:r w:rsidRPr="009C094D">
        <w:rPr>
          <w:rFonts w:ascii="Garamond" w:hAnsi="Garamond"/>
          <w:b/>
          <w:lang w:val="tr-TR"/>
        </w:rPr>
        <w:t>.2.</w:t>
      </w:r>
      <w:r w:rsidRPr="009C094D">
        <w:rPr>
          <w:rFonts w:ascii="Garamond" w:hAnsi="Garamond"/>
          <w:lang w:val="tr-TR"/>
        </w:rPr>
        <w:tab/>
        <w:t xml:space="preserve">Bilgiyi Alan Taraf; </w:t>
      </w:r>
    </w:p>
    <w:p w14:paraId="528406F8" w14:textId="77777777" w:rsidR="009C094D" w:rsidRPr="009C094D" w:rsidRDefault="009C094D" w:rsidP="00045C48">
      <w:pPr>
        <w:spacing w:after="0"/>
        <w:jc w:val="both"/>
        <w:rPr>
          <w:rFonts w:ascii="Garamond" w:hAnsi="Garamond"/>
          <w:lang w:val="tr-TR"/>
        </w:rPr>
      </w:pPr>
    </w:p>
    <w:p w14:paraId="2E0C4557" w14:textId="77777777" w:rsidR="009C094D" w:rsidRPr="009C094D" w:rsidRDefault="009C094D" w:rsidP="00045C48">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14:paraId="27CCEE01" w14:textId="77777777" w:rsidR="009C094D" w:rsidRPr="009C094D" w:rsidRDefault="009C094D" w:rsidP="00045C48">
      <w:pPr>
        <w:spacing w:after="0"/>
        <w:ind w:left="720"/>
        <w:jc w:val="both"/>
        <w:rPr>
          <w:rFonts w:ascii="Garamond" w:hAnsi="Garamond"/>
          <w:lang w:val="tr-TR"/>
        </w:rPr>
      </w:pPr>
    </w:p>
    <w:p w14:paraId="7BD35634" w14:textId="77777777" w:rsidR="009C094D" w:rsidRPr="009C094D" w:rsidRDefault="009C094D" w:rsidP="00045C48">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14:paraId="759F11C8" w14:textId="77777777" w:rsidR="009C094D" w:rsidRPr="009C094D" w:rsidRDefault="009C094D" w:rsidP="00045C48">
      <w:pPr>
        <w:pStyle w:val="ListParagraph"/>
        <w:spacing w:after="0"/>
        <w:jc w:val="both"/>
        <w:rPr>
          <w:rFonts w:ascii="Garamond" w:hAnsi="Garamond"/>
          <w:lang w:val="tr-TR"/>
        </w:rPr>
      </w:pPr>
    </w:p>
    <w:p w14:paraId="727A2076" w14:textId="77777777" w:rsidR="009C094D" w:rsidRPr="009C094D" w:rsidRDefault="009C094D" w:rsidP="00045C48">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14:paraId="523C43FB" w14:textId="77777777" w:rsidR="009C094D" w:rsidRPr="009C094D" w:rsidRDefault="009C094D" w:rsidP="00045C48">
      <w:pPr>
        <w:pStyle w:val="ListParagraph"/>
        <w:spacing w:after="0"/>
        <w:jc w:val="both"/>
        <w:rPr>
          <w:rFonts w:ascii="Garamond" w:hAnsi="Garamond"/>
          <w:lang w:val="tr-TR"/>
        </w:rPr>
      </w:pPr>
    </w:p>
    <w:p w14:paraId="6D08CA6C" w14:textId="77777777" w:rsidR="009C094D" w:rsidRPr="009C094D" w:rsidRDefault="009C094D" w:rsidP="00045C48">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14:paraId="054A9410" w14:textId="77777777" w:rsidR="009C094D" w:rsidRPr="009C094D" w:rsidRDefault="009C094D" w:rsidP="00045C48">
      <w:pPr>
        <w:pStyle w:val="ListParagraph"/>
        <w:spacing w:after="0"/>
        <w:jc w:val="both"/>
        <w:rPr>
          <w:rFonts w:ascii="Garamond" w:hAnsi="Garamond"/>
          <w:lang w:val="tr-TR"/>
        </w:rPr>
      </w:pPr>
    </w:p>
    <w:p w14:paraId="191EE2FC" w14:textId="77777777" w:rsidR="009C094D" w:rsidRPr="009C094D" w:rsidRDefault="009C094D" w:rsidP="00045C48">
      <w:pPr>
        <w:numPr>
          <w:ilvl w:val="0"/>
          <w:numId w:val="10"/>
        </w:numPr>
        <w:spacing w:after="0" w:line="240" w:lineRule="auto"/>
        <w:jc w:val="both"/>
        <w:rPr>
          <w:rFonts w:ascii="Garamond" w:hAnsi="Garamond"/>
          <w:lang w:val="tr-TR"/>
        </w:rPr>
      </w:pPr>
      <w:r w:rsidRPr="009C094D">
        <w:rPr>
          <w:rFonts w:ascii="Garamond" w:hAnsi="Garamond"/>
          <w:lang w:val="tr-TR"/>
        </w:rPr>
        <w:t>Diğer tarafın Gizli Bilgilerine uygulayacağı güvenlik tedbirlerinin ve söz konusu bilgilere göstereceği özenin, kendi öz gizli veya mülkî bilgilerine uygulamakta olduğu güvenlik tedbirlerinden ve özenden daha düşük olmayacağını ;</w:t>
      </w:r>
    </w:p>
    <w:p w14:paraId="50F6A7BA" w14:textId="77777777" w:rsidR="009C094D" w:rsidRPr="009C094D" w:rsidRDefault="009C094D" w:rsidP="00045C48">
      <w:pPr>
        <w:spacing w:after="0"/>
        <w:jc w:val="both"/>
        <w:rPr>
          <w:rFonts w:ascii="Garamond" w:hAnsi="Garamond"/>
          <w:lang w:val="tr-TR"/>
        </w:rPr>
      </w:pPr>
    </w:p>
    <w:p w14:paraId="218D5DAB" w14:textId="77777777" w:rsidR="009C094D" w:rsidRPr="009C094D" w:rsidRDefault="009C094D" w:rsidP="00045C48">
      <w:pPr>
        <w:numPr>
          <w:ilvl w:val="0"/>
          <w:numId w:val="10"/>
        </w:numPr>
        <w:spacing w:after="0" w:line="240" w:lineRule="auto"/>
        <w:jc w:val="both"/>
        <w:rPr>
          <w:rFonts w:ascii="Garamond" w:hAnsi="Garamond"/>
          <w:lang w:val="tr-TR"/>
        </w:rPr>
      </w:pPr>
      <w:r w:rsidRPr="009C094D">
        <w:rPr>
          <w:rFonts w:ascii="Garamond" w:hAnsi="Garamond"/>
          <w:lang w:val="tr-TR"/>
        </w:rPr>
        <w:t xml:space="preserve">Gizli Bilgiyi ifşa eden tarafın açık yazılı izni olmadan sınırlama olmaksızın herhangi bir üçüncü şahsa ifşa etmeyeceğini; </w:t>
      </w:r>
    </w:p>
    <w:p w14:paraId="474F2D75" w14:textId="77777777" w:rsidR="009C094D" w:rsidRPr="009C094D" w:rsidRDefault="009C094D" w:rsidP="00045C48">
      <w:pPr>
        <w:spacing w:after="0"/>
        <w:jc w:val="both"/>
        <w:rPr>
          <w:rFonts w:ascii="Garamond" w:hAnsi="Garamond"/>
          <w:lang w:val="tr-TR"/>
        </w:rPr>
      </w:pPr>
    </w:p>
    <w:p w14:paraId="438FAE28" w14:textId="77777777" w:rsidR="009C094D" w:rsidRPr="009C094D" w:rsidRDefault="009C094D" w:rsidP="00045C48">
      <w:pPr>
        <w:spacing w:after="0"/>
        <w:jc w:val="both"/>
        <w:rPr>
          <w:rFonts w:ascii="Garamond" w:hAnsi="Garamond"/>
          <w:lang w:val="tr-TR"/>
        </w:rPr>
      </w:pPr>
      <w:r w:rsidRPr="009C094D">
        <w:rPr>
          <w:rFonts w:ascii="Garamond" w:hAnsi="Garamond"/>
          <w:lang w:val="tr-TR"/>
        </w:rPr>
        <w:t>kabul, beyan ve taahhüt ederler.</w:t>
      </w:r>
    </w:p>
    <w:p w14:paraId="7A190766" w14:textId="77777777" w:rsidR="009C094D" w:rsidRPr="009C094D" w:rsidRDefault="009C094D" w:rsidP="00045C48">
      <w:pPr>
        <w:spacing w:after="0"/>
        <w:jc w:val="both"/>
        <w:rPr>
          <w:rFonts w:ascii="Garamond" w:hAnsi="Garamond"/>
          <w:lang w:val="tr-TR"/>
        </w:rPr>
      </w:pPr>
    </w:p>
    <w:p w14:paraId="2D3DD036" w14:textId="6CD3B489" w:rsidR="009C094D" w:rsidRPr="009C094D" w:rsidRDefault="009C094D" w:rsidP="00045C48">
      <w:pPr>
        <w:spacing w:after="0"/>
        <w:ind w:left="540" w:hanging="540"/>
        <w:jc w:val="both"/>
        <w:rPr>
          <w:rFonts w:ascii="Garamond" w:hAnsi="Garamond"/>
          <w:lang w:val="tr-TR"/>
        </w:rPr>
      </w:pPr>
      <w:r w:rsidRPr="009C094D">
        <w:rPr>
          <w:rFonts w:ascii="Garamond" w:hAnsi="Garamond"/>
          <w:b/>
          <w:lang w:val="tr-TR"/>
        </w:rPr>
        <w:t>1</w:t>
      </w:r>
      <w:r w:rsidR="00DC6A59">
        <w:rPr>
          <w:rFonts w:ascii="Garamond" w:hAnsi="Garamond"/>
          <w:b/>
          <w:lang w:val="tr-TR"/>
        </w:rPr>
        <w:t>0</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14:paraId="12C9DEF0" w14:textId="0EC0F090" w:rsidR="00B7190A" w:rsidRDefault="00B7190A" w:rsidP="00045C48">
      <w:pPr>
        <w:spacing w:after="0"/>
        <w:jc w:val="both"/>
        <w:rPr>
          <w:rFonts w:ascii="Garamond" w:hAnsi="Garamond"/>
          <w:lang w:val="tr-TR"/>
        </w:rPr>
      </w:pPr>
    </w:p>
    <w:p w14:paraId="1AD985A7" w14:textId="25E91A22" w:rsidR="008A4FCC" w:rsidRDefault="008A4FCC" w:rsidP="00045C48">
      <w:pPr>
        <w:spacing w:after="0"/>
        <w:jc w:val="both"/>
        <w:rPr>
          <w:rFonts w:ascii="Garamond" w:hAnsi="Garamond"/>
          <w:lang w:val="tr-TR"/>
        </w:rPr>
      </w:pPr>
    </w:p>
    <w:p w14:paraId="7A9C423F" w14:textId="57A6580E" w:rsidR="008A4FCC" w:rsidRDefault="008A4FCC" w:rsidP="00045C48">
      <w:pPr>
        <w:spacing w:after="0"/>
        <w:jc w:val="both"/>
        <w:rPr>
          <w:rFonts w:ascii="Garamond" w:hAnsi="Garamond"/>
          <w:lang w:val="tr-TR"/>
        </w:rPr>
      </w:pPr>
    </w:p>
    <w:p w14:paraId="238D03F4" w14:textId="77777777" w:rsidR="008A4FCC" w:rsidRDefault="008A4FCC" w:rsidP="00045C48">
      <w:pPr>
        <w:spacing w:after="0"/>
        <w:jc w:val="both"/>
        <w:rPr>
          <w:rFonts w:ascii="Garamond" w:hAnsi="Garamond"/>
          <w:lang w:val="tr-TR"/>
        </w:rPr>
      </w:pPr>
    </w:p>
    <w:p w14:paraId="242CDB99" w14:textId="77777777" w:rsidR="00ED62E5" w:rsidRPr="009C094D" w:rsidRDefault="00ED62E5" w:rsidP="00045C48">
      <w:pPr>
        <w:spacing w:after="0"/>
        <w:jc w:val="both"/>
        <w:rPr>
          <w:rFonts w:ascii="Garamond" w:hAnsi="Garamond"/>
          <w:lang w:val="tr-TR"/>
        </w:rPr>
      </w:pPr>
    </w:p>
    <w:p w14:paraId="657B7878" w14:textId="77777777" w:rsidR="009C094D" w:rsidRPr="009C094D" w:rsidRDefault="009C094D" w:rsidP="00045C48">
      <w:pPr>
        <w:numPr>
          <w:ilvl w:val="0"/>
          <w:numId w:val="3"/>
        </w:numPr>
        <w:spacing w:after="0" w:line="240" w:lineRule="auto"/>
        <w:ind w:left="360"/>
        <w:jc w:val="both"/>
        <w:rPr>
          <w:rFonts w:ascii="Garamond" w:hAnsi="Garamond"/>
          <w:b/>
          <w:lang w:val="tr-TR"/>
        </w:rPr>
      </w:pPr>
      <w:r w:rsidRPr="009C094D">
        <w:rPr>
          <w:rFonts w:ascii="Garamond" w:hAnsi="Garamond"/>
          <w:b/>
          <w:lang w:val="tr-TR"/>
        </w:rPr>
        <w:lastRenderedPageBreak/>
        <w:t>KİŞİSEL VERİLERİN KORUNMASI</w:t>
      </w:r>
    </w:p>
    <w:p w14:paraId="4CC96FD4" w14:textId="77777777" w:rsidR="009C094D" w:rsidRPr="009C094D" w:rsidRDefault="009C094D" w:rsidP="00045C48">
      <w:pPr>
        <w:spacing w:after="0"/>
        <w:jc w:val="both"/>
        <w:rPr>
          <w:rFonts w:ascii="Garamond" w:hAnsi="Garamond"/>
          <w:lang w:val="tr-TR"/>
        </w:rPr>
      </w:pPr>
    </w:p>
    <w:p w14:paraId="66D408DB" w14:textId="77777777" w:rsidR="009C094D" w:rsidRPr="009C094D" w:rsidRDefault="009C094D" w:rsidP="00045C48">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6F64A886" w14:textId="77777777" w:rsidR="009C094D" w:rsidRPr="009C094D" w:rsidRDefault="009C094D" w:rsidP="00045C48">
      <w:pPr>
        <w:spacing w:after="0"/>
        <w:jc w:val="both"/>
        <w:rPr>
          <w:rFonts w:ascii="Garamond" w:hAnsi="Garamond"/>
          <w:lang w:val="tr-TR"/>
        </w:rPr>
      </w:pPr>
    </w:p>
    <w:p w14:paraId="03A21D43" w14:textId="77777777" w:rsidR="009C094D" w:rsidRPr="009C094D" w:rsidRDefault="009C094D" w:rsidP="00045C48">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7D493B20" w14:textId="77777777" w:rsidR="009C094D" w:rsidRPr="009C094D" w:rsidRDefault="009C094D" w:rsidP="00045C48">
      <w:pPr>
        <w:spacing w:after="0"/>
        <w:jc w:val="both"/>
        <w:rPr>
          <w:rFonts w:ascii="Garamond" w:hAnsi="Garamond"/>
          <w:lang w:val="tr-TR"/>
        </w:rPr>
      </w:pPr>
    </w:p>
    <w:p w14:paraId="7D6E25C5" w14:textId="77777777" w:rsidR="009C094D" w:rsidRPr="009C094D" w:rsidRDefault="009C094D" w:rsidP="00045C48">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14:paraId="05ABED2F" w14:textId="77777777" w:rsidR="009C094D" w:rsidRPr="009C094D" w:rsidRDefault="009C094D" w:rsidP="00045C48">
      <w:pPr>
        <w:spacing w:after="0"/>
        <w:jc w:val="both"/>
        <w:outlineLvl w:val="0"/>
        <w:rPr>
          <w:rFonts w:ascii="Garamond" w:hAnsi="Garamond"/>
          <w:u w:val="single"/>
          <w:lang w:val="tr-TR"/>
        </w:rPr>
      </w:pPr>
    </w:p>
    <w:p w14:paraId="74729777" w14:textId="27417ED2" w:rsidR="00294BEA" w:rsidRPr="00294BEA" w:rsidRDefault="00294BEA" w:rsidP="00045C48">
      <w:pPr>
        <w:spacing w:after="0"/>
        <w:jc w:val="both"/>
        <w:rPr>
          <w:rFonts w:ascii="Garamond" w:hAnsi="Garamond" w:cs="Times New Roman"/>
          <w:lang w:val="tr-TR"/>
        </w:rPr>
      </w:pPr>
      <w:r w:rsidRPr="00294BEA">
        <w:rPr>
          <w:rFonts w:ascii="Garamond" w:hAnsi="Garamond" w:cs="Times New Roman"/>
          <w:lang w:val="tr-TR"/>
        </w:rPr>
        <w:t xml:space="preserve">Sözleşmenin yorumundan ve/veya uygulanmasından doğabilecek tüm uyuşmazlıklar öncelikle </w:t>
      </w:r>
      <w:r>
        <w:rPr>
          <w:rFonts w:ascii="Garamond" w:hAnsi="Garamond" w:cs="Times New Roman"/>
          <w:lang w:val="tr-TR"/>
        </w:rPr>
        <w:t>Tarafların</w:t>
      </w:r>
      <w:r w:rsidRPr="00294BEA">
        <w:rPr>
          <w:rFonts w:ascii="Garamond" w:hAnsi="Garamond" w:cs="Times New Roman"/>
          <w:lang w:val="tr-TR"/>
        </w:rPr>
        <w:t xml:space="preserve"> yetkili temsilcileri arasında yapılacak görüşmelerle çözümlenmesine özen gösterilecektir. Bunun mümkün olmaması halinde ise, </w:t>
      </w:r>
      <w:r>
        <w:rPr>
          <w:rFonts w:ascii="Garamond" w:hAnsi="Garamond" w:cs="Times New Roman"/>
          <w:lang w:val="tr-TR"/>
        </w:rPr>
        <w:t xml:space="preserve">Taraflar </w:t>
      </w:r>
      <w:r w:rsidRPr="00294BEA">
        <w:rPr>
          <w:rFonts w:ascii="Garamond" w:hAnsi="Garamond" w:cs="Times New Roman"/>
          <w:lang w:val="tr-TR"/>
        </w:rPr>
        <w:t>arasındaki uyuşmazlığı gidermek için</w:t>
      </w:r>
      <w:r>
        <w:rPr>
          <w:rFonts w:ascii="Garamond" w:hAnsi="Garamond" w:cs="Times New Roman"/>
          <w:lang w:val="tr-TR"/>
        </w:rPr>
        <w:t xml:space="preserve"> Taraflar</w:t>
      </w:r>
      <w:r w:rsidRPr="00294BEA">
        <w:rPr>
          <w:rFonts w:ascii="Garamond" w:hAnsi="Garamond" w:cs="Times New Roman"/>
          <w:lang w:val="tr-TR"/>
        </w:rPr>
        <w:t xml:space="preserve"> arabuluculuğa başvuracaktır. Arabuluculuk görüşmelerinde uyuşmazlığın çözülememesi halinde ise, İstanbul (Merkez) Mahkemeleri ve İcra daireleri yetkili kılınmıştır.</w:t>
      </w:r>
    </w:p>
    <w:p w14:paraId="40D4980F" w14:textId="77777777" w:rsidR="00AF40B7" w:rsidRDefault="00AF40B7" w:rsidP="00045C48">
      <w:pPr>
        <w:spacing w:after="0"/>
        <w:jc w:val="both"/>
        <w:rPr>
          <w:rFonts w:ascii="Garamond" w:hAnsi="Garamond"/>
          <w:lang w:val="tr-TR"/>
        </w:rPr>
      </w:pPr>
    </w:p>
    <w:p w14:paraId="588EDD1F" w14:textId="77777777" w:rsidR="00185AEB" w:rsidRDefault="00185AEB" w:rsidP="00045C48">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14:paraId="7BC5C7CC" w14:textId="77777777" w:rsidR="00185AEB" w:rsidRDefault="00185AEB" w:rsidP="00045C48">
      <w:pPr>
        <w:spacing w:after="0"/>
        <w:jc w:val="both"/>
        <w:rPr>
          <w:rFonts w:ascii="Garamond" w:hAnsi="Garamond"/>
          <w:lang w:val="tr-TR"/>
        </w:rPr>
      </w:pPr>
    </w:p>
    <w:p w14:paraId="11D1AC6B" w14:textId="70EC7780" w:rsidR="009C094D" w:rsidRDefault="00185AEB" w:rsidP="00045C48">
      <w:pPr>
        <w:spacing w:after="0"/>
        <w:jc w:val="both"/>
        <w:rPr>
          <w:rFonts w:ascii="Garamond" w:hAnsi="Garamond"/>
          <w:lang w:val="tr-TR"/>
        </w:rPr>
      </w:pPr>
      <w:r>
        <w:rPr>
          <w:rFonts w:ascii="Garamond" w:hAnsi="Garamond"/>
          <w:lang w:val="tr-TR"/>
        </w:rPr>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14:paraId="6ED807C9" w14:textId="77777777" w:rsidR="00AF40B7" w:rsidRDefault="00AF40B7" w:rsidP="00045C48">
      <w:pPr>
        <w:spacing w:after="0"/>
        <w:jc w:val="both"/>
        <w:rPr>
          <w:rFonts w:ascii="Garamond" w:hAnsi="Garamond"/>
          <w:lang w:val="tr-TR"/>
        </w:rPr>
      </w:pPr>
    </w:p>
    <w:p w14:paraId="33D04563" w14:textId="77777777" w:rsidR="009C094D" w:rsidRPr="009C094D" w:rsidRDefault="009C094D" w:rsidP="00045C48">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DAMGA VERGİSİ</w:t>
      </w:r>
    </w:p>
    <w:p w14:paraId="5802A980" w14:textId="77777777" w:rsidR="009C094D" w:rsidRPr="009C094D" w:rsidRDefault="009C094D" w:rsidP="00045C48">
      <w:pPr>
        <w:spacing w:after="0"/>
        <w:jc w:val="both"/>
        <w:outlineLvl w:val="0"/>
        <w:rPr>
          <w:rFonts w:ascii="Garamond" w:hAnsi="Garamond"/>
          <w:b/>
          <w:lang w:val="tr-TR"/>
        </w:rPr>
      </w:pPr>
    </w:p>
    <w:p w14:paraId="607D609E" w14:textId="1D6CC5C9" w:rsidR="009C094D" w:rsidRDefault="009C094D" w:rsidP="00045C48">
      <w:pPr>
        <w:spacing w:after="0"/>
        <w:jc w:val="both"/>
        <w:rPr>
          <w:rFonts w:ascii="Garamond" w:hAnsi="Garamond"/>
          <w:lang w:val="tr-TR"/>
        </w:rPr>
      </w:pPr>
      <w:r w:rsidRPr="009C094D">
        <w:rPr>
          <w:rFonts w:ascii="Garamond" w:hAnsi="Garamond"/>
          <w:lang w:val="tr-TR"/>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EE87575" w14:textId="77777777" w:rsidR="00AF40B7" w:rsidRPr="009C094D" w:rsidRDefault="00AF40B7" w:rsidP="00045C48">
      <w:pPr>
        <w:spacing w:after="0"/>
        <w:jc w:val="both"/>
        <w:rPr>
          <w:rFonts w:ascii="Garamond" w:hAnsi="Garamond"/>
          <w:lang w:val="tr-TR"/>
        </w:rPr>
      </w:pPr>
    </w:p>
    <w:p w14:paraId="44F080B7" w14:textId="77777777" w:rsidR="009C094D" w:rsidRPr="009C094D" w:rsidRDefault="009C094D" w:rsidP="00045C48">
      <w:pPr>
        <w:numPr>
          <w:ilvl w:val="0"/>
          <w:numId w:val="3"/>
        </w:numPr>
        <w:spacing w:after="0" w:line="240" w:lineRule="auto"/>
        <w:ind w:left="360"/>
        <w:jc w:val="both"/>
        <w:rPr>
          <w:rFonts w:ascii="Garamond" w:hAnsi="Garamond"/>
          <w:b/>
          <w:lang w:val="tr-TR"/>
        </w:rPr>
      </w:pPr>
      <w:r w:rsidRPr="009C094D">
        <w:rPr>
          <w:rFonts w:ascii="Garamond" w:hAnsi="Garamond"/>
          <w:b/>
          <w:lang w:val="tr-TR"/>
        </w:rPr>
        <w:t>EKLER</w:t>
      </w:r>
    </w:p>
    <w:p w14:paraId="5986B4DC" w14:textId="77777777" w:rsidR="009C094D" w:rsidRPr="009C094D" w:rsidRDefault="009C094D" w:rsidP="00045C48">
      <w:pPr>
        <w:spacing w:after="0"/>
        <w:jc w:val="both"/>
        <w:rPr>
          <w:rFonts w:ascii="Garamond" w:hAnsi="Garamond"/>
          <w:lang w:val="tr-TR"/>
        </w:rPr>
      </w:pPr>
    </w:p>
    <w:p w14:paraId="1FD54799" w14:textId="77777777" w:rsidR="009C094D" w:rsidRPr="009C094D" w:rsidRDefault="009C094D" w:rsidP="00045C48">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14:paraId="44DE8783" w14:textId="77777777" w:rsidR="00ED62E5" w:rsidRDefault="00ED62E5" w:rsidP="00045C48">
      <w:pPr>
        <w:numPr>
          <w:ilvl w:val="0"/>
          <w:numId w:val="9"/>
        </w:numPr>
        <w:spacing w:after="0" w:line="240" w:lineRule="auto"/>
        <w:jc w:val="both"/>
        <w:rPr>
          <w:rFonts w:ascii="Garamond" w:hAnsi="Garamond"/>
          <w:lang w:val="tr-TR"/>
        </w:rPr>
      </w:pPr>
    </w:p>
    <w:p w14:paraId="280179B1" w14:textId="77777777" w:rsidR="00ED62E5" w:rsidRDefault="00ED62E5" w:rsidP="00045C48">
      <w:pPr>
        <w:numPr>
          <w:ilvl w:val="0"/>
          <w:numId w:val="9"/>
        </w:numPr>
        <w:spacing w:after="0" w:line="240" w:lineRule="auto"/>
        <w:jc w:val="both"/>
        <w:rPr>
          <w:rFonts w:ascii="Garamond" w:hAnsi="Garamond"/>
          <w:lang w:val="tr-TR"/>
        </w:rPr>
      </w:pPr>
      <w:r>
        <w:rPr>
          <w:rFonts w:ascii="Garamond" w:hAnsi="Garamond"/>
          <w:lang w:val="tr-TR"/>
        </w:rPr>
        <w:t>Personel Taşımacılığı Özel Şartlar (EK-1 A)</w:t>
      </w:r>
    </w:p>
    <w:p w14:paraId="5BA6519E" w14:textId="77777777" w:rsidR="00ED62E5" w:rsidRPr="009C094D" w:rsidRDefault="00ED62E5" w:rsidP="00045C48">
      <w:pPr>
        <w:numPr>
          <w:ilvl w:val="0"/>
          <w:numId w:val="9"/>
        </w:numPr>
        <w:spacing w:after="0" w:line="240" w:lineRule="auto"/>
        <w:jc w:val="both"/>
        <w:rPr>
          <w:rFonts w:ascii="Garamond" w:hAnsi="Garamond"/>
          <w:lang w:val="tr-TR"/>
        </w:rPr>
      </w:pPr>
      <w:r>
        <w:rPr>
          <w:rFonts w:ascii="Garamond" w:hAnsi="Garamond"/>
          <w:lang w:val="tr-TR"/>
        </w:rPr>
        <w:t xml:space="preserve">Öğrenci Taşımacılığı Özel Şartlar (EK-1 B) </w:t>
      </w:r>
    </w:p>
    <w:p w14:paraId="2DE02BF5" w14:textId="13378948" w:rsidR="009C094D" w:rsidRPr="009C094D" w:rsidRDefault="009C094D" w:rsidP="00045C48">
      <w:pPr>
        <w:numPr>
          <w:ilvl w:val="0"/>
          <w:numId w:val="9"/>
        </w:numPr>
        <w:spacing w:after="0" w:line="240" w:lineRule="auto"/>
        <w:jc w:val="both"/>
        <w:rPr>
          <w:rFonts w:ascii="Garamond" w:hAnsi="Garamond"/>
          <w:lang w:val="tr-TR"/>
        </w:rPr>
      </w:pPr>
      <w:r w:rsidRPr="009C094D">
        <w:rPr>
          <w:rFonts w:ascii="Garamond" w:hAnsi="Garamond"/>
          <w:lang w:val="tr-TR"/>
        </w:rPr>
        <w:t>Teknik Şartname (EK-</w:t>
      </w:r>
      <w:r w:rsidR="00ED62E5">
        <w:rPr>
          <w:rFonts w:ascii="Garamond" w:hAnsi="Garamond"/>
          <w:lang w:val="tr-TR"/>
        </w:rPr>
        <w:t>2</w:t>
      </w:r>
      <w:r w:rsidRPr="009C094D">
        <w:rPr>
          <w:rFonts w:ascii="Garamond" w:hAnsi="Garamond"/>
          <w:lang w:val="tr-TR"/>
        </w:rPr>
        <w:t>)</w:t>
      </w:r>
    </w:p>
    <w:p w14:paraId="0C0330AC" w14:textId="3E59C2BF" w:rsidR="009C094D" w:rsidRDefault="009C094D" w:rsidP="00045C48">
      <w:pPr>
        <w:numPr>
          <w:ilvl w:val="0"/>
          <w:numId w:val="9"/>
        </w:numPr>
        <w:spacing w:after="0" w:line="240" w:lineRule="auto"/>
        <w:jc w:val="both"/>
        <w:rPr>
          <w:rFonts w:ascii="Garamond" w:hAnsi="Garamond"/>
          <w:lang w:val="tr-TR"/>
        </w:rPr>
      </w:pPr>
      <w:r w:rsidRPr="009C094D">
        <w:rPr>
          <w:rFonts w:ascii="Garamond" w:hAnsi="Garamond"/>
          <w:lang w:val="tr-TR"/>
        </w:rPr>
        <w:t>İdari Şartname (EK-</w:t>
      </w:r>
      <w:r w:rsidR="00ED62E5">
        <w:rPr>
          <w:rFonts w:ascii="Garamond" w:hAnsi="Garamond"/>
          <w:lang w:val="tr-TR"/>
        </w:rPr>
        <w:t>3</w:t>
      </w:r>
      <w:r w:rsidRPr="009C094D">
        <w:rPr>
          <w:rFonts w:ascii="Garamond" w:hAnsi="Garamond"/>
          <w:lang w:val="tr-TR"/>
        </w:rPr>
        <w:t xml:space="preserve">) </w:t>
      </w:r>
    </w:p>
    <w:p w14:paraId="716EE1B7" w14:textId="17235181" w:rsidR="009C094D" w:rsidRDefault="00C201E9" w:rsidP="00045C48">
      <w:pPr>
        <w:numPr>
          <w:ilvl w:val="0"/>
          <w:numId w:val="9"/>
        </w:numPr>
        <w:spacing w:after="0" w:line="240" w:lineRule="auto"/>
        <w:jc w:val="both"/>
        <w:rPr>
          <w:rFonts w:ascii="Garamond" w:hAnsi="Garamond"/>
          <w:lang w:val="tr-TR"/>
        </w:rPr>
      </w:pPr>
      <w:r>
        <w:rPr>
          <w:rFonts w:ascii="Garamond" w:hAnsi="Garamond"/>
          <w:lang w:val="tr-TR"/>
        </w:rPr>
        <w:lastRenderedPageBreak/>
        <w:t>Fiyat</w:t>
      </w:r>
      <w:r w:rsidR="009C094D" w:rsidRPr="009C094D">
        <w:rPr>
          <w:rFonts w:ascii="Garamond" w:hAnsi="Garamond"/>
          <w:lang w:val="tr-TR"/>
        </w:rPr>
        <w:t xml:space="preserve"> Teklifi (EK-</w:t>
      </w:r>
      <w:r w:rsidR="00ED62E5">
        <w:rPr>
          <w:rFonts w:ascii="Garamond" w:hAnsi="Garamond"/>
          <w:lang w:val="tr-TR"/>
        </w:rPr>
        <w:t>4</w:t>
      </w:r>
      <w:r w:rsidR="009C094D" w:rsidRPr="009C094D">
        <w:rPr>
          <w:rFonts w:ascii="Garamond" w:hAnsi="Garamond"/>
          <w:lang w:val="tr-TR"/>
        </w:rPr>
        <w:t>)</w:t>
      </w:r>
    </w:p>
    <w:p w14:paraId="02C100C2" w14:textId="65F27F91" w:rsidR="008E4D0A" w:rsidRPr="009C094D" w:rsidRDefault="008E4D0A" w:rsidP="00045C48">
      <w:pPr>
        <w:numPr>
          <w:ilvl w:val="0"/>
          <w:numId w:val="9"/>
        </w:numPr>
        <w:spacing w:after="0" w:line="240" w:lineRule="auto"/>
        <w:jc w:val="both"/>
        <w:rPr>
          <w:rFonts w:ascii="Garamond" w:hAnsi="Garamond"/>
          <w:lang w:val="tr-TR"/>
        </w:rPr>
      </w:pPr>
      <w:r>
        <w:rPr>
          <w:rFonts w:ascii="Garamond" w:hAnsi="Garamond"/>
          <w:lang w:val="tr-TR"/>
        </w:rPr>
        <w:t>Cezai Şart Cetveli (EK-</w:t>
      </w:r>
      <w:r w:rsidR="00ED62E5">
        <w:rPr>
          <w:rFonts w:ascii="Garamond" w:hAnsi="Garamond"/>
          <w:lang w:val="tr-TR"/>
        </w:rPr>
        <w:t>5</w:t>
      </w:r>
      <w:r>
        <w:rPr>
          <w:rFonts w:ascii="Garamond" w:hAnsi="Garamond"/>
          <w:lang w:val="tr-TR"/>
        </w:rPr>
        <w:t>)</w:t>
      </w:r>
    </w:p>
    <w:p w14:paraId="45D62244" w14:textId="6DA00B50" w:rsidR="009C094D" w:rsidRPr="009C094D" w:rsidRDefault="009C094D" w:rsidP="00045C48">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w:t>
      </w:r>
      <w:r w:rsidR="00ED62E5">
        <w:rPr>
          <w:rFonts w:ascii="Garamond" w:hAnsi="Garamond"/>
          <w:lang w:val="tr-TR"/>
        </w:rPr>
        <w:t>6</w:t>
      </w:r>
      <w:r w:rsidRPr="009C094D">
        <w:rPr>
          <w:rFonts w:ascii="Garamond" w:hAnsi="Garamond"/>
          <w:lang w:val="tr-TR"/>
        </w:rPr>
        <w:t>)</w:t>
      </w:r>
    </w:p>
    <w:p w14:paraId="42ED5D0D" w14:textId="14367FDB" w:rsidR="009C094D" w:rsidRPr="009C094D" w:rsidRDefault="009C094D" w:rsidP="00045C48">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Yolsuzlukla Mücadele İlkeleri (EK-</w:t>
      </w:r>
      <w:r w:rsidR="00ED62E5">
        <w:rPr>
          <w:rFonts w:ascii="Garamond" w:hAnsi="Garamond"/>
          <w:lang w:val="tr-TR"/>
        </w:rPr>
        <w:t>7</w:t>
      </w:r>
      <w:r w:rsidRPr="009C094D">
        <w:rPr>
          <w:rFonts w:ascii="Garamond" w:hAnsi="Garamond"/>
          <w:lang w:val="tr-TR"/>
        </w:rPr>
        <w:t xml:space="preserve">) </w:t>
      </w:r>
    </w:p>
    <w:p w14:paraId="2717871A" w14:textId="1910055D" w:rsidR="009C094D" w:rsidRPr="009C094D" w:rsidRDefault="009C094D" w:rsidP="00045C48">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w:t>
      </w:r>
      <w:r w:rsidR="00ED62E5">
        <w:rPr>
          <w:rFonts w:ascii="Garamond" w:hAnsi="Garamond"/>
          <w:lang w:val="tr-TR"/>
        </w:rPr>
        <w:t>8</w:t>
      </w:r>
      <w:r w:rsidRPr="009C094D">
        <w:rPr>
          <w:rFonts w:ascii="Garamond" w:hAnsi="Garamond"/>
          <w:lang w:val="tr-TR"/>
        </w:rPr>
        <w:t>)</w:t>
      </w:r>
    </w:p>
    <w:p w14:paraId="4CA6BFF2" w14:textId="284E7111" w:rsidR="009C094D" w:rsidRPr="009C094D" w:rsidRDefault="009C094D" w:rsidP="00045C48">
      <w:pPr>
        <w:numPr>
          <w:ilvl w:val="0"/>
          <w:numId w:val="9"/>
        </w:numPr>
        <w:spacing w:after="0" w:line="240" w:lineRule="auto"/>
        <w:jc w:val="both"/>
        <w:rPr>
          <w:rFonts w:ascii="Garamond" w:hAnsi="Garamond"/>
          <w:lang w:val="tr-TR"/>
        </w:rPr>
      </w:pPr>
      <w:r w:rsidRPr="009C094D">
        <w:rPr>
          <w:rFonts w:ascii="Garamond" w:hAnsi="Garamond"/>
          <w:lang w:val="tr-TR"/>
        </w:rPr>
        <w:t>Tarafların İmza Sirküleri (EK-</w:t>
      </w:r>
      <w:r w:rsidR="00ED62E5">
        <w:rPr>
          <w:rFonts w:ascii="Garamond" w:hAnsi="Garamond"/>
          <w:lang w:val="tr-TR"/>
        </w:rPr>
        <w:t>9</w:t>
      </w:r>
      <w:r w:rsidRPr="009C094D">
        <w:rPr>
          <w:rFonts w:ascii="Garamond" w:hAnsi="Garamond"/>
          <w:lang w:val="tr-TR"/>
        </w:rPr>
        <w:t>)</w:t>
      </w:r>
    </w:p>
    <w:p w14:paraId="44511836" w14:textId="761AA987" w:rsidR="00294BEA" w:rsidRDefault="00294BEA" w:rsidP="00045C48">
      <w:pPr>
        <w:spacing w:after="0"/>
        <w:jc w:val="both"/>
        <w:rPr>
          <w:rFonts w:ascii="Garamond" w:hAnsi="Garamond"/>
          <w:lang w:val="tr-TR"/>
        </w:rPr>
      </w:pPr>
    </w:p>
    <w:p w14:paraId="77E69F0B" w14:textId="657064B3" w:rsidR="00294BEA" w:rsidRDefault="00294BEA" w:rsidP="00045C48">
      <w:pPr>
        <w:spacing w:after="0"/>
        <w:jc w:val="both"/>
        <w:rPr>
          <w:rFonts w:ascii="Garamond" w:hAnsi="Garamond"/>
          <w:lang w:val="tr-TR"/>
        </w:rPr>
      </w:pPr>
    </w:p>
    <w:p w14:paraId="2D5F8051" w14:textId="77777777" w:rsidR="00ED62E5" w:rsidRPr="00290393" w:rsidRDefault="00ED62E5" w:rsidP="00045C48">
      <w:pPr>
        <w:pStyle w:val="ListParagraph"/>
        <w:numPr>
          <w:ilvl w:val="0"/>
          <w:numId w:val="22"/>
        </w:numPr>
        <w:spacing w:after="0"/>
        <w:jc w:val="both"/>
        <w:rPr>
          <w:rFonts w:ascii="Garamond" w:hAnsi="Garamond"/>
          <w:b/>
          <w:lang w:val="tr-TR"/>
        </w:rPr>
      </w:pPr>
      <w:r w:rsidRPr="00290393">
        <w:rPr>
          <w:rFonts w:ascii="Garamond" w:hAnsi="Garamond"/>
          <w:b/>
          <w:lang w:val="tr-TR"/>
        </w:rPr>
        <w:t>YÜRÜRLÜK</w:t>
      </w:r>
    </w:p>
    <w:p w14:paraId="43CA7A31" w14:textId="77777777" w:rsidR="00ED62E5" w:rsidRDefault="00ED62E5" w:rsidP="00045C48">
      <w:pPr>
        <w:spacing w:after="0"/>
        <w:jc w:val="both"/>
        <w:rPr>
          <w:rFonts w:ascii="Garamond" w:hAnsi="Garamond"/>
          <w:b/>
          <w:lang w:val="tr-TR"/>
        </w:rPr>
      </w:pPr>
    </w:p>
    <w:p w14:paraId="49BE90AD" w14:textId="77777777" w:rsidR="00ED62E5" w:rsidRPr="009C094D" w:rsidRDefault="00ED62E5" w:rsidP="00045C48">
      <w:pPr>
        <w:spacing w:after="0"/>
        <w:jc w:val="both"/>
        <w:rPr>
          <w:rFonts w:ascii="Garamond" w:hAnsi="Garamond"/>
          <w:lang w:val="tr-TR"/>
        </w:rPr>
      </w:pPr>
      <w:r w:rsidRPr="009C094D">
        <w:rPr>
          <w:rFonts w:ascii="Garamond" w:hAnsi="Garamond"/>
          <w:lang w:val="tr-TR"/>
        </w:rPr>
        <w:t>İşbu Sözleşme 2 (iki) suret olarak düzenlenmiş ve taraflarca tam bir mutabakat içinde kabul edilerek ……</w:t>
      </w:r>
      <w:proofErr w:type="gramStart"/>
      <w:r>
        <w:rPr>
          <w:rFonts w:ascii="Garamond" w:hAnsi="Garamond"/>
          <w:lang w:val="tr-TR"/>
        </w:rPr>
        <w:t>/</w:t>
      </w:r>
      <w:r w:rsidRPr="009C094D">
        <w:rPr>
          <w:rFonts w:ascii="Garamond" w:hAnsi="Garamond"/>
          <w:lang w:val="tr-TR"/>
        </w:rPr>
        <w:t>….</w:t>
      </w:r>
      <w:proofErr w:type="gramEnd"/>
      <w:r w:rsidRPr="009C094D">
        <w:rPr>
          <w:rFonts w:ascii="Garamond" w:hAnsi="Garamond"/>
          <w:lang w:val="tr-TR"/>
        </w:rPr>
        <w:t>.</w:t>
      </w:r>
      <w:r>
        <w:rPr>
          <w:rFonts w:ascii="Garamond" w:hAnsi="Garamond"/>
          <w:lang w:val="tr-TR"/>
        </w:rPr>
        <w:t>/2022</w:t>
      </w:r>
      <w:r w:rsidRPr="009C094D">
        <w:rPr>
          <w:rFonts w:ascii="Garamond" w:hAnsi="Garamond"/>
          <w:lang w:val="tr-TR"/>
        </w:rPr>
        <w:t xml:space="preserve"> tarihinde imza altına alınmıştır.  </w:t>
      </w:r>
    </w:p>
    <w:p w14:paraId="2EC125C0" w14:textId="77777777" w:rsidR="00ED62E5" w:rsidRPr="009C094D" w:rsidRDefault="00ED62E5" w:rsidP="00045C48">
      <w:pPr>
        <w:spacing w:after="0"/>
        <w:jc w:val="both"/>
        <w:rPr>
          <w:rFonts w:ascii="Garamond" w:hAnsi="Garamond"/>
          <w:lang w:val="tr-TR"/>
        </w:rPr>
      </w:pPr>
    </w:p>
    <w:p w14:paraId="42D1F59D" w14:textId="77777777" w:rsidR="00ED62E5" w:rsidRPr="009C094D" w:rsidRDefault="00ED62E5" w:rsidP="00045C48">
      <w:pPr>
        <w:spacing w:after="0"/>
        <w:ind w:right="-567"/>
        <w:jc w:val="both"/>
        <w:rPr>
          <w:rFonts w:ascii="Garamond" w:hAnsi="Garamond"/>
          <w:b/>
          <w:lang w:val="tr-TR"/>
        </w:rPr>
      </w:pPr>
    </w:p>
    <w:p w14:paraId="0BC87117" w14:textId="77777777" w:rsidR="00ED62E5" w:rsidRPr="009C094D" w:rsidRDefault="00ED62E5" w:rsidP="00045C48">
      <w:pPr>
        <w:spacing w:after="0"/>
        <w:ind w:left="5910" w:right="-567" w:hanging="5910"/>
        <w:jc w:val="both"/>
        <w:rPr>
          <w:rFonts w:ascii="Garamond" w:hAnsi="Garamond"/>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p w14:paraId="1BABB05D" w14:textId="371749DB" w:rsidR="001A22B1" w:rsidRDefault="00ED62E5" w:rsidP="00045C48">
      <w:pPr>
        <w:jc w:val="both"/>
        <w:rPr>
          <w:rFonts w:ascii="Garamond" w:hAnsi="Garamond"/>
          <w:lang w:val="tr-TR"/>
        </w:rPr>
      </w:pPr>
      <w:r>
        <w:rPr>
          <w:rFonts w:ascii="Garamond" w:hAnsi="Garamond"/>
          <w:lang w:val="tr-TR"/>
        </w:rPr>
        <w:br w:type="page"/>
      </w:r>
      <w:r w:rsidR="001A22B1">
        <w:rPr>
          <w:rFonts w:ascii="Garamond" w:hAnsi="Garamond"/>
          <w:b/>
          <w:lang w:val="tr-TR"/>
        </w:rPr>
        <w:lastRenderedPageBreak/>
        <w:t xml:space="preserve">EK-1 A PERSONEL TAŞIMACILIĞI </w:t>
      </w:r>
      <w:r w:rsidR="001A22B1" w:rsidRPr="00290393">
        <w:rPr>
          <w:rFonts w:ascii="Garamond" w:hAnsi="Garamond"/>
          <w:b/>
          <w:lang w:val="tr-TR"/>
        </w:rPr>
        <w:t xml:space="preserve">ÖZEL </w:t>
      </w:r>
      <w:r w:rsidR="001A22B1">
        <w:rPr>
          <w:rFonts w:ascii="Garamond" w:hAnsi="Garamond"/>
          <w:b/>
          <w:lang w:val="tr-TR"/>
        </w:rPr>
        <w:t>ŞARTLAR</w:t>
      </w:r>
    </w:p>
    <w:p w14:paraId="28F1181A" w14:textId="161C2235" w:rsidR="0037782E" w:rsidRPr="0037782E" w:rsidRDefault="001A22B1" w:rsidP="00045C48">
      <w:pPr>
        <w:pStyle w:val="ListParagraph"/>
        <w:numPr>
          <w:ilvl w:val="1"/>
          <w:numId w:val="3"/>
        </w:numPr>
        <w:spacing w:after="120"/>
        <w:ind w:left="902"/>
        <w:contextualSpacing w:val="0"/>
        <w:jc w:val="both"/>
        <w:rPr>
          <w:rFonts w:ascii="Garamond" w:hAnsi="Garamond"/>
          <w:lang w:val="tr-TR"/>
        </w:rPr>
      </w:pPr>
      <w:r w:rsidRPr="0037782E">
        <w:rPr>
          <w:rFonts w:ascii="Garamond" w:hAnsi="Garamond"/>
          <w:lang w:val="tr-TR"/>
        </w:rPr>
        <w:t xml:space="preserve">FİRMA, işbu sözleşme belirtilen araçların Teknik </w:t>
      </w:r>
      <w:r w:rsidR="00546AED" w:rsidRPr="0037782E">
        <w:rPr>
          <w:rFonts w:ascii="Garamond" w:hAnsi="Garamond"/>
          <w:lang w:val="tr-TR"/>
        </w:rPr>
        <w:t>Şartname ’de</w:t>
      </w:r>
      <w:r w:rsidRPr="0037782E">
        <w:rPr>
          <w:rFonts w:ascii="Garamond" w:hAnsi="Garamond"/>
          <w:lang w:val="tr-TR"/>
        </w:rPr>
        <w:t xml:space="preserve"> (EK-2) belirtilen nitelik ve şartlara uygun olarak yola ve yolcu taşımaya elverişli olduğunu peşinen kabul ve taahhüt eder. FİRMA, işbu sözleşme gereğince kullanılan araçların, her yapacağı sefer için yola ve yolcu taşımaya elverişli olduğunu kontrol etmekle ve gerekli tedbirleri almakla yükümlüdür. FİRMA, sözleşme konusu hizmetin en iyi şekilde verilebilmesi için BİLGİ’nin tavsiye ve önerilerine uymakla yükümlüdür. FİRMA, sözleşme süresince değiştirilen araçlar için işbu sözleşmedeki ve Teknik </w:t>
      </w:r>
      <w:r w:rsidR="00546AED" w:rsidRPr="0037782E">
        <w:rPr>
          <w:rFonts w:ascii="Garamond" w:hAnsi="Garamond"/>
          <w:lang w:val="tr-TR"/>
        </w:rPr>
        <w:t>Şartname ’deki</w:t>
      </w:r>
      <w:r w:rsidRPr="0037782E">
        <w:rPr>
          <w:rFonts w:ascii="Garamond" w:hAnsi="Garamond"/>
          <w:lang w:val="tr-TR"/>
        </w:rPr>
        <w:t xml:space="preserve"> (EK-</w:t>
      </w:r>
      <w:r w:rsidR="00546AED" w:rsidRPr="0037782E">
        <w:rPr>
          <w:rFonts w:ascii="Garamond" w:hAnsi="Garamond"/>
          <w:lang w:val="tr-TR"/>
        </w:rPr>
        <w:t>2</w:t>
      </w:r>
      <w:r w:rsidRPr="0037782E">
        <w:rPr>
          <w:rFonts w:ascii="Garamond" w:hAnsi="Garamond"/>
          <w:lang w:val="tr-TR"/>
        </w:rPr>
        <w:t>) koşulların uygulanacağını ve sözleşme süresi boyunca korunacağını bilmekte ve kabul etmektedir</w:t>
      </w:r>
      <w:r w:rsidR="0037782E">
        <w:rPr>
          <w:rFonts w:ascii="Garamond" w:hAnsi="Garamond"/>
          <w:lang w:val="tr-TR"/>
        </w:rPr>
        <w:t>.</w:t>
      </w:r>
      <w:r w:rsidR="0037782E" w:rsidRPr="0037782E">
        <w:rPr>
          <w:rFonts w:ascii="Garamond" w:hAnsi="Garamond"/>
          <w:lang w:val="tr-TR"/>
        </w:rPr>
        <w:t xml:space="preserve"> </w:t>
      </w:r>
    </w:p>
    <w:p w14:paraId="4D90D659" w14:textId="6F0943EF"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sidRPr="00546AED">
        <w:rPr>
          <w:rFonts w:ascii="Garamond" w:hAnsi="Garamond"/>
          <w:lang w:val="tr-TR"/>
        </w:rPr>
        <w:t xml:space="preserve">FİRMA, İşbu sözleşmenin ekinde yer alan Teknik Şartnamede Öğrenci Taşımacılığı hizmeti için Araçlara, Araç Sürücülerine, Sigortaya, Firmanın Yükümlülüklerine ve diğer tüm yükümlülüklere uygun olarak hizmeti yerine getirmeyi kabul beyan ve taahhüt etmiştir. </w:t>
      </w:r>
    </w:p>
    <w:p w14:paraId="5247830B" w14:textId="68F502D9"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t>FİRMA</w:t>
      </w:r>
      <w:r w:rsidRPr="0037782E">
        <w:rPr>
          <w:rFonts w:ascii="Garamond" w:hAnsi="Garamond"/>
          <w:lang w:val="tr-TR"/>
        </w:rPr>
        <w:t>, servis araç ve/veya sürücü değişim taleplerinde en fazla 3 gün içinde Üniversite’nin onayına uygun değişim yapmayı kabul ve taahhüt eder.</w:t>
      </w:r>
    </w:p>
    <w:p w14:paraId="76342E8C" w14:textId="53740F8F"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sidRPr="0037782E">
        <w:rPr>
          <w:rFonts w:ascii="Garamond" w:hAnsi="Garamond"/>
          <w:lang w:val="tr-TR"/>
        </w:rPr>
        <w:t xml:space="preserve">İşbu Teknik Şartnamede belirtilen hususların takibi ve yerine getirilmesi ile ilgili her türlü yasal sorumluluk </w:t>
      </w:r>
      <w:r w:rsidR="008748FC">
        <w:rPr>
          <w:rFonts w:ascii="Garamond" w:hAnsi="Garamond"/>
          <w:lang w:val="tr-TR"/>
        </w:rPr>
        <w:t xml:space="preserve">FİRMA ’ya </w:t>
      </w:r>
      <w:r w:rsidRPr="0037782E">
        <w:rPr>
          <w:rFonts w:ascii="Garamond" w:hAnsi="Garamond"/>
          <w:lang w:val="tr-TR"/>
        </w:rPr>
        <w:t xml:space="preserve">aittir. </w:t>
      </w:r>
      <w:r>
        <w:rPr>
          <w:rFonts w:ascii="Garamond" w:hAnsi="Garamond"/>
          <w:lang w:val="tr-TR"/>
        </w:rPr>
        <w:t>FİRMA</w:t>
      </w:r>
      <w:r w:rsidRPr="0037782E">
        <w:rPr>
          <w:rFonts w:ascii="Garamond" w:hAnsi="Garamond"/>
          <w:lang w:val="tr-TR"/>
        </w:rPr>
        <w:t xml:space="preserve"> firma araç işletenin sorumluluğuna sahip olup, Üniversite'ye ve diğer kişilere karşı kusursuz sorumluluk hükümleri gereğince sorumludur.  Filonun </w:t>
      </w:r>
      <w:proofErr w:type="spellStart"/>
      <w:r w:rsidRPr="0037782E">
        <w:rPr>
          <w:rFonts w:ascii="Garamond" w:hAnsi="Garamond"/>
          <w:lang w:val="tr-TR"/>
        </w:rPr>
        <w:t>şehiriçi</w:t>
      </w:r>
      <w:proofErr w:type="spellEnd"/>
      <w:r w:rsidRPr="0037782E">
        <w:rPr>
          <w:rFonts w:ascii="Garamond" w:hAnsi="Garamond"/>
          <w:lang w:val="tr-TR"/>
        </w:rPr>
        <w:t xml:space="preserve"> yollarda personel servisi olarak çalışabilmesi için gerekli tüm yasal izinlerin alınmasından </w:t>
      </w:r>
      <w:r w:rsidR="008748FC">
        <w:rPr>
          <w:rFonts w:ascii="Garamond" w:hAnsi="Garamond"/>
          <w:lang w:val="tr-TR"/>
        </w:rPr>
        <w:t xml:space="preserve">FİRMA ’ya </w:t>
      </w:r>
      <w:r w:rsidRPr="0037782E">
        <w:rPr>
          <w:rFonts w:ascii="Garamond" w:hAnsi="Garamond"/>
          <w:lang w:val="tr-TR"/>
        </w:rPr>
        <w:t>aittir.</w:t>
      </w:r>
    </w:p>
    <w:p w14:paraId="6A245092" w14:textId="3D9A4CD2"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sidRPr="0037782E">
        <w:rPr>
          <w:rFonts w:ascii="Garamond" w:hAnsi="Garamond"/>
          <w:lang w:val="tr-TR"/>
        </w:rPr>
        <w:t xml:space="preserve">Tüm personel araçlarında BİLGİ kimlik kartını okumaya uyumlu okutma cihazları bulundurmak </w:t>
      </w:r>
      <w:r w:rsidR="008748FC">
        <w:rPr>
          <w:rFonts w:ascii="Garamond" w:hAnsi="Garamond"/>
          <w:lang w:val="tr-TR"/>
        </w:rPr>
        <w:t xml:space="preserve">FİRMA’nın </w:t>
      </w:r>
      <w:r w:rsidR="008748FC" w:rsidRPr="0037782E">
        <w:rPr>
          <w:rFonts w:ascii="Garamond" w:hAnsi="Garamond"/>
          <w:lang w:val="tr-TR"/>
        </w:rPr>
        <w:t>sorumluluğundadır</w:t>
      </w:r>
      <w:r w:rsidRPr="0037782E">
        <w:rPr>
          <w:rFonts w:ascii="Garamond" w:hAnsi="Garamond"/>
          <w:lang w:val="tr-TR"/>
        </w:rPr>
        <w:t xml:space="preserve">. Bu okutma cihazlarından gelen verilerin anlık olarak web tabanlı bir sistem üzerinden </w:t>
      </w:r>
      <w:r w:rsidR="00F85066">
        <w:rPr>
          <w:rFonts w:ascii="Garamond" w:hAnsi="Garamond"/>
          <w:lang w:val="tr-TR"/>
        </w:rPr>
        <w:t>BİLGİ</w:t>
      </w:r>
      <w:r w:rsidRPr="0037782E">
        <w:rPr>
          <w:rFonts w:ascii="Garamond" w:hAnsi="Garamond"/>
          <w:lang w:val="tr-TR"/>
        </w:rPr>
        <w:t xml:space="preserve"> tarafından izlenebilir olması ve </w:t>
      </w:r>
      <w:proofErr w:type="gramStart"/>
      <w:r w:rsidRPr="0037782E">
        <w:rPr>
          <w:rFonts w:ascii="Garamond" w:hAnsi="Garamond"/>
          <w:lang w:val="tr-TR"/>
        </w:rPr>
        <w:t>güzergah</w:t>
      </w:r>
      <w:proofErr w:type="gramEnd"/>
      <w:r w:rsidRPr="0037782E">
        <w:rPr>
          <w:rFonts w:ascii="Garamond" w:hAnsi="Garamond"/>
          <w:lang w:val="tr-TR"/>
        </w:rPr>
        <w:t xml:space="preserve"> bazında okutma verilerine göre doluluk raporlarının anlık olarak sağlanması </w:t>
      </w:r>
      <w:r w:rsidR="008748FC">
        <w:rPr>
          <w:rFonts w:ascii="Garamond" w:hAnsi="Garamond"/>
          <w:lang w:val="tr-TR"/>
        </w:rPr>
        <w:t xml:space="preserve">FİRMA’nın </w:t>
      </w:r>
      <w:r w:rsidR="008748FC" w:rsidRPr="0037782E">
        <w:rPr>
          <w:rFonts w:ascii="Garamond" w:hAnsi="Garamond"/>
          <w:lang w:val="tr-TR"/>
        </w:rPr>
        <w:t>sorumluluğundadır</w:t>
      </w:r>
      <w:r w:rsidRPr="0037782E">
        <w:rPr>
          <w:rFonts w:ascii="Garamond" w:hAnsi="Garamond"/>
          <w:lang w:val="tr-TR"/>
        </w:rPr>
        <w:t xml:space="preserve">. Tüm araçlara binişten önce BİLGİ kimlik kartı kontrolü yapılması denetimi, BİLGİ kimlik kartının araç içinde bulunan okuyucu cihaza okutulması takibi, </w:t>
      </w:r>
      <w:r>
        <w:rPr>
          <w:rFonts w:ascii="Garamond" w:hAnsi="Garamond"/>
          <w:lang w:val="tr-TR"/>
        </w:rPr>
        <w:t>FİRMA</w:t>
      </w:r>
      <w:r w:rsidRPr="0037782E">
        <w:rPr>
          <w:rFonts w:ascii="Garamond" w:hAnsi="Garamond"/>
          <w:lang w:val="tr-TR"/>
        </w:rPr>
        <w:t xml:space="preserve">’NİN araç sürücüsünün sorumluluğundadır. Ayrıca bu sistemden günlük </w:t>
      </w:r>
      <w:proofErr w:type="spellStart"/>
      <w:r w:rsidRPr="0037782E">
        <w:rPr>
          <w:rFonts w:ascii="Garamond" w:hAnsi="Garamond"/>
          <w:lang w:val="tr-TR"/>
        </w:rPr>
        <w:t>rut</w:t>
      </w:r>
      <w:proofErr w:type="spellEnd"/>
      <w:r w:rsidRPr="0037782E">
        <w:rPr>
          <w:rFonts w:ascii="Garamond" w:hAnsi="Garamond"/>
          <w:lang w:val="tr-TR"/>
        </w:rPr>
        <w:t xml:space="preserve"> dolulukları ve okutma raporlarının, günlük ve anlık olarak sağlanacağını, Üniversite tarafından talep edilen özel raporların sağlanacağını, </w:t>
      </w:r>
      <w:r>
        <w:rPr>
          <w:rFonts w:ascii="Garamond" w:hAnsi="Garamond"/>
          <w:lang w:val="tr-TR"/>
        </w:rPr>
        <w:t>FİRMA</w:t>
      </w:r>
      <w:r w:rsidRPr="0037782E">
        <w:rPr>
          <w:rFonts w:ascii="Garamond" w:hAnsi="Garamond"/>
          <w:lang w:val="tr-TR"/>
        </w:rPr>
        <w:t xml:space="preserve"> firma taahhüt eder.</w:t>
      </w:r>
    </w:p>
    <w:p w14:paraId="0E33F285" w14:textId="4D014E3E"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t>FİRMA</w:t>
      </w:r>
      <w:r w:rsidRPr="0037782E">
        <w:rPr>
          <w:rFonts w:ascii="Garamond" w:hAnsi="Garamond"/>
          <w:lang w:val="tr-TR"/>
        </w:rPr>
        <w:t xml:space="preserve"> araçların sevk ve </w:t>
      </w:r>
      <w:proofErr w:type="spellStart"/>
      <w:r w:rsidR="008748FC">
        <w:rPr>
          <w:rFonts w:ascii="Garamond" w:hAnsi="Garamond"/>
          <w:lang w:val="tr-TR"/>
        </w:rPr>
        <w:t>BİLGİ</w:t>
      </w:r>
      <w:r w:rsidRPr="0037782E">
        <w:rPr>
          <w:rFonts w:ascii="Garamond" w:hAnsi="Garamond"/>
          <w:lang w:val="tr-TR"/>
        </w:rPr>
        <w:t>sini</w:t>
      </w:r>
      <w:proofErr w:type="spellEnd"/>
      <w:r w:rsidRPr="0037782E">
        <w:rPr>
          <w:rFonts w:ascii="Garamond" w:hAnsi="Garamond"/>
          <w:lang w:val="tr-TR"/>
        </w:rPr>
        <w:t xml:space="preserve"> GPS ile takip edecek ve </w:t>
      </w:r>
      <w:r w:rsidR="008748FC">
        <w:rPr>
          <w:rFonts w:ascii="Garamond" w:hAnsi="Garamond"/>
          <w:lang w:val="tr-TR"/>
        </w:rPr>
        <w:t>BİLGİ</w:t>
      </w:r>
      <w:r w:rsidRPr="0037782E">
        <w:rPr>
          <w:rFonts w:ascii="Garamond" w:hAnsi="Garamond"/>
          <w:lang w:val="tr-TR"/>
        </w:rPr>
        <w:t xml:space="preserv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w:t>
      </w:r>
      <w:r>
        <w:rPr>
          <w:rFonts w:ascii="Garamond" w:hAnsi="Garamond"/>
          <w:lang w:val="tr-TR"/>
        </w:rPr>
        <w:t>FİRMA</w:t>
      </w:r>
      <w:r w:rsidRPr="0037782E">
        <w:rPr>
          <w:rFonts w:ascii="Garamond" w:hAnsi="Garamond"/>
          <w:lang w:val="tr-TR"/>
        </w:rPr>
        <w:t xml:space="preserve">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p w14:paraId="79EB86FE" w14:textId="5D6CED2D"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t>FİRMA</w:t>
      </w:r>
      <w:r w:rsidRPr="0037782E">
        <w:rPr>
          <w:rFonts w:ascii="Garamond" w:hAnsi="Garamond"/>
          <w:lang w:val="tr-TR"/>
        </w:rPr>
        <w:t xml:space="preserve"> aylık periyodlarda tüm personel güncel güncel araç listeleri, araç ruhsat fotokopileri, sürücü sabıka kayıtları listeleri, aktif olan her araçta bulunan GPRS modülü seri numaraları listeleri </w:t>
      </w:r>
      <w:r w:rsidR="008748FC">
        <w:rPr>
          <w:rFonts w:ascii="Garamond" w:hAnsi="Garamond"/>
          <w:lang w:val="tr-TR"/>
        </w:rPr>
        <w:t>BİLGİ</w:t>
      </w:r>
      <w:r w:rsidRPr="0037782E">
        <w:rPr>
          <w:rFonts w:ascii="Garamond" w:hAnsi="Garamond"/>
          <w:lang w:val="tr-TR"/>
        </w:rPr>
        <w:t>'ye teslim edilecektir.</w:t>
      </w:r>
    </w:p>
    <w:p w14:paraId="5BA6C4B2" w14:textId="735B036F"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t>FİRMA</w:t>
      </w:r>
      <w:r w:rsidRPr="0037782E">
        <w:rPr>
          <w:rFonts w:ascii="Garamond" w:hAnsi="Garamond"/>
          <w:lang w:val="tr-TR"/>
        </w:rPr>
        <w:t xml:space="preserve"> çalıştıracağı sürücülerle ilgili mevzuatın (UKOME ve benzeri) belirlediği sürücü kart bilgilerini ve kimlik bilgilerini </w:t>
      </w:r>
      <w:proofErr w:type="spellStart"/>
      <w:r w:rsidR="008748FC">
        <w:rPr>
          <w:rFonts w:ascii="Garamond" w:hAnsi="Garamond"/>
          <w:lang w:val="tr-TR"/>
        </w:rPr>
        <w:t>BİLGİ</w:t>
      </w:r>
      <w:r w:rsidRPr="0037782E">
        <w:rPr>
          <w:rFonts w:ascii="Garamond" w:hAnsi="Garamond"/>
          <w:lang w:val="tr-TR"/>
        </w:rPr>
        <w:t>ye</w:t>
      </w:r>
      <w:proofErr w:type="spellEnd"/>
      <w:r w:rsidRPr="0037782E">
        <w:rPr>
          <w:rFonts w:ascii="Garamond" w:hAnsi="Garamond"/>
          <w:lang w:val="tr-TR"/>
        </w:rPr>
        <w:t xml:space="preserve"> bildirecektir. </w:t>
      </w:r>
    </w:p>
    <w:p w14:paraId="27D4B569" w14:textId="214AA835" w:rsidR="0037782E" w:rsidRDefault="0037782E" w:rsidP="00045C48">
      <w:pPr>
        <w:pStyle w:val="ListParagraph"/>
        <w:numPr>
          <w:ilvl w:val="1"/>
          <w:numId w:val="3"/>
        </w:numPr>
        <w:spacing w:after="120"/>
        <w:ind w:left="902"/>
        <w:contextualSpacing w:val="0"/>
        <w:jc w:val="both"/>
        <w:rPr>
          <w:rFonts w:ascii="Garamond" w:hAnsi="Garamond"/>
          <w:lang w:val="tr-TR"/>
        </w:rPr>
      </w:pPr>
      <w:r w:rsidRPr="0037782E">
        <w:rPr>
          <w:rFonts w:ascii="Garamond" w:hAnsi="Garamond"/>
          <w:lang w:val="tr-TR"/>
        </w:rPr>
        <w:t xml:space="preserve">Belediyelerce veya İl-İlçe Trafik Komisyonlarınca verilen </w:t>
      </w:r>
      <w:proofErr w:type="gramStart"/>
      <w:r w:rsidRPr="0037782E">
        <w:rPr>
          <w:rFonts w:ascii="Garamond" w:hAnsi="Garamond"/>
          <w:lang w:val="tr-TR"/>
        </w:rPr>
        <w:t>güzergah</w:t>
      </w:r>
      <w:proofErr w:type="gramEnd"/>
      <w:r w:rsidRPr="0037782E">
        <w:rPr>
          <w:rFonts w:ascii="Garamond" w:hAnsi="Garamond"/>
          <w:lang w:val="tr-TR"/>
        </w:rPr>
        <w:t xml:space="preserve"> izin belgesinin araçta bulundurulmasını ve bu belgede tayin edilen güzergahın dışına servis aracını çıkmamasını, Trafik Komisyonlarının diğer kararlarına uyulmasını sağlar. </w:t>
      </w:r>
    </w:p>
    <w:p w14:paraId="168C1B64" w14:textId="0AFC3FBB" w:rsidR="0037782E" w:rsidRDefault="00045C48"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lastRenderedPageBreak/>
        <w:t>FİRMA</w:t>
      </w:r>
      <w:r w:rsidR="0037782E" w:rsidRPr="0037782E">
        <w:rPr>
          <w:rFonts w:ascii="Garamond" w:hAnsi="Garamond"/>
          <w:lang w:val="tr-TR"/>
        </w:rPr>
        <w:t xml:space="preserve">, </w:t>
      </w:r>
      <w:r w:rsidR="008748FC">
        <w:rPr>
          <w:rFonts w:ascii="Garamond" w:hAnsi="Garamond"/>
          <w:lang w:val="tr-TR"/>
        </w:rPr>
        <w:t>BİLGİ</w:t>
      </w:r>
      <w:r w:rsidR="0037782E" w:rsidRPr="0037782E">
        <w:rPr>
          <w:rFonts w:ascii="Garamond" w:hAnsi="Garamond"/>
          <w:lang w:val="tr-TR"/>
        </w:rPr>
        <w:t xml:space="preserve">’nin çalışma saatlerine uyacaktır. </w:t>
      </w:r>
      <w:r w:rsidR="008748FC">
        <w:rPr>
          <w:rFonts w:ascii="Garamond" w:hAnsi="Garamond"/>
          <w:lang w:val="tr-TR"/>
        </w:rPr>
        <w:t>BİLGİ</w:t>
      </w:r>
      <w:r w:rsidR="0037782E" w:rsidRPr="0037782E">
        <w:rPr>
          <w:rFonts w:ascii="Garamond" w:hAnsi="Garamond"/>
          <w:lang w:val="tr-TR"/>
        </w:rPr>
        <w:t xml:space="preserve"> bu konuda almış olduğu kararı değiştirebilir. Güzergâh ve saat değişikliği halinde yeni güzergâh ihdası en az yirmi dört saat önceden </w:t>
      </w:r>
      <w:r w:rsidR="008748FC">
        <w:rPr>
          <w:rFonts w:ascii="Garamond" w:hAnsi="Garamond"/>
          <w:lang w:val="tr-TR"/>
        </w:rPr>
        <w:t xml:space="preserve">FİRMA ’ya </w:t>
      </w:r>
      <w:r w:rsidR="0037782E" w:rsidRPr="0037782E">
        <w:rPr>
          <w:rFonts w:ascii="Garamond" w:hAnsi="Garamond"/>
          <w:lang w:val="tr-TR"/>
        </w:rPr>
        <w:t xml:space="preserve">bildirilir. </w:t>
      </w:r>
      <w:r>
        <w:rPr>
          <w:rFonts w:ascii="Garamond" w:hAnsi="Garamond"/>
          <w:lang w:val="tr-TR"/>
        </w:rPr>
        <w:t>FİRMA</w:t>
      </w:r>
      <w:r w:rsidR="0037782E" w:rsidRPr="0037782E">
        <w:rPr>
          <w:rFonts w:ascii="Garamond" w:hAnsi="Garamond"/>
          <w:lang w:val="tr-TR"/>
        </w:rPr>
        <w:t xml:space="preserve"> ve araç sorumluları kendi in</w:t>
      </w:r>
      <w:r w:rsidR="0037782E">
        <w:rPr>
          <w:rFonts w:ascii="Garamond" w:hAnsi="Garamond"/>
          <w:lang w:val="tr-TR"/>
        </w:rPr>
        <w:t>i</w:t>
      </w:r>
      <w:r w:rsidR="0037782E" w:rsidRPr="0037782E">
        <w:rPr>
          <w:rFonts w:ascii="Garamond" w:hAnsi="Garamond"/>
          <w:lang w:val="tr-TR"/>
        </w:rPr>
        <w:t xml:space="preserve">siyatifleri ile güzergâh değişikliği yapamazlar. Ancak yolun kapalı olması veya kullanıma uygun olmaması gibi hallerde araç sorumlusu önceden </w:t>
      </w:r>
      <w:r w:rsidR="008748FC">
        <w:rPr>
          <w:rFonts w:ascii="Garamond" w:hAnsi="Garamond"/>
          <w:lang w:val="tr-TR"/>
        </w:rPr>
        <w:t>BİLGİ</w:t>
      </w:r>
      <w:r w:rsidR="0037782E" w:rsidRPr="0037782E">
        <w:rPr>
          <w:rFonts w:ascii="Garamond" w:hAnsi="Garamond"/>
          <w:lang w:val="tr-TR"/>
        </w:rPr>
        <w:t xml:space="preserve">’ye bilgi vermek kaydıyla güzergâh değişikliği talebinde bulunabilir. </w:t>
      </w:r>
      <w:r w:rsidR="008748FC">
        <w:rPr>
          <w:rFonts w:ascii="Garamond" w:hAnsi="Garamond"/>
          <w:lang w:val="tr-TR"/>
        </w:rPr>
        <w:t>BİLGİ</w:t>
      </w:r>
      <w:r w:rsidR="0037782E" w:rsidRPr="0037782E">
        <w:rPr>
          <w:rFonts w:ascii="Garamond" w:hAnsi="Garamond"/>
          <w:lang w:val="tr-TR"/>
        </w:rPr>
        <w:t>’nin yapacağı inceleme sonucuna göre güzergâh değişikliği yapılabilir</w:t>
      </w:r>
    </w:p>
    <w:p w14:paraId="4823C1B6" w14:textId="49542935"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sidRPr="0037782E">
        <w:rPr>
          <w:rFonts w:ascii="Garamond" w:hAnsi="Garamond"/>
          <w:lang w:val="tr-TR"/>
        </w:rPr>
        <w:t xml:space="preserve">Herhangi bir nedenle mesai saatleri değiştirildiğinde </w:t>
      </w:r>
      <w:r w:rsidR="00045C48">
        <w:rPr>
          <w:rFonts w:ascii="Garamond" w:hAnsi="Garamond"/>
          <w:lang w:val="tr-TR"/>
        </w:rPr>
        <w:t>FİRMA</w:t>
      </w:r>
      <w:r w:rsidRPr="0037782E">
        <w:rPr>
          <w:rFonts w:ascii="Garamond" w:hAnsi="Garamond"/>
          <w:lang w:val="tr-TR"/>
        </w:rPr>
        <w:t xml:space="preserve"> hizmetlerini yeni mesai saatine uygun şekilde sürdürür. </w:t>
      </w:r>
      <w:r w:rsidR="008748FC">
        <w:rPr>
          <w:rFonts w:ascii="Garamond" w:hAnsi="Garamond"/>
          <w:lang w:val="tr-TR"/>
        </w:rPr>
        <w:t>BİLGİ</w:t>
      </w:r>
      <w:r w:rsidRPr="0037782E">
        <w:rPr>
          <w:rFonts w:ascii="Garamond" w:hAnsi="Garamond"/>
          <w:lang w:val="tr-TR"/>
        </w:rPr>
        <w:t xml:space="preserve">’nin onayı ile servis saatleri değiştirilebilir. Araçların hareket saatlerinde </w:t>
      </w:r>
      <w:r w:rsidR="008748FC">
        <w:rPr>
          <w:rFonts w:ascii="Garamond" w:hAnsi="Garamond"/>
          <w:lang w:val="tr-TR"/>
        </w:rPr>
        <w:t>BİLGİ</w:t>
      </w:r>
      <w:r w:rsidRPr="0037782E">
        <w:rPr>
          <w:rFonts w:ascii="Garamond" w:hAnsi="Garamond"/>
          <w:lang w:val="tr-TR"/>
        </w:rPr>
        <w:t xml:space="preserve">’nin çalışma şartlarına göre lüzum görüldüğünde değişiklik yapılabilecek ve </w:t>
      </w:r>
      <w:r w:rsidR="00045C48">
        <w:rPr>
          <w:rFonts w:ascii="Garamond" w:hAnsi="Garamond"/>
          <w:lang w:val="tr-TR"/>
        </w:rPr>
        <w:t>FİRMA</w:t>
      </w:r>
      <w:r w:rsidRPr="0037782E">
        <w:rPr>
          <w:rFonts w:ascii="Garamond" w:hAnsi="Garamond"/>
          <w:lang w:val="tr-TR"/>
        </w:rPr>
        <w:t xml:space="preserve"> bu değişikliğe itiraz edemeyeceği gibi ayrıca bir ücret talebinde de bulunamaz. </w:t>
      </w:r>
    </w:p>
    <w:p w14:paraId="26404155" w14:textId="5023FD35" w:rsidR="0037782E" w:rsidRPr="0037782E" w:rsidRDefault="0037782E"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t>FİRMA</w:t>
      </w:r>
      <w:r w:rsidRPr="0037782E">
        <w:rPr>
          <w:rFonts w:ascii="Garamond" w:hAnsi="Garamond"/>
          <w:lang w:val="tr-TR"/>
        </w:rPr>
        <w:t xml:space="preserve">, kendisine ait personelin ve kiralamış olduğu araçlarda çalışan personelin Sosyal Güvenlik Kurumu (SGK) işlemlerinden ve özlük haklarından tek başına sorumludur. </w:t>
      </w:r>
    </w:p>
    <w:p w14:paraId="26154596" w14:textId="40DDE635" w:rsidR="0037782E" w:rsidRPr="0037782E" w:rsidRDefault="008748FC"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t>BİLGİ</w:t>
      </w:r>
      <w:r w:rsidR="0037782E" w:rsidRPr="0037782E">
        <w:rPr>
          <w:rFonts w:ascii="Garamond" w:hAnsi="Garamond"/>
          <w:lang w:val="tr-TR"/>
        </w:rPr>
        <w:t xml:space="preserve">, servis aracına binen personelin birini veya birkaçını kendisini temsil etmek üzere "Servis Sorumlusu" olarak görevlendirebilir. Sürücüler, </w:t>
      </w:r>
      <w:r>
        <w:rPr>
          <w:rFonts w:ascii="Garamond" w:hAnsi="Garamond"/>
          <w:lang w:val="tr-TR"/>
        </w:rPr>
        <w:t>BİLGİ</w:t>
      </w:r>
      <w:r w:rsidR="0037782E" w:rsidRPr="0037782E">
        <w:rPr>
          <w:rFonts w:ascii="Garamond" w:hAnsi="Garamond"/>
          <w:lang w:val="tr-TR"/>
        </w:rPr>
        <w:t xml:space="preserve">'nin bildireceği bu "Servis Sorumlusu" dışında o servis aracındaki diğer personel ile muhatap olmayacak, dilek ve temennilerini Servis Sorumlusu aracılığı ile </w:t>
      </w:r>
      <w:r>
        <w:rPr>
          <w:rFonts w:ascii="Garamond" w:hAnsi="Garamond"/>
          <w:lang w:val="tr-TR"/>
        </w:rPr>
        <w:t>BİLGİ</w:t>
      </w:r>
      <w:r w:rsidR="0037782E" w:rsidRPr="0037782E">
        <w:rPr>
          <w:rFonts w:ascii="Garamond" w:hAnsi="Garamond"/>
          <w:lang w:val="tr-TR"/>
        </w:rPr>
        <w:t xml:space="preserve">’ye bildireceklerdir. </w:t>
      </w:r>
    </w:p>
    <w:p w14:paraId="752C4BAC" w14:textId="678A0D58" w:rsidR="0037782E" w:rsidRDefault="00045C48" w:rsidP="00045C48">
      <w:pPr>
        <w:pStyle w:val="ListParagraph"/>
        <w:numPr>
          <w:ilvl w:val="1"/>
          <w:numId w:val="3"/>
        </w:numPr>
        <w:spacing w:after="120"/>
        <w:ind w:left="902"/>
        <w:contextualSpacing w:val="0"/>
        <w:jc w:val="both"/>
        <w:rPr>
          <w:rFonts w:ascii="Garamond" w:hAnsi="Garamond"/>
          <w:lang w:val="tr-TR"/>
        </w:rPr>
      </w:pPr>
      <w:r>
        <w:rPr>
          <w:rFonts w:ascii="Garamond" w:hAnsi="Garamond"/>
          <w:lang w:val="tr-TR"/>
        </w:rPr>
        <w:t>FİRMA</w:t>
      </w:r>
      <w:r w:rsidR="0037782E" w:rsidRPr="0037782E">
        <w:rPr>
          <w:rFonts w:ascii="Garamond" w:hAnsi="Garamond"/>
          <w:lang w:val="tr-TR"/>
        </w:rPr>
        <w:t xml:space="preserve">,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w:t>
      </w:r>
      <w:proofErr w:type="spellStart"/>
      <w:r w:rsidR="0037782E" w:rsidRPr="0037782E">
        <w:rPr>
          <w:rFonts w:ascii="Garamond" w:hAnsi="Garamond"/>
          <w:lang w:val="tr-TR"/>
        </w:rPr>
        <w:t>Molder</w:t>
      </w:r>
      <w:proofErr w:type="spellEnd"/>
      <w:r w:rsidR="0037782E" w:rsidRPr="0037782E">
        <w:rPr>
          <w:rFonts w:ascii="Garamond" w:hAnsi="Garamond"/>
          <w:lang w:val="tr-TR"/>
        </w:rPr>
        <w:t xml:space="preserve"> caddesinden rampadan aşağıya inmeyeceklerini, aksi takdirde, bu durumun </w:t>
      </w:r>
      <w:r w:rsidR="008748FC">
        <w:rPr>
          <w:rFonts w:ascii="Garamond" w:hAnsi="Garamond"/>
          <w:lang w:val="tr-TR"/>
        </w:rPr>
        <w:t>BİLGİ</w:t>
      </w:r>
      <w:r w:rsidR="0037782E" w:rsidRPr="0037782E">
        <w:rPr>
          <w:rFonts w:ascii="Garamond" w:hAnsi="Garamond"/>
          <w:lang w:val="tr-TR"/>
        </w:rPr>
        <w:t xml:space="preserve"> tarafından tespiti halinde </w:t>
      </w:r>
      <w:r>
        <w:rPr>
          <w:rFonts w:ascii="Garamond" w:hAnsi="Garamond"/>
          <w:lang w:val="tr-TR"/>
        </w:rPr>
        <w:t>FİRMA</w:t>
      </w:r>
      <w:r w:rsidR="0037782E" w:rsidRPr="0037782E">
        <w:rPr>
          <w:rFonts w:ascii="Garamond" w:hAnsi="Garamond"/>
          <w:lang w:val="tr-TR"/>
        </w:rPr>
        <w:t xml:space="preserve">, her araç için U dönüşü ihlalindeki Trafik Cezası bedelinin 2 katı tutarını cezai şartı nakden ve defaten </w:t>
      </w:r>
      <w:r w:rsidR="008748FC">
        <w:rPr>
          <w:rFonts w:ascii="Garamond" w:hAnsi="Garamond"/>
          <w:lang w:val="tr-TR"/>
        </w:rPr>
        <w:t>BİLGİ</w:t>
      </w:r>
      <w:r w:rsidR="0037782E" w:rsidRPr="0037782E">
        <w:rPr>
          <w:rFonts w:ascii="Garamond" w:hAnsi="Garamond"/>
          <w:lang w:val="tr-TR"/>
        </w:rPr>
        <w:t>’ye 5 iş günü içerisinde ödeyeceğini kabul, beyan ve taahhüt eder.</w:t>
      </w:r>
    </w:p>
    <w:p w14:paraId="4ACB3D3F" w14:textId="3D8F32DE" w:rsidR="0037782E" w:rsidRDefault="0037782E" w:rsidP="00045C48">
      <w:pPr>
        <w:pStyle w:val="ListParagraph"/>
        <w:numPr>
          <w:ilvl w:val="1"/>
          <w:numId w:val="3"/>
        </w:numPr>
        <w:spacing w:after="120"/>
        <w:ind w:left="902"/>
        <w:contextualSpacing w:val="0"/>
        <w:jc w:val="both"/>
        <w:rPr>
          <w:rFonts w:ascii="Garamond" w:hAnsi="Garamond"/>
          <w:lang w:val="tr-TR"/>
        </w:rPr>
      </w:pPr>
      <w:r w:rsidRPr="0037782E">
        <w:rPr>
          <w:rFonts w:ascii="Garamond" w:hAnsi="Garamond"/>
          <w:lang w:val="tr-TR"/>
        </w:rPr>
        <w:t xml:space="preserve">Personel taşımacılığı ile ilgili Belediye ve Trafik Komisyonuna yapılması gereken teşebbüs, müsaade ve her türlü işlemi </w:t>
      </w:r>
      <w:r w:rsidR="00045C48">
        <w:rPr>
          <w:rFonts w:ascii="Garamond" w:hAnsi="Garamond"/>
          <w:lang w:val="tr-TR"/>
        </w:rPr>
        <w:t>FİRMA</w:t>
      </w:r>
      <w:r w:rsidRPr="0037782E">
        <w:rPr>
          <w:rFonts w:ascii="Garamond" w:hAnsi="Garamond"/>
          <w:lang w:val="tr-TR"/>
        </w:rPr>
        <w:t xml:space="preserve"> yapar, takip eder ve sonuçlandırır. İlgili Kurumlardan alınacak (Kamu Kurum ve Kuruluşları Personel Servis Hizmet Yönetmeliği ve Özel Servis Araçları Yönetmeliğinde belirtilen uygunluk, </w:t>
      </w:r>
      <w:proofErr w:type="gramStart"/>
      <w:r w:rsidRPr="0037782E">
        <w:rPr>
          <w:rFonts w:ascii="Garamond" w:hAnsi="Garamond"/>
          <w:lang w:val="tr-TR"/>
        </w:rPr>
        <w:t>güzergah</w:t>
      </w:r>
      <w:proofErr w:type="gramEnd"/>
      <w:r w:rsidRPr="0037782E">
        <w:rPr>
          <w:rFonts w:ascii="Garamond" w:hAnsi="Garamond"/>
          <w:lang w:val="tr-TR"/>
        </w:rPr>
        <w:t xml:space="preserve">, ruhsat vb.) tüm belgeler </w:t>
      </w:r>
      <w:r w:rsidR="00045C48">
        <w:rPr>
          <w:rFonts w:ascii="Garamond" w:hAnsi="Garamond"/>
          <w:lang w:val="tr-TR"/>
        </w:rPr>
        <w:t>FİRMA</w:t>
      </w:r>
      <w:r w:rsidRPr="0037782E">
        <w:rPr>
          <w:rFonts w:ascii="Garamond" w:hAnsi="Garamond"/>
          <w:lang w:val="tr-TR"/>
        </w:rPr>
        <w:t xml:space="preserve"> tarafından alınacaktır. Belgelerin eksik olması nedeniyle </w:t>
      </w:r>
      <w:r w:rsidR="008748FC">
        <w:rPr>
          <w:rFonts w:ascii="Garamond" w:hAnsi="Garamond"/>
          <w:lang w:val="tr-TR"/>
        </w:rPr>
        <w:t>BİLGİ</w:t>
      </w:r>
      <w:r w:rsidRPr="0037782E">
        <w:rPr>
          <w:rFonts w:ascii="Garamond" w:hAnsi="Garamond"/>
          <w:lang w:val="tr-TR"/>
        </w:rPr>
        <w:t xml:space="preserve">’nin uğrayacağı tüm zararlar </w:t>
      </w:r>
      <w:r w:rsidR="00045C48">
        <w:rPr>
          <w:rFonts w:ascii="Garamond" w:hAnsi="Garamond"/>
          <w:lang w:val="tr-TR"/>
        </w:rPr>
        <w:t>FİRMA</w:t>
      </w:r>
      <w:r w:rsidRPr="0037782E">
        <w:rPr>
          <w:rFonts w:ascii="Garamond" w:hAnsi="Garamond"/>
          <w:lang w:val="tr-TR"/>
        </w:rPr>
        <w:t xml:space="preserve"> tarafından karşılanacaktır. Bu hususta yapılacak her türlü masraf, vergi, harç ve diğer tüm ödemeler de </w:t>
      </w:r>
      <w:r w:rsidR="008748FC">
        <w:rPr>
          <w:rFonts w:ascii="Garamond" w:hAnsi="Garamond"/>
          <w:lang w:val="tr-TR"/>
        </w:rPr>
        <w:t xml:space="preserve">FİRMA ’ya </w:t>
      </w:r>
      <w:r w:rsidRPr="0037782E">
        <w:rPr>
          <w:rFonts w:ascii="Garamond" w:hAnsi="Garamond"/>
          <w:lang w:val="tr-TR"/>
        </w:rPr>
        <w:t xml:space="preserve">aittir. Araçlarla ve sürücülerle ilgili her türlü gider </w:t>
      </w:r>
      <w:r w:rsidR="008748FC">
        <w:rPr>
          <w:rFonts w:ascii="Garamond" w:hAnsi="Garamond"/>
          <w:lang w:val="tr-TR"/>
        </w:rPr>
        <w:t xml:space="preserve">FİRMA ’ya </w:t>
      </w:r>
      <w:r w:rsidRPr="0037782E">
        <w:rPr>
          <w:rFonts w:ascii="Garamond" w:hAnsi="Garamond"/>
          <w:lang w:val="tr-TR"/>
        </w:rPr>
        <w:t xml:space="preserve">aittir. </w:t>
      </w:r>
      <w:r w:rsidR="00045C48">
        <w:rPr>
          <w:rFonts w:ascii="Garamond" w:hAnsi="Garamond"/>
          <w:lang w:val="tr-TR"/>
        </w:rPr>
        <w:t>FİRMA</w:t>
      </w:r>
      <w:r w:rsidRPr="0037782E">
        <w:rPr>
          <w:rFonts w:ascii="Garamond" w:hAnsi="Garamond"/>
          <w:lang w:val="tr-TR"/>
        </w:rPr>
        <w:t>; araçların her biri için Kamu Kurum ve Kuruluşları Personel Servis Yönetmeliği'nde belirtildiği gibi ilgili komisyon tarafından (Büyükşehir Belediyesi) onaylanan yıllık mutat bakım ve onarımlarının yapıldığına dair "Özel Servis Aracı Uygunluk Tespit Belgesi" ile eki olan "Özel Servis Aracı Uygunluk Belgesi" olmayan araçları servis aracı olarak çalıştıramaz</w:t>
      </w:r>
      <w:r w:rsidR="00045C48">
        <w:rPr>
          <w:rFonts w:ascii="Garamond" w:hAnsi="Garamond"/>
          <w:lang w:val="tr-TR"/>
        </w:rPr>
        <w:t>.</w:t>
      </w:r>
    </w:p>
    <w:p w14:paraId="26F3E5BB" w14:textId="77777777" w:rsidR="00045C48" w:rsidRPr="00045C48" w:rsidRDefault="00045C48" w:rsidP="00045C48">
      <w:pPr>
        <w:pStyle w:val="ListParagraph"/>
        <w:numPr>
          <w:ilvl w:val="1"/>
          <w:numId w:val="3"/>
        </w:numPr>
        <w:jc w:val="both"/>
        <w:rPr>
          <w:rFonts w:ascii="Garamond" w:hAnsi="Garamond"/>
          <w:lang w:val="tr-TR"/>
        </w:rPr>
      </w:pPr>
      <w:r w:rsidRPr="00045C48">
        <w:rPr>
          <w:rFonts w:ascii="Garamond" w:hAnsi="Garamond"/>
          <w:lang w:val="tr-TR"/>
        </w:rPr>
        <w:t xml:space="preserve">Servis araçları BİLGİ personel servisini aksatacak ve sözleşmeye aykırı olacak şekilde ikinci bir servis hizmeti yapmayacaktır. </w:t>
      </w:r>
    </w:p>
    <w:p w14:paraId="337D2D55" w14:textId="77777777" w:rsidR="00045C48" w:rsidRPr="0037782E" w:rsidRDefault="00045C48" w:rsidP="00045C48">
      <w:pPr>
        <w:pStyle w:val="ListParagraph"/>
        <w:spacing w:after="120"/>
        <w:ind w:left="902"/>
        <w:contextualSpacing w:val="0"/>
        <w:jc w:val="both"/>
        <w:rPr>
          <w:rFonts w:ascii="Garamond" w:hAnsi="Garamond"/>
          <w:lang w:val="tr-TR"/>
        </w:rPr>
      </w:pPr>
    </w:p>
    <w:p w14:paraId="7DBCC2F9" w14:textId="77777777" w:rsidR="0037782E" w:rsidRDefault="0037782E" w:rsidP="00045C48">
      <w:pPr>
        <w:pStyle w:val="ListParagraph"/>
        <w:spacing w:after="120"/>
        <w:ind w:left="902"/>
        <w:contextualSpacing w:val="0"/>
        <w:jc w:val="both"/>
        <w:rPr>
          <w:rFonts w:ascii="Garamond" w:hAnsi="Garamond"/>
          <w:lang w:val="tr-TR"/>
        </w:rPr>
      </w:pPr>
    </w:p>
    <w:p w14:paraId="22D4150F" w14:textId="77777777" w:rsidR="00DC4E3A" w:rsidRPr="009C094D" w:rsidRDefault="00DC4E3A" w:rsidP="00DC4E3A">
      <w:pPr>
        <w:spacing w:after="0"/>
        <w:ind w:left="5910" w:right="-567" w:hanging="5910"/>
        <w:jc w:val="both"/>
        <w:rPr>
          <w:rFonts w:ascii="Garamond" w:hAnsi="Garamond"/>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p w14:paraId="08CE6E23" w14:textId="73A6C87A" w:rsidR="00AF40B7" w:rsidRDefault="001A22B1" w:rsidP="00DC4E3A">
      <w:pPr>
        <w:spacing w:after="120"/>
        <w:jc w:val="both"/>
        <w:rPr>
          <w:rFonts w:ascii="Garamond" w:hAnsi="Garamond"/>
          <w:lang w:val="tr-TR"/>
        </w:rPr>
      </w:pPr>
      <w:r w:rsidRPr="00DC4E3A">
        <w:rPr>
          <w:rFonts w:ascii="Garamond" w:hAnsi="Garamond"/>
          <w:lang w:val="tr-TR"/>
        </w:rPr>
        <w:br w:type="page"/>
      </w:r>
    </w:p>
    <w:p w14:paraId="1BECC3CA" w14:textId="4078F263" w:rsidR="00752F47" w:rsidRPr="00290393" w:rsidRDefault="00ED62E5" w:rsidP="00045C48">
      <w:pPr>
        <w:pStyle w:val="ListParagraph"/>
        <w:spacing w:after="0"/>
        <w:ind w:left="0"/>
        <w:jc w:val="both"/>
        <w:rPr>
          <w:rFonts w:ascii="Garamond" w:hAnsi="Garamond"/>
          <w:b/>
          <w:lang w:val="tr-TR"/>
        </w:rPr>
      </w:pPr>
      <w:r>
        <w:rPr>
          <w:rFonts w:ascii="Garamond" w:hAnsi="Garamond"/>
          <w:b/>
          <w:lang w:val="tr-TR"/>
        </w:rPr>
        <w:lastRenderedPageBreak/>
        <w:t xml:space="preserve">EK-1 </w:t>
      </w:r>
      <w:r w:rsidR="001A22B1">
        <w:rPr>
          <w:rFonts w:ascii="Garamond" w:hAnsi="Garamond"/>
          <w:b/>
          <w:lang w:val="tr-TR"/>
        </w:rPr>
        <w:t>B</w:t>
      </w:r>
      <w:r>
        <w:rPr>
          <w:rFonts w:ascii="Garamond" w:hAnsi="Garamond"/>
          <w:b/>
          <w:lang w:val="tr-TR"/>
        </w:rPr>
        <w:t xml:space="preserve"> </w:t>
      </w:r>
      <w:r w:rsidR="001A22B1">
        <w:rPr>
          <w:rFonts w:ascii="Garamond" w:hAnsi="Garamond"/>
          <w:b/>
          <w:lang w:val="tr-TR"/>
        </w:rPr>
        <w:t>ÖĞRENCİ</w:t>
      </w:r>
      <w:r>
        <w:rPr>
          <w:rFonts w:ascii="Garamond" w:hAnsi="Garamond"/>
          <w:b/>
          <w:lang w:val="tr-TR"/>
        </w:rPr>
        <w:t xml:space="preserve"> TAŞIMACILIĞI </w:t>
      </w:r>
      <w:r w:rsidR="00752F47" w:rsidRPr="00290393">
        <w:rPr>
          <w:rFonts w:ascii="Garamond" w:hAnsi="Garamond"/>
          <w:b/>
          <w:lang w:val="tr-TR"/>
        </w:rPr>
        <w:t xml:space="preserve">ÖZEL </w:t>
      </w:r>
      <w:r>
        <w:rPr>
          <w:rFonts w:ascii="Garamond" w:hAnsi="Garamond"/>
          <w:b/>
          <w:lang w:val="tr-TR"/>
        </w:rPr>
        <w:t>ŞARTLAR</w:t>
      </w:r>
    </w:p>
    <w:p w14:paraId="1FD9FE67" w14:textId="06D5C449" w:rsidR="00752F47" w:rsidRPr="00546AED" w:rsidRDefault="00752F47" w:rsidP="00045C48">
      <w:pPr>
        <w:spacing w:after="0"/>
        <w:jc w:val="both"/>
        <w:rPr>
          <w:rFonts w:ascii="Garamond" w:hAnsi="Garamond"/>
          <w:lang w:val="tr-TR"/>
        </w:rPr>
      </w:pPr>
    </w:p>
    <w:p w14:paraId="28BFA482" w14:textId="3C0D009D" w:rsidR="003223F6" w:rsidRDefault="003223F6" w:rsidP="00F85066">
      <w:pPr>
        <w:pStyle w:val="ListParagraph"/>
        <w:numPr>
          <w:ilvl w:val="1"/>
          <w:numId w:val="36"/>
        </w:numPr>
        <w:spacing w:after="0"/>
        <w:jc w:val="both"/>
        <w:rPr>
          <w:rFonts w:ascii="Garamond" w:hAnsi="Garamond"/>
          <w:lang w:val="tr-TR"/>
        </w:rPr>
      </w:pPr>
      <w:r w:rsidRPr="00546AED">
        <w:rPr>
          <w:rFonts w:ascii="Garamond" w:hAnsi="Garamond"/>
          <w:lang w:val="tr-TR"/>
        </w:rPr>
        <w:t xml:space="preserve">FİRMA, işbu sözleşme belirtilen araçların Teknik </w:t>
      </w:r>
      <w:proofErr w:type="spellStart"/>
      <w:r w:rsidRPr="00546AED">
        <w:rPr>
          <w:rFonts w:ascii="Garamond" w:hAnsi="Garamond"/>
          <w:lang w:val="tr-TR"/>
        </w:rPr>
        <w:t>Şartname’de</w:t>
      </w:r>
      <w:proofErr w:type="spellEnd"/>
      <w:r w:rsidRPr="00546AED">
        <w:rPr>
          <w:rFonts w:ascii="Garamond" w:hAnsi="Garamond"/>
          <w:lang w:val="tr-TR"/>
        </w:rPr>
        <w:t xml:space="preserve"> (EK-</w:t>
      </w:r>
      <w:r w:rsidR="001A22B1" w:rsidRPr="00546AED">
        <w:rPr>
          <w:rFonts w:ascii="Garamond" w:hAnsi="Garamond"/>
          <w:lang w:val="tr-TR"/>
        </w:rPr>
        <w:t>2</w:t>
      </w:r>
      <w:r w:rsidRPr="00546AED">
        <w:rPr>
          <w:rFonts w:ascii="Garamond" w:hAnsi="Garamond"/>
          <w:lang w:val="tr-TR"/>
        </w:rPr>
        <w:t xml:space="preserve">) belirtilen nitelik ve şartlara uygun olarak yola ve yolcu taşımaya elverişli olduğunu peşinen kabul ve taahhüt eder. FİRMA, işbu sözleşme gereğince kullanılan araçların, her yapacağı sefer için yola ve yolcu taşımaya elverişli olduğunu kontrol etmekle ve gerekli tedbirleri almakla yükümlüdür. FİRMA, sözleşme konusu hizmetin en iyi şekilde verilebilmesi için BİLGİ’nin tavsiye ve önerilerine uymakla yükümlüdür. FİRMA, sözleşme süresince değiştirilen araçlar için işbu sözleşmedeki ve Teknik </w:t>
      </w:r>
      <w:proofErr w:type="spellStart"/>
      <w:r w:rsidRPr="00546AED">
        <w:rPr>
          <w:rFonts w:ascii="Garamond" w:hAnsi="Garamond"/>
          <w:lang w:val="tr-TR"/>
        </w:rPr>
        <w:t>Şartname’deki</w:t>
      </w:r>
      <w:proofErr w:type="spellEnd"/>
      <w:r w:rsidRPr="00546AED">
        <w:rPr>
          <w:rFonts w:ascii="Garamond" w:hAnsi="Garamond"/>
          <w:lang w:val="tr-TR"/>
        </w:rPr>
        <w:t xml:space="preserve"> (EK-</w:t>
      </w:r>
      <w:r w:rsidR="001A22B1" w:rsidRPr="00546AED">
        <w:rPr>
          <w:rFonts w:ascii="Garamond" w:hAnsi="Garamond"/>
          <w:lang w:val="tr-TR"/>
        </w:rPr>
        <w:t>2</w:t>
      </w:r>
      <w:r w:rsidRPr="00546AED">
        <w:rPr>
          <w:rFonts w:ascii="Garamond" w:hAnsi="Garamond"/>
          <w:lang w:val="tr-TR"/>
        </w:rPr>
        <w:t xml:space="preserve">) koşulların uygulanacağını ve sözleşme süresi boyunca korunacağını bilmekte ve kabul etmektedir. </w:t>
      </w:r>
    </w:p>
    <w:p w14:paraId="59DD672B" w14:textId="77777777" w:rsidR="00546AED" w:rsidRDefault="00546AED" w:rsidP="00F85066">
      <w:pPr>
        <w:pStyle w:val="ListParagraph"/>
        <w:spacing w:after="0"/>
        <w:ind w:left="900"/>
        <w:jc w:val="both"/>
        <w:rPr>
          <w:rFonts w:ascii="Garamond" w:hAnsi="Garamond"/>
          <w:lang w:val="tr-TR"/>
        </w:rPr>
      </w:pPr>
    </w:p>
    <w:p w14:paraId="65472DAA" w14:textId="14570CFF" w:rsidR="00546AED" w:rsidRDefault="00546AED" w:rsidP="00F85066">
      <w:pPr>
        <w:pStyle w:val="ListParagraph"/>
        <w:numPr>
          <w:ilvl w:val="1"/>
          <w:numId w:val="36"/>
        </w:numPr>
        <w:spacing w:after="0"/>
        <w:jc w:val="both"/>
        <w:rPr>
          <w:rFonts w:ascii="Garamond" w:hAnsi="Garamond"/>
          <w:lang w:val="tr-TR"/>
        </w:rPr>
      </w:pPr>
      <w:r w:rsidRPr="00546AED">
        <w:rPr>
          <w:rFonts w:ascii="Garamond" w:hAnsi="Garamond"/>
          <w:lang w:val="tr-TR"/>
        </w:rPr>
        <w:t xml:space="preserve">FİRMA, İşbu sözleşmenin ekinde yer alan Teknik Şartnamede Öğrenci Taşımacılığı hizmeti için Araçlara, Araç Sürücülerine, Sigortaya, Firmanın Yükümlülüklerine ve diğer tüm yükümlülüklere uygun olarak hizmeti yerine getirmeyi kabul beyan ve taahhüt etmiştir. </w:t>
      </w:r>
    </w:p>
    <w:p w14:paraId="76AFAE8B" w14:textId="3FBB8AD9" w:rsidR="00546AED" w:rsidRPr="0037782E" w:rsidRDefault="0037782E" w:rsidP="00F85066">
      <w:pPr>
        <w:pStyle w:val="ListParagraph"/>
        <w:numPr>
          <w:ilvl w:val="1"/>
          <w:numId w:val="36"/>
        </w:numPr>
        <w:jc w:val="both"/>
        <w:rPr>
          <w:rFonts w:ascii="Garamond" w:hAnsi="Garamond"/>
          <w:lang w:val="tr-TR"/>
        </w:rPr>
      </w:pPr>
      <w:r w:rsidRPr="0037782E">
        <w:rPr>
          <w:rFonts w:ascii="Garamond" w:hAnsi="Garamond"/>
          <w:lang w:val="tr-TR"/>
        </w:rPr>
        <w:t>İstanbul Büyükşehir Belediyesi Başkanlığının Ulaşım Koordinasyon kararları ve yasal mevzuat uyarınca ihale konusu işte kullanılacak araçların 34 LAA 001-34 LZZ 999 aralığındaki plakalara sahip araçların temininin sağlanması gerekmektedir.</w:t>
      </w:r>
    </w:p>
    <w:p w14:paraId="7BD65F4C" w14:textId="7214F4EF" w:rsidR="0037782E" w:rsidRDefault="008748FC" w:rsidP="00F85066">
      <w:pPr>
        <w:pStyle w:val="ListParagraph"/>
        <w:numPr>
          <w:ilvl w:val="1"/>
          <w:numId w:val="36"/>
        </w:numPr>
        <w:spacing w:after="0"/>
        <w:jc w:val="both"/>
        <w:rPr>
          <w:rFonts w:ascii="Garamond" w:hAnsi="Garamond"/>
          <w:lang w:val="tr-TR"/>
        </w:rPr>
      </w:pPr>
      <w:proofErr w:type="gramStart"/>
      <w:r>
        <w:rPr>
          <w:rFonts w:ascii="Garamond" w:hAnsi="Garamond"/>
          <w:lang w:val="tr-TR"/>
        </w:rPr>
        <w:t>BİLGİ</w:t>
      </w:r>
      <w:r w:rsidR="00546AED" w:rsidRPr="00546AED">
        <w:rPr>
          <w:rFonts w:ascii="Garamond" w:hAnsi="Garamond"/>
          <w:lang w:val="tr-TR"/>
        </w:rPr>
        <w:t>,  tek</w:t>
      </w:r>
      <w:proofErr w:type="gramEnd"/>
      <w:r w:rsidR="00546AED" w:rsidRPr="00546AED">
        <w:rPr>
          <w:rFonts w:ascii="Garamond" w:hAnsi="Garamond"/>
          <w:lang w:val="tr-TR"/>
        </w:rPr>
        <w:t xml:space="preserve"> taraflı inisiyatifi ile öğrenci servislerini kullanan öğrencilerden hizmet bedeli alabilir. </w:t>
      </w:r>
      <w:r w:rsidR="0037782E">
        <w:rPr>
          <w:rFonts w:ascii="Garamond" w:hAnsi="Garamond"/>
          <w:lang w:val="tr-TR"/>
        </w:rPr>
        <w:t>FİRMA</w:t>
      </w:r>
      <w:r w:rsidR="00546AED" w:rsidRPr="00546AED">
        <w:rPr>
          <w:rFonts w:ascii="Garamond" w:hAnsi="Garamond"/>
          <w:lang w:val="tr-TR"/>
        </w:rPr>
        <w:t xml:space="preserve">, </w:t>
      </w:r>
      <w:r>
        <w:rPr>
          <w:rFonts w:ascii="Garamond" w:hAnsi="Garamond"/>
          <w:lang w:val="tr-TR"/>
        </w:rPr>
        <w:t>BİLGİ</w:t>
      </w:r>
      <w:r w:rsidR="00546AED" w:rsidRPr="00546AED">
        <w:rPr>
          <w:rFonts w:ascii="Garamond" w:hAnsi="Garamond"/>
          <w:lang w:val="tr-TR"/>
        </w:rPr>
        <w:t xml:space="preserve"> tarafınd</w:t>
      </w:r>
      <w:r w:rsidR="00546AED">
        <w:rPr>
          <w:rFonts w:ascii="Garamond" w:hAnsi="Garamond"/>
          <w:lang w:val="tr-TR"/>
        </w:rPr>
        <w:t>a</w:t>
      </w:r>
      <w:r w:rsidR="00546AED" w:rsidRPr="00546AED">
        <w:rPr>
          <w:rFonts w:ascii="Garamond" w:hAnsi="Garamond"/>
          <w:lang w:val="tr-TR"/>
        </w:rPr>
        <w:t xml:space="preserve">n öğrencilerden alınacak hizmet bedeline yönelik hiçbir hak ya da alacak talep edemez. </w:t>
      </w:r>
    </w:p>
    <w:p w14:paraId="6A12D02E" w14:textId="77777777" w:rsidR="0037782E" w:rsidRPr="0037782E" w:rsidRDefault="0037782E" w:rsidP="00F85066">
      <w:pPr>
        <w:pStyle w:val="ListParagraph"/>
        <w:jc w:val="both"/>
        <w:rPr>
          <w:rFonts w:ascii="Garamond" w:hAnsi="Garamond"/>
          <w:lang w:val="tr-TR"/>
        </w:rPr>
      </w:pPr>
    </w:p>
    <w:p w14:paraId="2F7DCDAD" w14:textId="4E98BF9F" w:rsidR="00546AED" w:rsidRPr="00546AED" w:rsidRDefault="008748FC" w:rsidP="00F85066">
      <w:pPr>
        <w:pStyle w:val="ListParagraph"/>
        <w:numPr>
          <w:ilvl w:val="1"/>
          <w:numId w:val="36"/>
        </w:numPr>
        <w:spacing w:after="0"/>
        <w:jc w:val="both"/>
        <w:rPr>
          <w:rFonts w:ascii="Garamond" w:hAnsi="Garamond"/>
          <w:lang w:val="tr-TR"/>
        </w:rPr>
      </w:pPr>
      <w:r>
        <w:rPr>
          <w:rFonts w:ascii="Garamond" w:hAnsi="Garamond"/>
          <w:lang w:val="tr-TR"/>
        </w:rPr>
        <w:t>BİLGİ</w:t>
      </w:r>
      <w:r w:rsidR="00546AED">
        <w:rPr>
          <w:rFonts w:ascii="Garamond" w:hAnsi="Garamond"/>
          <w:lang w:val="tr-TR"/>
        </w:rPr>
        <w:t xml:space="preserve">, hizmet bedelini </w:t>
      </w:r>
      <w:r w:rsidR="0037782E">
        <w:rPr>
          <w:rFonts w:ascii="Garamond" w:hAnsi="Garamond"/>
          <w:lang w:val="tr-TR"/>
        </w:rPr>
        <w:t xml:space="preserve">tek taraflı inisiyatifi ile belirleme hak ve yetkisine sahiptir. </w:t>
      </w:r>
    </w:p>
    <w:p w14:paraId="084835E0" w14:textId="3FC794CB" w:rsidR="00546AED" w:rsidRPr="00546AED" w:rsidRDefault="0037782E" w:rsidP="00F85066">
      <w:pPr>
        <w:pStyle w:val="ListParagraph"/>
        <w:numPr>
          <w:ilvl w:val="1"/>
          <w:numId w:val="36"/>
        </w:numPr>
        <w:spacing w:after="0"/>
        <w:jc w:val="both"/>
        <w:rPr>
          <w:rFonts w:ascii="Garamond" w:hAnsi="Garamond"/>
          <w:lang w:val="tr-TR"/>
        </w:rPr>
      </w:pPr>
      <w:r>
        <w:rPr>
          <w:rFonts w:ascii="Garamond" w:hAnsi="Garamond"/>
          <w:lang w:val="tr-TR"/>
        </w:rPr>
        <w:t>FİRMA</w:t>
      </w:r>
      <w:r w:rsidR="00546AED" w:rsidRPr="00546AED">
        <w:rPr>
          <w:rFonts w:ascii="Garamond" w:hAnsi="Garamond"/>
          <w:lang w:val="tr-TR"/>
        </w:rPr>
        <w:t xml:space="preserve">, hizmet bedelinin tahsili ve takibi ve hizmet bedelinin tam ve eksiksiz olarak alınabilmesi için her için kendisine bildirilen tüm talimatlara eksiksiz uymak ve buna ilişkin tüm raporlamaları yapmak zorundadır. </w:t>
      </w:r>
    </w:p>
    <w:p w14:paraId="33DB4E63" w14:textId="7DDFF13E" w:rsidR="00546AED" w:rsidRPr="0037782E" w:rsidRDefault="0037782E" w:rsidP="00F85066">
      <w:pPr>
        <w:pStyle w:val="ListParagraph"/>
        <w:numPr>
          <w:ilvl w:val="1"/>
          <w:numId w:val="36"/>
        </w:numPr>
        <w:spacing w:after="0"/>
        <w:jc w:val="both"/>
        <w:rPr>
          <w:rFonts w:ascii="Garamond" w:hAnsi="Garamond"/>
          <w:lang w:val="tr-TR"/>
        </w:rPr>
      </w:pPr>
      <w:r>
        <w:rPr>
          <w:rFonts w:ascii="Garamond" w:hAnsi="Garamond"/>
          <w:lang w:val="tr-TR"/>
        </w:rPr>
        <w:t>FİRMA</w:t>
      </w:r>
      <w:r w:rsidR="00546AED" w:rsidRPr="0037782E">
        <w:rPr>
          <w:rFonts w:ascii="Garamond" w:hAnsi="Garamond"/>
          <w:lang w:val="tr-TR"/>
        </w:rPr>
        <w:t>, hiz</w:t>
      </w:r>
      <w:r w:rsidRPr="0037782E">
        <w:rPr>
          <w:rFonts w:ascii="Garamond" w:hAnsi="Garamond"/>
          <w:lang w:val="tr-TR"/>
        </w:rPr>
        <w:t>m</w:t>
      </w:r>
      <w:r w:rsidR="00546AED" w:rsidRPr="0037782E">
        <w:rPr>
          <w:rFonts w:ascii="Garamond" w:hAnsi="Garamond"/>
          <w:lang w:val="tr-TR"/>
        </w:rPr>
        <w:t xml:space="preserve">et bedeli alınan seferlerdeki tüm öğrencilerden hizmet bedelini eksiksiz almak ve işbu seferleri kullanan öğrenci sayılarını günlük olarak </w:t>
      </w:r>
      <w:r w:rsidR="008748FC">
        <w:rPr>
          <w:rFonts w:ascii="Garamond" w:hAnsi="Garamond"/>
          <w:lang w:val="tr-TR"/>
        </w:rPr>
        <w:t>BİLGİ</w:t>
      </w:r>
      <w:r w:rsidR="00546AED" w:rsidRPr="0037782E">
        <w:rPr>
          <w:rFonts w:ascii="Garamond" w:hAnsi="Garamond"/>
          <w:lang w:val="tr-TR"/>
        </w:rPr>
        <w:t xml:space="preserve">’ye bildirmek zorundadır. </w:t>
      </w:r>
      <w:r>
        <w:rPr>
          <w:rFonts w:ascii="Garamond" w:hAnsi="Garamond"/>
          <w:lang w:val="tr-TR"/>
        </w:rPr>
        <w:t xml:space="preserve"> </w:t>
      </w:r>
      <w:r w:rsidR="008748FC">
        <w:rPr>
          <w:rFonts w:ascii="Garamond" w:hAnsi="Garamond"/>
          <w:lang w:val="tr-TR"/>
        </w:rPr>
        <w:t>BİLGİ</w:t>
      </w:r>
      <w:r w:rsidR="00546AED" w:rsidRPr="0037782E">
        <w:rPr>
          <w:rFonts w:ascii="Garamond" w:hAnsi="Garamond"/>
          <w:lang w:val="tr-TR"/>
        </w:rPr>
        <w:t xml:space="preserve">, hizmet bedeli alınan seferler dahil tüm seferlere yönelik her türlü denetimi </w:t>
      </w:r>
      <w:r w:rsidR="008748FC">
        <w:rPr>
          <w:rFonts w:ascii="Garamond" w:hAnsi="Garamond"/>
          <w:lang w:val="tr-TR"/>
        </w:rPr>
        <w:t xml:space="preserve">FİRMA ’ya </w:t>
      </w:r>
      <w:r w:rsidR="00546AED" w:rsidRPr="0037782E">
        <w:rPr>
          <w:rFonts w:ascii="Garamond" w:hAnsi="Garamond"/>
          <w:lang w:val="tr-TR"/>
        </w:rPr>
        <w:t xml:space="preserve">bildirim yapmaksızın her zaman denetleme hakkına sahiptir. </w:t>
      </w:r>
    </w:p>
    <w:p w14:paraId="0971EC34" w14:textId="5A6F68BB" w:rsidR="00546AED" w:rsidRDefault="00546AED" w:rsidP="00F85066">
      <w:pPr>
        <w:pStyle w:val="ListParagraph"/>
        <w:numPr>
          <w:ilvl w:val="1"/>
          <w:numId w:val="36"/>
        </w:numPr>
        <w:spacing w:after="0"/>
        <w:jc w:val="both"/>
        <w:rPr>
          <w:rFonts w:ascii="Garamond" w:hAnsi="Garamond"/>
          <w:lang w:val="tr-TR"/>
        </w:rPr>
      </w:pPr>
      <w:r w:rsidRPr="0037782E">
        <w:rPr>
          <w:rFonts w:ascii="Garamond" w:hAnsi="Garamond"/>
          <w:lang w:val="tr-TR"/>
        </w:rPr>
        <w:t xml:space="preserve">Hizmet Bedeli Sistemi tüm masrafları </w:t>
      </w:r>
      <w:r w:rsidR="008748FC">
        <w:rPr>
          <w:rFonts w:ascii="Garamond" w:hAnsi="Garamond"/>
          <w:lang w:val="tr-TR"/>
        </w:rPr>
        <w:t xml:space="preserve">FİRMA </w:t>
      </w:r>
      <w:r w:rsidR="008748FC" w:rsidRPr="0037782E">
        <w:rPr>
          <w:rFonts w:ascii="Garamond" w:hAnsi="Garamond"/>
          <w:lang w:val="tr-TR"/>
        </w:rPr>
        <w:t>’</w:t>
      </w:r>
      <w:r w:rsidR="008748FC">
        <w:rPr>
          <w:rFonts w:ascii="Garamond" w:hAnsi="Garamond"/>
          <w:lang w:val="tr-TR"/>
        </w:rPr>
        <w:t>ya</w:t>
      </w:r>
      <w:r w:rsidRPr="0037782E">
        <w:rPr>
          <w:rFonts w:ascii="Garamond" w:hAnsi="Garamond"/>
          <w:lang w:val="tr-TR"/>
        </w:rPr>
        <w:t xml:space="preserve"> ait olmak üzere </w:t>
      </w:r>
      <w:r w:rsidR="008748FC">
        <w:rPr>
          <w:rFonts w:ascii="Garamond" w:hAnsi="Garamond"/>
          <w:lang w:val="tr-TR"/>
        </w:rPr>
        <w:t>BİLGİ</w:t>
      </w:r>
      <w:r w:rsidRPr="0037782E">
        <w:rPr>
          <w:rFonts w:ascii="Garamond" w:hAnsi="Garamond"/>
          <w:lang w:val="tr-TR"/>
        </w:rPr>
        <w:t xml:space="preserve">’nin talep ettiği şekilde </w:t>
      </w:r>
      <w:r w:rsidR="0037782E">
        <w:rPr>
          <w:rFonts w:ascii="Garamond" w:hAnsi="Garamond"/>
          <w:lang w:val="tr-TR"/>
        </w:rPr>
        <w:t>FİRMA</w:t>
      </w:r>
      <w:r w:rsidRPr="0037782E">
        <w:rPr>
          <w:rFonts w:ascii="Garamond" w:hAnsi="Garamond"/>
          <w:lang w:val="tr-TR"/>
        </w:rPr>
        <w:t xml:space="preserve"> tarafından oluşturulur ve kurulur.</w:t>
      </w:r>
      <w:r w:rsidR="0037782E" w:rsidRPr="0037782E">
        <w:rPr>
          <w:rFonts w:ascii="Garamond" w:hAnsi="Garamond"/>
          <w:lang w:val="tr-TR"/>
        </w:rPr>
        <w:t xml:space="preserve"> </w:t>
      </w:r>
      <w:r w:rsidR="0037782E">
        <w:rPr>
          <w:rFonts w:ascii="Garamond" w:hAnsi="Garamond"/>
          <w:lang w:val="tr-TR"/>
        </w:rPr>
        <w:t>FİRMA</w:t>
      </w:r>
      <w:r w:rsidRPr="0037782E">
        <w:rPr>
          <w:rFonts w:ascii="Garamond" w:hAnsi="Garamond"/>
          <w:lang w:val="tr-TR"/>
        </w:rPr>
        <w:t xml:space="preserve"> tarafından oluşturulan hizmet bedeli sistemi </w:t>
      </w:r>
      <w:r w:rsidR="008748FC">
        <w:rPr>
          <w:rFonts w:ascii="Garamond" w:hAnsi="Garamond"/>
          <w:lang w:val="tr-TR"/>
        </w:rPr>
        <w:t>BİLGİ</w:t>
      </w:r>
      <w:r w:rsidRPr="0037782E">
        <w:rPr>
          <w:rFonts w:ascii="Garamond" w:hAnsi="Garamond"/>
          <w:lang w:val="tr-TR"/>
        </w:rPr>
        <w:t xml:space="preserve"> tarafından kontrol edilecek olup </w:t>
      </w:r>
      <w:r w:rsidR="008748FC">
        <w:rPr>
          <w:rFonts w:ascii="Garamond" w:hAnsi="Garamond"/>
          <w:lang w:val="tr-TR"/>
        </w:rPr>
        <w:t>BİLGİ</w:t>
      </w:r>
      <w:r w:rsidRPr="0037782E">
        <w:rPr>
          <w:rFonts w:ascii="Garamond" w:hAnsi="Garamond"/>
          <w:lang w:val="tr-TR"/>
        </w:rPr>
        <w:t>’nin sistemlerine uygun olarak oluşturulacaktır.</w:t>
      </w:r>
      <w:r w:rsidR="0037782E">
        <w:rPr>
          <w:rFonts w:ascii="Garamond" w:hAnsi="Garamond"/>
          <w:lang w:val="tr-TR"/>
        </w:rPr>
        <w:t xml:space="preserve"> </w:t>
      </w:r>
      <w:r w:rsidRPr="0037782E">
        <w:rPr>
          <w:rFonts w:ascii="Garamond" w:hAnsi="Garamond"/>
          <w:lang w:val="tr-TR"/>
        </w:rPr>
        <w:t xml:space="preserve">Hizmet Bedeli Sistemi </w:t>
      </w:r>
      <w:r w:rsidR="008748FC">
        <w:rPr>
          <w:rFonts w:ascii="Garamond" w:hAnsi="Garamond"/>
          <w:lang w:val="tr-TR"/>
        </w:rPr>
        <w:t>BİLGİ</w:t>
      </w:r>
      <w:r w:rsidRPr="0037782E">
        <w:rPr>
          <w:rFonts w:ascii="Garamond" w:hAnsi="Garamond"/>
          <w:lang w:val="tr-TR"/>
        </w:rPr>
        <w:t>’nin personel ve öğrenci kartlarına uyumlu olarak oluşturulacaktır.</w:t>
      </w:r>
    </w:p>
    <w:p w14:paraId="18B576CE" w14:textId="7CA4ADE7" w:rsidR="008748FC" w:rsidRPr="008748FC" w:rsidRDefault="008748FC" w:rsidP="00F85066">
      <w:pPr>
        <w:pStyle w:val="ListParagraph"/>
        <w:numPr>
          <w:ilvl w:val="1"/>
          <w:numId w:val="36"/>
        </w:numPr>
        <w:jc w:val="both"/>
        <w:rPr>
          <w:rFonts w:ascii="Garamond" w:hAnsi="Garamond"/>
          <w:lang w:val="tr-TR"/>
        </w:rPr>
      </w:pPr>
      <w:r w:rsidRPr="008748FC">
        <w:rPr>
          <w:rFonts w:ascii="Garamond" w:hAnsi="Garamond"/>
          <w:lang w:val="tr-TR"/>
        </w:rPr>
        <w:t xml:space="preserve">Tüm öğrenci araçlarında BİLGİ kimlik kartını okumaya uyumlu okutma cihazları bulundurmak </w:t>
      </w:r>
      <w:proofErr w:type="gramStart"/>
      <w:r>
        <w:rPr>
          <w:rFonts w:ascii="Garamond" w:hAnsi="Garamond"/>
          <w:lang w:val="tr-TR"/>
        </w:rPr>
        <w:t xml:space="preserve">FİRMA’nın </w:t>
      </w:r>
      <w:r w:rsidRPr="008748FC">
        <w:rPr>
          <w:rFonts w:ascii="Garamond" w:hAnsi="Garamond"/>
          <w:lang w:val="tr-TR"/>
        </w:rPr>
        <w:t xml:space="preserve"> sorumluluğundadır</w:t>
      </w:r>
      <w:proofErr w:type="gramEnd"/>
      <w:r w:rsidRPr="008748FC">
        <w:rPr>
          <w:rFonts w:ascii="Garamond" w:hAnsi="Garamond"/>
          <w:lang w:val="tr-TR"/>
        </w:rPr>
        <w:t xml:space="preserve">. Bu okutma cihazlarından gelen verilerin anlık olarak web tabanlı bir sistem üzerinden İDARİ tarafından izlenebilir olması ve </w:t>
      </w:r>
      <w:proofErr w:type="gramStart"/>
      <w:r w:rsidRPr="008748FC">
        <w:rPr>
          <w:rFonts w:ascii="Garamond" w:hAnsi="Garamond"/>
          <w:lang w:val="tr-TR"/>
        </w:rPr>
        <w:t>güzergah</w:t>
      </w:r>
      <w:proofErr w:type="gramEnd"/>
      <w:r w:rsidRPr="008748FC">
        <w:rPr>
          <w:rFonts w:ascii="Garamond" w:hAnsi="Garamond"/>
          <w:lang w:val="tr-TR"/>
        </w:rPr>
        <w:t xml:space="preserve"> bazında okutma verilerine göre doluluk raporlarının anlık olarak sağlanması </w:t>
      </w:r>
      <w:r>
        <w:rPr>
          <w:rFonts w:ascii="Garamond" w:hAnsi="Garamond"/>
          <w:lang w:val="tr-TR"/>
        </w:rPr>
        <w:t>FİRMA</w:t>
      </w:r>
      <w:r w:rsidRPr="008748FC">
        <w:rPr>
          <w:rFonts w:ascii="Garamond" w:hAnsi="Garamond"/>
          <w:lang w:val="tr-TR"/>
        </w:rPr>
        <w:t>’n</w:t>
      </w:r>
      <w:r>
        <w:rPr>
          <w:rFonts w:ascii="Garamond" w:hAnsi="Garamond"/>
          <w:lang w:val="tr-TR"/>
        </w:rPr>
        <w:t>ı</w:t>
      </w:r>
      <w:r w:rsidRPr="008748FC">
        <w:rPr>
          <w:rFonts w:ascii="Garamond" w:hAnsi="Garamond"/>
          <w:lang w:val="tr-TR"/>
        </w:rPr>
        <w:t xml:space="preserve">n sorumluluğundadır. Tüm araçlara binişten önce BİLGİ kimlik kartı kontrolü yapılması denetimi, BİLGİ kimlik kartının araç içinde bulunan okuyucu cihaza okutulması takibi, </w:t>
      </w:r>
      <w:proofErr w:type="gramStart"/>
      <w:r>
        <w:rPr>
          <w:rFonts w:ascii="Garamond" w:hAnsi="Garamond"/>
          <w:lang w:val="tr-TR"/>
        </w:rPr>
        <w:t xml:space="preserve">FİRMA’nın </w:t>
      </w:r>
      <w:r w:rsidRPr="008748FC">
        <w:rPr>
          <w:rFonts w:ascii="Garamond" w:hAnsi="Garamond"/>
          <w:lang w:val="tr-TR"/>
        </w:rPr>
        <w:t xml:space="preserve"> </w:t>
      </w:r>
      <w:r>
        <w:rPr>
          <w:rFonts w:ascii="Garamond" w:hAnsi="Garamond"/>
          <w:lang w:val="tr-TR"/>
        </w:rPr>
        <w:t>ve</w:t>
      </w:r>
      <w:proofErr w:type="gramEnd"/>
      <w:r>
        <w:rPr>
          <w:rFonts w:ascii="Garamond" w:hAnsi="Garamond"/>
          <w:lang w:val="tr-TR"/>
        </w:rPr>
        <w:t xml:space="preserve"> </w:t>
      </w:r>
      <w:r w:rsidRPr="008748FC">
        <w:rPr>
          <w:rFonts w:ascii="Garamond" w:hAnsi="Garamond"/>
          <w:lang w:val="tr-TR"/>
        </w:rPr>
        <w:t xml:space="preserve">araç sürücüsünün sorumluluğundadır. Ayrıca bu sistemden günlük </w:t>
      </w:r>
      <w:proofErr w:type="spellStart"/>
      <w:r w:rsidRPr="008748FC">
        <w:rPr>
          <w:rFonts w:ascii="Garamond" w:hAnsi="Garamond"/>
          <w:lang w:val="tr-TR"/>
        </w:rPr>
        <w:t>rut</w:t>
      </w:r>
      <w:proofErr w:type="spellEnd"/>
      <w:r w:rsidRPr="008748FC">
        <w:rPr>
          <w:rFonts w:ascii="Garamond" w:hAnsi="Garamond"/>
          <w:lang w:val="tr-TR"/>
        </w:rPr>
        <w:t xml:space="preserve"> dolulukları ve okutma raporlarının, günlük ve anlık olarak sağlanacağını, Üniversite tarafından talep edilen özel raporların sağlanacağını, yüklenici firma taahhüt eder.</w:t>
      </w:r>
    </w:p>
    <w:p w14:paraId="59CADE44" w14:textId="6D299561" w:rsidR="008748FC" w:rsidRPr="008748FC" w:rsidRDefault="008748FC" w:rsidP="00F85066">
      <w:pPr>
        <w:pStyle w:val="ListParagraph"/>
        <w:numPr>
          <w:ilvl w:val="1"/>
          <w:numId w:val="36"/>
        </w:numPr>
        <w:jc w:val="both"/>
        <w:rPr>
          <w:rFonts w:ascii="Garamond" w:hAnsi="Garamond"/>
          <w:lang w:val="tr-TR"/>
        </w:rPr>
      </w:pPr>
      <w:r>
        <w:rPr>
          <w:rFonts w:ascii="Garamond" w:hAnsi="Garamond"/>
          <w:lang w:val="tr-TR"/>
        </w:rPr>
        <w:t>FİRMA</w:t>
      </w:r>
      <w:r w:rsidRPr="008748FC">
        <w:rPr>
          <w:rFonts w:ascii="Garamond" w:hAnsi="Garamond"/>
          <w:lang w:val="tr-TR"/>
        </w:rPr>
        <w:t xml:space="preserve"> araçların sevk ve </w:t>
      </w:r>
      <w:proofErr w:type="spellStart"/>
      <w:r>
        <w:rPr>
          <w:rFonts w:ascii="Garamond" w:hAnsi="Garamond"/>
          <w:lang w:val="tr-TR"/>
        </w:rPr>
        <w:t>BİLGİ</w:t>
      </w:r>
      <w:r w:rsidRPr="008748FC">
        <w:rPr>
          <w:rFonts w:ascii="Garamond" w:hAnsi="Garamond"/>
          <w:lang w:val="tr-TR"/>
        </w:rPr>
        <w:t>sini</w:t>
      </w:r>
      <w:proofErr w:type="spellEnd"/>
      <w:r w:rsidRPr="008748FC">
        <w:rPr>
          <w:rFonts w:ascii="Garamond" w:hAnsi="Garamond"/>
          <w:lang w:val="tr-TR"/>
        </w:rPr>
        <w:t xml:space="preserve"> GPS ile takip edecek ve </w:t>
      </w:r>
      <w:r>
        <w:rPr>
          <w:rFonts w:ascii="Garamond" w:hAnsi="Garamond"/>
          <w:lang w:val="tr-TR"/>
        </w:rPr>
        <w:t>BİLGİ</w:t>
      </w:r>
      <w:r w:rsidRPr="008748FC">
        <w:rPr>
          <w:rFonts w:ascii="Garamond" w:hAnsi="Garamond"/>
          <w:lang w:val="tr-TR"/>
        </w:rPr>
        <w:t xml:space="preserv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w:t>
      </w:r>
      <w:r w:rsidRPr="008748FC">
        <w:rPr>
          <w:rFonts w:ascii="Garamond" w:hAnsi="Garamond"/>
          <w:lang w:val="tr-TR"/>
        </w:rPr>
        <w:lastRenderedPageBreak/>
        <w:t>çalışır ve güncel verilere sahip halde tutulmasından sorumludur. Cep telefonu ile araç takibi yapılabilir olmalıdır.</w:t>
      </w:r>
    </w:p>
    <w:p w14:paraId="1E6D7DB7" w14:textId="653893B4" w:rsidR="008748FC" w:rsidRPr="008748FC" w:rsidRDefault="008748FC" w:rsidP="00F85066">
      <w:pPr>
        <w:pStyle w:val="ListParagraph"/>
        <w:numPr>
          <w:ilvl w:val="1"/>
          <w:numId w:val="36"/>
        </w:numPr>
        <w:jc w:val="both"/>
        <w:rPr>
          <w:rFonts w:ascii="Garamond" w:hAnsi="Garamond"/>
          <w:lang w:val="tr-TR"/>
        </w:rPr>
      </w:pPr>
      <w:r>
        <w:rPr>
          <w:rFonts w:ascii="Garamond" w:hAnsi="Garamond"/>
          <w:lang w:val="tr-TR"/>
        </w:rPr>
        <w:t>FİRMA</w:t>
      </w:r>
      <w:r w:rsidRPr="008748FC">
        <w:rPr>
          <w:rFonts w:ascii="Garamond" w:hAnsi="Garamond"/>
          <w:lang w:val="tr-TR"/>
        </w:rPr>
        <w:t xml:space="preserve">,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w:t>
      </w:r>
      <w:proofErr w:type="spellStart"/>
      <w:r w:rsidRPr="008748FC">
        <w:rPr>
          <w:rFonts w:ascii="Garamond" w:hAnsi="Garamond"/>
          <w:lang w:val="tr-TR"/>
        </w:rPr>
        <w:t>Molder</w:t>
      </w:r>
      <w:proofErr w:type="spellEnd"/>
      <w:r w:rsidRPr="008748FC">
        <w:rPr>
          <w:rFonts w:ascii="Garamond" w:hAnsi="Garamond"/>
          <w:lang w:val="tr-TR"/>
        </w:rPr>
        <w:t xml:space="preserve"> caddesinden rampadan aşağıya inmeyeceklerini, aksi takdirde, bu durumun </w:t>
      </w:r>
      <w:r>
        <w:rPr>
          <w:rFonts w:ascii="Garamond" w:hAnsi="Garamond"/>
          <w:lang w:val="tr-TR"/>
        </w:rPr>
        <w:t>BİLGİ</w:t>
      </w:r>
      <w:r w:rsidRPr="008748FC">
        <w:rPr>
          <w:rFonts w:ascii="Garamond" w:hAnsi="Garamond"/>
          <w:lang w:val="tr-TR"/>
        </w:rPr>
        <w:t xml:space="preserve"> tarafından tespiti halinde Firma, cezai şart bedelini nakden ve defaten </w:t>
      </w:r>
      <w:r>
        <w:rPr>
          <w:rFonts w:ascii="Garamond" w:hAnsi="Garamond"/>
          <w:lang w:val="tr-TR"/>
        </w:rPr>
        <w:t xml:space="preserve">BİLGİ’ye </w:t>
      </w:r>
      <w:r w:rsidRPr="008748FC">
        <w:rPr>
          <w:rFonts w:ascii="Garamond" w:hAnsi="Garamond"/>
          <w:lang w:val="tr-TR"/>
        </w:rPr>
        <w:t>5 iş günü içerisinde ödeyeceğini kabul, beyan ve taahhüt eder.</w:t>
      </w:r>
    </w:p>
    <w:p w14:paraId="74ADE1A6" w14:textId="253CF31C" w:rsidR="008748FC" w:rsidRPr="008748FC" w:rsidRDefault="008748FC" w:rsidP="00F85066">
      <w:pPr>
        <w:pStyle w:val="ListParagraph"/>
        <w:numPr>
          <w:ilvl w:val="1"/>
          <w:numId w:val="36"/>
        </w:numPr>
        <w:jc w:val="both"/>
        <w:rPr>
          <w:rFonts w:ascii="Garamond" w:hAnsi="Garamond"/>
          <w:lang w:val="tr-TR"/>
        </w:rPr>
      </w:pPr>
      <w:r w:rsidRPr="008748FC">
        <w:rPr>
          <w:rFonts w:ascii="Garamond" w:hAnsi="Garamond"/>
          <w:lang w:val="tr-TR"/>
        </w:rPr>
        <w:t xml:space="preserve">Öğrenci servisleri </w:t>
      </w:r>
      <w:r>
        <w:rPr>
          <w:rFonts w:ascii="Garamond" w:hAnsi="Garamond"/>
          <w:lang w:val="tr-TR"/>
        </w:rPr>
        <w:t>BİLGİ</w:t>
      </w:r>
      <w:r w:rsidRPr="008748FC">
        <w:rPr>
          <w:rFonts w:ascii="Garamond" w:hAnsi="Garamond"/>
          <w:lang w:val="tr-TR"/>
        </w:rPr>
        <w:t xml:space="preserve"> tarafından </w:t>
      </w:r>
      <w:proofErr w:type="gramStart"/>
      <w:r>
        <w:rPr>
          <w:rFonts w:ascii="Garamond" w:hAnsi="Garamond"/>
          <w:lang w:val="tr-TR"/>
        </w:rPr>
        <w:t xml:space="preserve">FİRMA’ya </w:t>
      </w:r>
      <w:r w:rsidRPr="008748FC">
        <w:rPr>
          <w:rFonts w:ascii="Garamond" w:hAnsi="Garamond"/>
          <w:lang w:val="tr-TR"/>
        </w:rPr>
        <w:t xml:space="preserve"> düzenli</w:t>
      </w:r>
      <w:proofErr w:type="gramEnd"/>
      <w:r w:rsidRPr="008748FC">
        <w:rPr>
          <w:rFonts w:ascii="Garamond" w:hAnsi="Garamond"/>
          <w:lang w:val="tr-TR"/>
        </w:rPr>
        <w:t xml:space="preserve"> olarak verilecek programlara göre yapılacaktır. Öğrenci servislerinde herhangi bir sorun olmaması için Yüklenici firma 4 Adet 27 Kişi Kapasitelik yedek araç bulunduracaktır.</w:t>
      </w:r>
    </w:p>
    <w:p w14:paraId="7E7CABF6" w14:textId="0CC511E9" w:rsidR="008748FC" w:rsidRPr="00F85066" w:rsidRDefault="008748FC" w:rsidP="00F85066">
      <w:pPr>
        <w:pStyle w:val="Default"/>
        <w:numPr>
          <w:ilvl w:val="1"/>
          <w:numId w:val="36"/>
        </w:numPr>
        <w:spacing w:before="240"/>
        <w:jc w:val="both"/>
        <w:rPr>
          <w:rFonts w:ascii="Garamond" w:hAnsi="Garamond" w:cstheme="minorHAnsi"/>
          <w:sz w:val="22"/>
          <w:szCs w:val="22"/>
        </w:rPr>
      </w:pPr>
      <w:r w:rsidRPr="00F85066">
        <w:rPr>
          <w:rFonts w:ascii="Garamond" w:hAnsi="Garamond" w:cstheme="minorHAnsi"/>
          <w:sz w:val="22"/>
          <w:szCs w:val="22"/>
        </w:rPr>
        <w:t>FİRAM Öğrenci servislerinde Kuştepe-</w:t>
      </w:r>
      <w:proofErr w:type="spellStart"/>
      <w:r w:rsidRPr="00F85066">
        <w:rPr>
          <w:rFonts w:ascii="Garamond" w:hAnsi="Garamond" w:cstheme="minorHAnsi"/>
          <w:sz w:val="22"/>
          <w:szCs w:val="22"/>
        </w:rPr>
        <w:t>Trump</w:t>
      </w:r>
      <w:proofErr w:type="spellEnd"/>
      <w:r w:rsidRPr="00F85066">
        <w:rPr>
          <w:rFonts w:ascii="Garamond" w:hAnsi="Garamond" w:cstheme="minorHAnsi"/>
          <w:sz w:val="22"/>
          <w:szCs w:val="22"/>
        </w:rPr>
        <w:t xml:space="preserve"> servisi </w:t>
      </w:r>
      <w:proofErr w:type="gramStart"/>
      <w:r w:rsidRPr="00F85066">
        <w:rPr>
          <w:rFonts w:ascii="Garamond" w:hAnsi="Garamond" w:cstheme="minorHAnsi"/>
          <w:sz w:val="22"/>
          <w:szCs w:val="22"/>
        </w:rPr>
        <w:t>hariç  diğer</w:t>
      </w:r>
      <w:proofErr w:type="gramEnd"/>
      <w:r w:rsidRPr="00F85066">
        <w:rPr>
          <w:rFonts w:ascii="Garamond" w:hAnsi="Garamond" w:cstheme="minorHAnsi"/>
          <w:sz w:val="22"/>
          <w:szCs w:val="22"/>
        </w:rPr>
        <w:t xml:space="preserve"> servis araçlarının tam gün 08.00-20:00 saatleri arasında çalışacağını ve fiyat teklifinin bu saat aralıklarını kapsadığını kabul, beyan ve taahhüt eder. Günlük 20.00 dan sonrası için yapılacak hizmetler BİLGİ tarafından planlanarak ayrıca FİRMA’ya bildirilecek olup yapılacak seferlerin maliyeti günlük ücretin 1/3 oranında faturaya yansıtılacaktır. Kuştepe-</w:t>
      </w:r>
      <w:proofErr w:type="spellStart"/>
      <w:r w:rsidRPr="00F85066">
        <w:rPr>
          <w:rFonts w:ascii="Garamond" w:hAnsi="Garamond" w:cstheme="minorHAnsi"/>
          <w:sz w:val="22"/>
          <w:szCs w:val="22"/>
        </w:rPr>
        <w:t>Trump</w:t>
      </w:r>
      <w:proofErr w:type="spellEnd"/>
      <w:r w:rsidRPr="00F85066">
        <w:rPr>
          <w:rFonts w:ascii="Garamond" w:hAnsi="Garamond" w:cstheme="minorHAnsi"/>
          <w:sz w:val="22"/>
          <w:szCs w:val="22"/>
        </w:rPr>
        <w:t xml:space="preserve"> Servisi hafta içi her </w:t>
      </w:r>
      <w:proofErr w:type="gramStart"/>
      <w:r w:rsidRPr="00F85066">
        <w:rPr>
          <w:rFonts w:ascii="Garamond" w:hAnsi="Garamond" w:cstheme="minorHAnsi"/>
          <w:sz w:val="22"/>
          <w:szCs w:val="22"/>
        </w:rPr>
        <w:t>gün  08:00</w:t>
      </w:r>
      <w:proofErr w:type="gramEnd"/>
      <w:r w:rsidRPr="00F85066">
        <w:rPr>
          <w:rFonts w:ascii="Garamond" w:hAnsi="Garamond" w:cstheme="minorHAnsi"/>
          <w:sz w:val="22"/>
          <w:szCs w:val="22"/>
        </w:rPr>
        <w:t xml:space="preserve">-23:00 arasında hizmet verecek olup bu saatler için </w:t>
      </w:r>
      <w:r w:rsidR="00F85066">
        <w:rPr>
          <w:rFonts w:ascii="Garamond" w:hAnsi="Garamond" w:cstheme="minorHAnsi"/>
          <w:sz w:val="22"/>
          <w:szCs w:val="22"/>
        </w:rPr>
        <w:t xml:space="preserve">FİRMA </w:t>
      </w:r>
      <w:r w:rsidRPr="00F85066">
        <w:rPr>
          <w:rFonts w:ascii="Garamond" w:hAnsi="Garamond" w:cstheme="minorHAnsi"/>
          <w:sz w:val="22"/>
          <w:szCs w:val="22"/>
        </w:rPr>
        <w:t xml:space="preserve">herhangi bir ek ücret talep etmeyecektir. </w:t>
      </w:r>
    </w:p>
    <w:p w14:paraId="6E4096F1" w14:textId="7BCDA268" w:rsidR="00DC4E3A" w:rsidRPr="00DC4E3A" w:rsidRDefault="00DC4E3A" w:rsidP="00F85066">
      <w:pPr>
        <w:pStyle w:val="ListParagraph"/>
        <w:numPr>
          <w:ilvl w:val="1"/>
          <w:numId w:val="36"/>
        </w:numPr>
        <w:jc w:val="both"/>
        <w:rPr>
          <w:rFonts w:ascii="Garamond" w:hAnsi="Garamond"/>
          <w:lang w:val="tr-TR"/>
        </w:rPr>
      </w:pPr>
      <w:r>
        <w:rPr>
          <w:rFonts w:ascii="Garamond" w:hAnsi="Garamond"/>
          <w:lang w:val="tr-TR"/>
        </w:rPr>
        <w:t xml:space="preserve">BİLGİ, </w:t>
      </w:r>
      <w:r w:rsidRPr="00DC4E3A">
        <w:rPr>
          <w:rFonts w:ascii="Garamond" w:hAnsi="Garamond"/>
          <w:lang w:val="tr-TR"/>
        </w:rPr>
        <w:t xml:space="preserve">sözleşme dönemi içerisinde, Final ve Bütünleme Sınavları ile Mezuniyet Töreni, Bahar şenlikleri gibi özel günlerde ilave Öğrenci Servisleri yapılmasını isteyebilir. </w:t>
      </w:r>
    </w:p>
    <w:p w14:paraId="27D4FA34" w14:textId="6F39F162" w:rsidR="00DC4E3A" w:rsidRPr="00DC4E3A" w:rsidRDefault="00DC4E3A" w:rsidP="00F85066">
      <w:pPr>
        <w:pStyle w:val="ListParagraph"/>
        <w:numPr>
          <w:ilvl w:val="1"/>
          <w:numId w:val="36"/>
        </w:numPr>
        <w:jc w:val="both"/>
        <w:rPr>
          <w:rFonts w:ascii="Garamond" w:hAnsi="Garamond"/>
          <w:lang w:val="tr-TR"/>
        </w:rPr>
      </w:pPr>
      <w:r w:rsidRPr="00DC4E3A">
        <w:rPr>
          <w:rFonts w:ascii="Garamond" w:hAnsi="Garamond"/>
          <w:lang w:val="tr-TR"/>
        </w:rPr>
        <w:t xml:space="preserve">Servisler takvim süresince (52 haftalık süre boyunca) tüm hafta içi günlerinde, ihtiyaç halinde akademik takvime uygun olarak hafta sonları da ilave olarak yapılacaktır. Buna ilave olarak </w:t>
      </w:r>
      <w:r>
        <w:rPr>
          <w:rFonts w:ascii="Garamond" w:hAnsi="Garamond"/>
          <w:lang w:val="tr-TR"/>
        </w:rPr>
        <w:t>BİLGİ</w:t>
      </w:r>
      <w:r w:rsidRPr="00DC4E3A">
        <w:rPr>
          <w:rFonts w:ascii="Garamond" w:hAnsi="Garamond"/>
          <w:lang w:val="tr-TR"/>
        </w:rPr>
        <w:t xml:space="preserve"> tarafından bir hafta öncesinden bildirilmek üzere hafta sonuna gelse dahi Ders Kayıt, Yıl Sonu Sınavları ve Bütünleme dönemi ile Tanıtım ve Kayıt dönemleri ile Mezuniyet töreni tarihlerinde hizmet verecek şekilde hazır olacaktır. Yolcu sayısının yetersiz olması vb. mazeretler ile servislerin yapılmaması ya</w:t>
      </w:r>
      <w:r>
        <w:rPr>
          <w:rFonts w:ascii="Garamond" w:hAnsi="Garamond"/>
          <w:lang w:val="tr-TR"/>
        </w:rPr>
        <w:t xml:space="preserve"> </w:t>
      </w:r>
      <w:r w:rsidRPr="00DC4E3A">
        <w:rPr>
          <w:rFonts w:ascii="Garamond" w:hAnsi="Garamond"/>
          <w:lang w:val="tr-TR"/>
        </w:rPr>
        <w:t xml:space="preserve">da birleştirilmesi talep edilmeyecektir </w:t>
      </w:r>
    </w:p>
    <w:p w14:paraId="6F5A61B0" w14:textId="77777777" w:rsidR="008748FC" w:rsidRPr="0037782E" w:rsidRDefault="008748FC" w:rsidP="00DC4E3A">
      <w:pPr>
        <w:pStyle w:val="ListParagraph"/>
        <w:spacing w:after="0"/>
        <w:ind w:left="900"/>
        <w:jc w:val="both"/>
        <w:rPr>
          <w:rFonts w:ascii="Garamond" w:hAnsi="Garamond"/>
          <w:lang w:val="tr-TR"/>
        </w:rPr>
      </w:pPr>
    </w:p>
    <w:p w14:paraId="2B49CB96" w14:textId="77777777" w:rsidR="003223F6" w:rsidRPr="00DC4E3A" w:rsidRDefault="003223F6" w:rsidP="00DC4E3A">
      <w:pPr>
        <w:spacing w:after="0"/>
        <w:jc w:val="both"/>
        <w:rPr>
          <w:rFonts w:ascii="Garamond" w:hAnsi="Garamond"/>
          <w:lang w:val="tr-TR"/>
        </w:rPr>
      </w:pPr>
    </w:p>
    <w:p w14:paraId="0E54A604" w14:textId="77777777" w:rsidR="003B6FC9" w:rsidRPr="008F35E0" w:rsidRDefault="003B6FC9" w:rsidP="00045C48">
      <w:pPr>
        <w:pStyle w:val="ListParagraph"/>
        <w:spacing w:after="0"/>
        <w:jc w:val="both"/>
        <w:rPr>
          <w:rFonts w:ascii="Garamond" w:hAnsi="Garamond"/>
          <w:lang w:val="tr-TR"/>
        </w:rPr>
      </w:pPr>
    </w:p>
    <w:p w14:paraId="6065E20F" w14:textId="77777777" w:rsidR="00DC4E3A" w:rsidRPr="009C094D" w:rsidRDefault="00DC4E3A" w:rsidP="00DC4E3A">
      <w:pPr>
        <w:spacing w:after="0"/>
        <w:ind w:left="5910" w:right="-567" w:hanging="5910"/>
        <w:jc w:val="both"/>
        <w:rPr>
          <w:rFonts w:ascii="Garamond" w:hAnsi="Garamond"/>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p w14:paraId="5764A7F1" w14:textId="0AFEBF5F" w:rsidR="0025767E" w:rsidRPr="003223F6" w:rsidRDefault="0025767E" w:rsidP="00DC4E3A">
      <w:pPr>
        <w:spacing w:after="0"/>
        <w:jc w:val="both"/>
        <w:rPr>
          <w:rFonts w:ascii="Garamond" w:hAnsi="Garamond"/>
          <w:lang w:val="tr-TR"/>
        </w:rPr>
      </w:pPr>
    </w:p>
    <w:sectPr w:rsidR="0025767E" w:rsidRPr="003223F6" w:rsidSect="00B7190A">
      <w:headerReference w:type="even" r:id="rId11"/>
      <w:headerReference w:type="default" r:id="rId12"/>
      <w:footerReference w:type="default" r:id="rId13"/>
      <w:headerReference w:type="first" r:id="rId14"/>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15255" w14:textId="77777777" w:rsidR="00B83F93" w:rsidRDefault="00B83F93" w:rsidP="00752F47">
      <w:pPr>
        <w:spacing w:after="0" w:line="240" w:lineRule="auto"/>
      </w:pPr>
      <w:r>
        <w:separator/>
      </w:r>
    </w:p>
  </w:endnote>
  <w:endnote w:type="continuationSeparator" w:id="0">
    <w:p w14:paraId="09559115" w14:textId="77777777" w:rsidR="00B83F93" w:rsidRDefault="00B83F93"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6E2EEA25" w:rsidR="008E4D0A" w:rsidRDefault="008E4D0A">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Pr>
                <w:rFonts w:ascii="Garamond" w:hAnsi="Garamond"/>
                <w:bCs/>
                <w:noProof/>
              </w:rPr>
              <w:t>16</w:t>
            </w:r>
            <w:r w:rsidRPr="00752F47">
              <w:rPr>
                <w:rFonts w:ascii="Garamond" w:hAnsi="Garamond"/>
                <w:bCs/>
                <w:sz w:val="24"/>
                <w:szCs w:val="24"/>
              </w:rPr>
              <w:fldChar w:fldCharType="end"/>
            </w:r>
          </w:p>
        </w:sdtContent>
      </w:sdt>
    </w:sdtContent>
  </w:sdt>
  <w:p w14:paraId="0A70A0DB" w14:textId="77777777" w:rsidR="008E4D0A" w:rsidRDefault="008E4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4381" w14:textId="77777777" w:rsidR="00B83F93" w:rsidRDefault="00B83F93" w:rsidP="00752F47">
      <w:pPr>
        <w:spacing w:after="0" w:line="240" w:lineRule="auto"/>
      </w:pPr>
      <w:r>
        <w:separator/>
      </w:r>
    </w:p>
  </w:footnote>
  <w:footnote w:type="continuationSeparator" w:id="0">
    <w:p w14:paraId="5CD2B577" w14:textId="77777777" w:rsidR="00B83F93" w:rsidRDefault="00B83F93"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B2E" w14:textId="5CC9870D" w:rsidR="008E4D0A" w:rsidRDefault="00B83F93">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E320" w14:textId="53A90904" w:rsidR="008E4D0A" w:rsidRPr="00D56FA6" w:rsidRDefault="00B83F93" w:rsidP="00D56FA6">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ED62E5">
      <w:rPr>
        <w:rFonts w:ascii="Garamond" w:hAnsi="Garamond"/>
        <w:sz w:val="20"/>
        <w:szCs w:val="20"/>
        <w:lang w:val="tr-TR"/>
      </w:rPr>
      <w:t xml:space="preserve">Personel ve </w:t>
    </w:r>
    <w:r w:rsidR="008E4D0A" w:rsidRPr="00D56FA6">
      <w:rPr>
        <w:rFonts w:ascii="Garamond" w:hAnsi="Garamond"/>
        <w:sz w:val="20"/>
        <w:szCs w:val="20"/>
        <w:lang w:val="tr-TR"/>
      </w:rPr>
      <w:t>Öğrenci Taşıma Hizmeti Alım İhalesi</w:t>
    </w:r>
  </w:p>
  <w:p w14:paraId="70A413BD" w14:textId="460F325B" w:rsidR="008E4D0A" w:rsidRPr="00752F47" w:rsidRDefault="008E4D0A" w:rsidP="00D56FA6">
    <w:pPr>
      <w:tabs>
        <w:tab w:val="center" w:pos="4513"/>
        <w:tab w:val="right" w:pos="9026"/>
      </w:tabs>
      <w:spacing w:after="0" w:line="240" w:lineRule="auto"/>
      <w:ind w:left="-630"/>
      <w:rPr>
        <w:rFonts w:ascii="Garamond" w:eastAsia="Calibri" w:hAnsi="Garamond" w:cs="Times New Roman"/>
        <w:sz w:val="20"/>
        <w:szCs w:val="20"/>
        <w:lang w:val="tr-TR"/>
      </w:rPr>
    </w:pPr>
    <w:r w:rsidRPr="00D56FA6">
      <w:rPr>
        <w:rFonts w:ascii="Garamond" w:hAnsi="Garamond"/>
        <w:sz w:val="20"/>
        <w:szCs w:val="20"/>
        <w:lang w:val="tr-TR"/>
      </w:rPr>
      <w:t xml:space="preserve">İhale No: </w:t>
    </w:r>
    <w:r w:rsidRPr="00543110">
      <w:rPr>
        <w:rFonts w:ascii="Garamond" w:hAnsi="Garamond"/>
        <w:sz w:val="20"/>
        <w:szCs w:val="20"/>
        <w:highlight w:val="yellow"/>
        <w:lang w:val="tr-TR"/>
      </w:rPr>
      <w:t>[●]</w:t>
    </w:r>
  </w:p>
  <w:p w14:paraId="0BEC139B" w14:textId="69B104C5" w:rsidR="008E4D0A" w:rsidRDefault="008E4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8D0" w14:textId="7D3326EF" w:rsidR="008E4D0A" w:rsidRDefault="00B83F93">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145"/>
    <w:multiLevelType w:val="hybridMultilevel"/>
    <w:tmpl w:val="71A41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7A47"/>
    <w:multiLevelType w:val="hybridMultilevel"/>
    <w:tmpl w:val="951011E2"/>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4B114C"/>
    <w:multiLevelType w:val="multilevel"/>
    <w:tmpl w:val="C242F1B4"/>
    <w:lvl w:ilvl="0">
      <w:start w:val="3"/>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92A09"/>
    <w:multiLevelType w:val="multilevel"/>
    <w:tmpl w:val="BC1626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21A5E"/>
    <w:multiLevelType w:val="multilevel"/>
    <w:tmpl w:val="E390B34E"/>
    <w:lvl w:ilvl="0">
      <w:start w:val="9"/>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3"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890D4B"/>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4D4F1594"/>
    <w:multiLevelType w:val="hybridMultilevel"/>
    <w:tmpl w:val="53265412"/>
    <w:lvl w:ilvl="0" w:tplc="EE84C80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6086C"/>
    <w:multiLevelType w:val="multilevel"/>
    <w:tmpl w:val="5D74A34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81F15"/>
    <w:multiLevelType w:val="hybridMultilevel"/>
    <w:tmpl w:val="766A2E3E"/>
    <w:lvl w:ilvl="0" w:tplc="0C84891C">
      <w:start w:val="1"/>
      <w:numFmt w:val="decimal"/>
      <w:lvlText w:val="6.%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434F5"/>
    <w:multiLevelType w:val="multilevel"/>
    <w:tmpl w:val="EAD44442"/>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7E7263"/>
    <w:multiLevelType w:val="hybridMultilevel"/>
    <w:tmpl w:val="A846F5B4"/>
    <w:lvl w:ilvl="0" w:tplc="06843204">
      <w:start w:val="1"/>
      <w:numFmt w:val="decimal"/>
      <w:lvlText w:val="5.%1."/>
      <w:lvlJc w:val="left"/>
      <w:pPr>
        <w:ind w:left="360"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9A022E"/>
    <w:multiLevelType w:val="hybridMultilevel"/>
    <w:tmpl w:val="901A9E92"/>
    <w:lvl w:ilvl="0" w:tplc="EE40A946">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26"/>
  </w:num>
  <w:num w:numId="4">
    <w:abstractNumId w:val="5"/>
  </w:num>
  <w:num w:numId="5">
    <w:abstractNumId w:val="30"/>
  </w:num>
  <w:num w:numId="6">
    <w:abstractNumId w:val="25"/>
  </w:num>
  <w:num w:numId="7">
    <w:abstractNumId w:val="17"/>
  </w:num>
  <w:num w:numId="8">
    <w:abstractNumId w:val="24"/>
  </w:num>
  <w:num w:numId="9">
    <w:abstractNumId w:val="27"/>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10"/>
  </w:num>
  <w:num w:numId="13">
    <w:abstractNumId w:val="23"/>
  </w:num>
  <w:num w:numId="14">
    <w:abstractNumId w:val="29"/>
  </w:num>
  <w:num w:numId="15">
    <w:abstractNumId w:val="13"/>
  </w:num>
  <w:num w:numId="16">
    <w:abstractNumId w:val="0"/>
  </w:num>
  <w:num w:numId="17">
    <w:abstractNumId w:val="6"/>
  </w:num>
  <w:num w:numId="18">
    <w:abstractNumId w:val="15"/>
  </w:num>
  <w:num w:numId="19">
    <w:abstractNumId w:val="2"/>
  </w:num>
  <w:num w:numId="20">
    <w:abstractNumId w:val="21"/>
  </w:num>
  <w:num w:numId="21">
    <w:abstractNumId w:val="3"/>
  </w:num>
  <w:num w:numId="22">
    <w:abstractNumId w:val="8"/>
  </w:num>
  <w:num w:numId="23">
    <w:abstractNumId w:val="25"/>
  </w:num>
  <w:num w:numId="24">
    <w:abstractNumId w:val="17"/>
  </w:num>
  <w:num w:numId="25">
    <w:abstractNumId w:val="32"/>
  </w:num>
  <w:num w:numId="26">
    <w:abstractNumId w:val="28"/>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6"/>
  </w:num>
  <w:num w:numId="35">
    <w:abstractNumId w:val="31"/>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100A8"/>
    <w:rsid w:val="00045C48"/>
    <w:rsid w:val="00060D2F"/>
    <w:rsid w:val="000B2D00"/>
    <w:rsid w:val="000C4F8C"/>
    <w:rsid w:val="000E4C9A"/>
    <w:rsid w:val="000E6726"/>
    <w:rsid w:val="00103C41"/>
    <w:rsid w:val="0010538D"/>
    <w:rsid w:val="001537BC"/>
    <w:rsid w:val="00183964"/>
    <w:rsid w:val="00185AEB"/>
    <w:rsid w:val="00190BD8"/>
    <w:rsid w:val="001A0E8E"/>
    <w:rsid w:val="001A1BEA"/>
    <w:rsid w:val="001A22B1"/>
    <w:rsid w:val="001A2CF9"/>
    <w:rsid w:val="001C7073"/>
    <w:rsid w:val="00204C45"/>
    <w:rsid w:val="00212983"/>
    <w:rsid w:val="00256FDC"/>
    <w:rsid w:val="0025767E"/>
    <w:rsid w:val="00266E3E"/>
    <w:rsid w:val="002739F5"/>
    <w:rsid w:val="00290393"/>
    <w:rsid w:val="00294BEA"/>
    <w:rsid w:val="002E72CC"/>
    <w:rsid w:val="002F68FF"/>
    <w:rsid w:val="00305FA9"/>
    <w:rsid w:val="003223F6"/>
    <w:rsid w:val="0034310C"/>
    <w:rsid w:val="0036678E"/>
    <w:rsid w:val="0037782E"/>
    <w:rsid w:val="0038018F"/>
    <w:rsid w:val="00384DE7"/>
    <w:rsid w:val="0038761F"/>
    <w:rsid w:val="003B6FC9"/>
    <w:rsid w:val="003D0A7F"/>
    <w:rsid w:val="00416F13"/>
    <w:rsid w:val="004852D9"/>
    <w:rsid w:val="004A0157"/>
    <w:rsid w:val="004A05FC"/>
    <w:rsid w:val="004A1239"/>
    <w:rsid w:val="004C272F"/>
    <w:rsid w:val="005065B3"/>
    <w:rsid w:val="005065E4"/>
    <w:rsid w:val="00507144"/>
    <w:rsid w:val="00511284"/>
    <w:rsid w:val="00514B68"/>
    <w:rsid w:val="00536743"/>
    <w:rsid w:val="005428C4"/>
    <w:rsid w:val="00543110"/>
    <w:rsid w:val="00546AED"/>
    <w:rsid w:val="005523D3"/>
    <w:rsid w:val="005561E2"/>
    <w:rsid w:val="0056530E"/>
    <w:rsid w:val="0058157D"/>
    <w:rsid w:val="00587DAE"/>
    <w:rsid w:val="005939A0"/>
    <w:rsid w:val="005B2DD5"/>
    <w:rsid w:val="005B539A"/>
    <w:rsid w:val="005C39DB"/>
    <w:rsid w:val="005E7988"/>
    <w:rsid w:val="005F53FF"/>
    <w:rsid w:val="006168AF"/>
    <w:rsid w:val="00667587"/>
    <w:rsid w:val="00673B9E"/>
    <w:rsid w:val="006758BC"/>
    <w:rsid w:val="00692CA8"/>
    <w:rsid w:val="006964B8"/>
    <w:rsid w:val="006A1887"/>
    <w:rsid w:val="006A289A"/>
    <w:rsid w:val="006B453E"/>
    <w:rsid w:val="006B7674"/>
    <w:rsid w:val="006D5EAE"/>
    <w:rsid w:val="006F38ED"/>
    <w:rsid w:val="00700E4F"/>
    <w:rsid w:val="00745E28"/>
    <w:rsid w:val="00750082"/>
    <w:rsid w:val="00752F47"/>
    <w:rsid w:val="00787A9A"/>
    <w:rsid w:val="00792D04"/>
    <w:rsid w:val="007A4AF1"/>
    <w:rsid w:val="007C52E7"/>
    <w:rsid w:val="007D7212"/>
    <w:rsid w:val="00832595"/>
    <w:rsid w:val="00834410"/>
    <w:rsid w:val="008748FC"/>
    <w:rsid w:val="00894246"/>
    <w:rsid w:val="008A1501"/>
    <w:rsid w:val="008A4FCC"/>
    <w:rsid w:val="008D61C5"/>
    <w:rsid w:val="008E4D0A"/>
    <w:rsid w:val="008F0E3F"/>
    <w:rsid w:val="008F35E0"/>
    <w:rsid w:val="008F38A5"/>
    <w:rsid w:val="00933355"/>
    <w:rsid w:val="00953D30"/>
    <w:rsid w:val="00973DA9"/>
    <w:rsid w:val="009C094D"/>
    <w:rsid w:val="009E256A"/>
    <w:rsid w:val="009E6711"/>
    <w:rsid w:val="009F71A5"/>
    <w:rsid w:val="00A06499"/>
    <w:rsid w:val="00A152ED"/>
    <w:rsid w:val="00A4103F"/>
    <w:rsid w:val="00A70E17"/>
    <w:rsid w:val="00A8447D"/>
    <w:rsid w:val="00A84546"/>
    <w:rsid w:val="00A95781"/>
    <w:rsid w:val="00AA4A6C"/>
    <w:rsid w:val="00AA5C0E"/>
    <w:rsid w:val="00AC115B"/>
    <w:rsid w:val="00AD3D69"/>
    <w:rsid w:val="00AF05EF"/>
    <w:rsid w:val="00AF40B7"/>
    <w:rsid w:val="00B41147"/>
    <w:rsid w:val="00B417A3"/>
    <w:rsid w:val="00B528DA"/>
    <w:rsid w:val="00B7190A"/>
    <w:rsid w:val="00B83F93"/>
    <w:rsid w:val="00BB687E"/>
    <w:rsid w:val="00BC30C8"/>
    <w:rsid w:val="00BD34F5"/>
    <w:rsid w:val="00C009A4"/>
    <w:rsid w:val="00C04EEB"/>
    <w:rsid w:val="00C201E9"/>
    <w:rsid w:val="00C81C0C"/>
    <w:rsid w:val="00C84A2B"/>
    <w:rsid w:val="00C97AF0"/>
    <w:rsid w:val="00CA4625"/>
    <w:rsid w:val="00CB467C"/>
    <w:rsid w:val="00CD197D"/>
    <w:rsid w:val="00CE1C85"/>
    <w:rsid w:val="00CE54DA"/>
    <w:rsid w:val="00D02E61"/>
    <w:rsid w:val="00D135AE"/>
    <w:rsid w:val="00D24C25"/>
    <w:rsid w:val="00D3727D"/>
    <w:rsid w:val="00D565E3"/>
    <w:rsid w:val="00D56FA6"/>
    <w:rsid w:val="00D65267"/>
    <w:rsid w:val="00DC4E3A"/>
    <w:rsid w:val="00DC6A59"/>
    <w:rsid w:val="00DF7AF7"/>
    <w:rsid w:val="00E0747A"/>
    <w:rsid w:val="00E21B3A"/>
    <w:rsid w:val="00E45BF7"/>
    <w:rsid w:val="00E521D4"/>
    <w:rsid w:val="00E7430A"/>
    <w:rsid w:val="00E930B1"/>
    <w:rsid w:val="00EA61EE"/>
    <w:rsid w:val="00EC17F9"/>
    <w:rsid w:val="00EC302B"/>
    <w:rsid w:val="00ED62E5"/>
    <w:rsid w:val="00F14FC4"/>
    <w:rsid w:val="00F7218D"/>
    <w:rsid w:val="00F848A8"/>
    <w:rsid w:val="00F85066"/>
    <w:rsid w:val="00F85B64"/>
    <w:rsid w:val="00F937A9"/>
    <w:rsid w:val="00FB7914"/>
    <w:rsid w:val="00FC093E"/>
    <w:rsid w:val="00FC14A1"/>
    <w:rsid w:val="00FC5BC2"/>
    <w:rsid w:val="00FC7222"/>
    <w:rsid w:val="00FD026D"/>
    <w:rsid w:val="00FD0D8F"/>
    <w:rsid w:val="00FE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3274">
      <w:bodyDiv w:val="1"/>
      <w:marLeft w:val="0"/>
      <w:marRight w:val="0"/>
      <w:marTop w:val="0"/>
      <w:marBottom w:val="0"/>
      <w:divBdr>
        <w:top w:val="none" w:sz="0" w:space="0" w:color="auto"/>
        <w:left w:val="none" w:sz="0" w:space="0" w:color="auto"/>
        <w:bottom w:val="none" w:sz="0" w:space="0" w:color="auto"/>
        <w:right w:val="none" w:sz="0" w:space="0" w:color="auto"/>
      </w:divBdr>
    </w:div>
    <w:div w:id="61148310">
      <w:bodyDiv w:val="1"/>
      <w:marLeft w:val="0"/>
      <w:marRight w:val="0"/>
      <w:marTop w:val="0"/>
      <w:marBottom w:val="0"/>
      <w:divBdr>
        <w:top w:val="none" w:sz="0" w:space="0" w:color="auto"/>
        <w:left w:val="none" w:sz="0" w:space="0" w:color="auto"/>
        <w:bottom w:val="none" w:sz="0" w:space="0" w:color="auto"/>
        <w:right w:val="none" w:sz="0" w:space="0" w:color="auto"/>
      </w:divBdr>
    </w:div>
    <w:div w:id="81879332">
      <w:bodyDiv w:val="1"/>
      <w:marLeft w:val="0"/>
      <w:marRight w:val="0"/>
      <w:marTop w:val="0"/>
      <w:marBottom w:val="0"/>
      <w:divBdr>
        <w:top w:val="none" w:sz="0" w:space="0" w:color="auto"/>
        <w:left w:val="none" w:sz="0" w:space="0" w:color="auto"/>
        <w:bottom w:val="none" w:sz="0" w:space="0" w:color="auto"/>
        <w:right w:val="none" w:sz="0" w:space="0" w:color="auto"/>
      </w:divBdr>
    </w:div>
    <w:div w:id="85075512">
      <w:bodyDiv w:val="1"/>
      <w:marLeft w:val="0"/>
      <w:marRight w:val="0"/>
      <w:marTop w:val="0"/>
      <w:marBottom w:val="0"/>
      <w:divBdr>
        <w:top w:val="none" w:sz="0" w:space="0" w:color="auto"/>
        <w:left w:val="none" w:sz="0" w:space="0" w:color="auto"/>
        <w:bottom w:val="none" w:sz="0" w:space="0" w:color="auto"/>
        <w:right w:val="none" w:sz="0" w:space="0" w:color="auto"/>
      </w:divBdr>
    </w:div>
    <w:div w:id="99112793">
      <w:bodyDiv w:val="1"/>
      <w:marLeft w:val="0"/>
      <w:marRight w:val="0"/>
      <w:marTop w:val="0"/>
      <w:marBottom w:val="0"/>
      <w:divBdr>
        <w:top w:val="none" w:sz="0" w:space="0" w:color="auto"/>
        <w:left w:val="none" w:sz="0" w:space="0" w:color="auto"/>
        <w:bottom w:val="none" w:sz="0" w:space="0" w:color="auto"/>
        <w:right w:val="none" w:sz="0" w:space="0" w:color="auto"/>
      </w:divBdr>
    </w:div>
    <w:div w:id="129905210">
      <w:bodyDiv w:val="1"/>
      <w:marLeft w:val="0"/>
      <w:marRight w:val="0"/>
      <w:marTop w:val="0"/>
      <w:marBottom w:val="0"/>
      <w:divBdr>
        <w:top w:val="none" w:sz="0" w:space="0" w:color="auto"/>
        <w:left w:val="none" w:sz="0" w:space="0" w:color="auto"/>
        <w:bottom w:val="none" w:sz="0" w:space="0" w:color="auto"/>
        <w:right w:val="none" w:sz="0" w:space="0" w:color="auto"/>
      </w:divBdr>
    </w:div>
    <w:div w:id="131025001">
      <w:bodyDiv w:val="1"/>
      <w:marLeft w:val="0"/>
      <w:marRight w:val="0"/>
      <w:marTop w:val="0"/>
      <w:marBottom w:val="0"/>
      <w:divBdr>
        <w:top w:val="none" w:sz="0" w:space="0" w:color="auto"/>
        <w:left w:val="none" w:sz="0" w:space="0" w:color="auto"/>
        <w:bottom w:val="none" w:sz="0" w:space="0" w:color="auto"/>
        <w:right w:val="none" w:sz="0" w:space="0" w:color="auto"/>
      </w:divBdr>
    </w:div>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217321531">
      <w:bodyDiv w:val="1"/>
      <w:marLeft w:val="0"/>
      <w:marRight w:val="0"/>
      <w:marTop w:val="0"/>
      <w:marBottom w:val="0"/>
      <w:divBdr>
        <w:top w:val="none" w:sz="0" w:space="0" w:color="auto"/>
        <w:left w:val="none" w:sz="0" w:space="0" w:color="auto"/>
        <w:bottom w:val="none" w:sz="0" w:space="0" w:color="auto"/>
        <w:right w:val="none" w:sz="0" w:space="0" w:color="auto"/>
      </w:divBdr>
    </w:div>
    <w:div w:id="397091381">
      <w:bodyDiv w:val="1"/>
      <w:marLeft w:val="0"/>
      <w:marRight w:val="0"/>
      <w:marTop w:val="0"/>
      <w:marBottom w:val="0"/>
      <w:divBdr>
        <w:top w:val="none" w:sz="0" w:space="0" w:color="auto"/>
        <w:left w:val="none" w:sz="0" w:space="0" w:color="auto"/>
        <w:bottom w:val="none" w:sz="0" w:space="0" w:color="auto"/>
        <w:right w:val="none" w:sz="0" w:space="0" w:color="auto"/>
      </w:divBdr>
    </w:div>
    <w:div w:id="669910672">
      <w:bodyDiv w:val="1"/>
      <w:marLeft w:val="0"/>
      <w:marRight w:val="0"/>
      <w:marTop w:val="0"/>
      <w:marBottom w:val="0"/>
      <w:divBdr>
        <w:top w:val="none" w:sz="0" w:space="0" w:color="auto"/>
        <w:left w:val="none" w:sz="0" w:space="0" w:color="auto"/>
        <w:bottom w:val="none" w:sz="0" w:space="0" w:color="auto"/>
        <w:right w:val="none" w:sz="0" w:space="0" w:color="auto"/>
      </w:divBdr>
    </w:div>
    <w:div w:id="670718527">
      <w:bodyDiv w:val="1"/>
      <w:marLeft w:val="0"/>
      <w:marRight w:val="0"/>
      <w:marTop w:val="0"/>
      <w:marBottom w:val="0"/>
      <w:divBdr>
        <w:top w:val="none" w:sz="0" w:space="0" w:color="auto"/>
        <w:left w:val="none" w:sz="0" w:space="0" w:color="auto"/>
        <w:bottom w:val="none" w:sz="0" w:space="0" w:color="auto"/>
        <w:right w:val="none" w:sz="0" w:space="0" w:color="auto"/>
      </w:divBdr>
    </w:div>
    <w:div w:id="678434792">
      <w:bodyDiv w:val="1"/>
      <w:marLeft w:val="0"/>
      <w:marRight w:val="0"/>
      <w:marTop w:val="0"/>
      <w:marBottom w:val="0"/>
      <w:divBdr>
        <w:top w:val="none" w:sz="0" w:space="0" w:color="auto"/>
        <w:left w:val="none" w:sz="0" w:space="0" w:color="auto"/>
        <w:bottom w:val="none" w:sz="0" w:space="0" w:color="auto"/>
        <w:right w:val="none" w:sz="0" w:space="0" w:color="auto"/>
      </w:divBdr>
    </w:div>
    <w:div w:id="681929731">
      <w:bodyDiv w:val="1"/>
      <w:marLeft w:val="0"/>
      <w:marRight w:val="0"/>
      <w:marTop w:val="0"/>
      <w:marBottom w:val="0"/>
      <w:divBdr>
        <w:top w:val="none" w:sz="0" w:space="0" w:color="auto"/>
        <w:left w:val="none" w:sz="0" w:space="0" w:color="auto"/>
        <w:bottom w:val="none" w:sz="0" w:space="0" w:color="auto"/>
        <w:right w:val="none" w:sz="0" w:space="0" w:color="auto"/>
      </w:divBdr>
    </w:div>
    <w:div w:id="759065076">
      <w:bodyDiv w:val="1"/>
      <w:marLeft w:val="0"/>
      <w:marRight w:val="0"/>
      <w:marTop w:val="0"/>
      <w:marBottom w:val="0"/>
      <w:divBdr>
        <w:top w:val="none" w:sz="0" w:space="0" w:color="auto"/>
        <w:left w:val="none" w:sz="0" w:space="0" w:color="auto"/>
        <w:bottom w:val="none" w:sz="0" w:space="0" w:color="auto"/>
        <w:right w:val="none" w:sz="0" w:space="0" w:color="auto"/>
      </w:divBdr>
    </w:div>
    <w:div w:id="785731873">
      <w:bodyDiv w:val="1"/>
      <w:marLeft w:val="0"/>
      <w:marRight w:val="0"/>
      <w:marTop w:val="0"/>
      <w:marBottom w:val="0"/>
      <w:divBdr>
        <w:top w:val="none" w:sz="0" w:space="0" w:color="auto"/>
        <w:left w:val="none" w:sz="0" w:space="0" w:color="auto"/>
        <w:bottom w:val="none" w:sz="0" w:space="0" w:color="auto"/>
        <w:right w:val="none" w:sz="0" w:space="0" w:color="auto"/>
      </w:divBdr>
    </w:div>
    <w:div w:id="821123050">
      <w:bodyDiv w:val="1"/>
      <w:marLeft w:val="0"/>
      <w:marRight w:val="0"/>
      <w:marTop w:val="0"/>
      <w:marBottom w:val="0"/>
      <w:divBdr>
        <w:top w:val="none" w:sz="0" w:space="0" w:color="auto"/>
        <w:left w:val="none" w:sz="0" w:space="0" w:color="auto"/>
        <w:bottom w:val="none" w:sz="0" w:space="0" w:color="auto"/>
        <w:right w:val="none" w:sz="0" w:space="0" w:color="auto"/>
      </w:divBdr>
    </w:div>
    <w:div w:id="836307923">
      <w:bodyDiv w:val="1"/>
      <w:marLeft w:val="0"/>
      <w:marRight w:val="0"/>
      <w:marTop w:val="0"/>
      <w:marBottom w:val="0"/>
      <w:divBdr>
        <w:top w:val="none" w:sz="0" w:space="0" w:color="auto"/>
        <w:left w:val="none" w:sz="0" w:space="0" w:color="auto"/>
        <w:bottom w:val="none" w:sz="0" w:space="0" w:color="auto"/>
        <w:right w:val="none" w:sz="0" w:space="0" w:color="auto"/>
      </w:divBdr>
    </w:div>
    <w:div w:id="855926295">
      <w:bodyDiv w:val="1"/>
      <w:marLeft w:val="0"/>
      <w:marRight w:val="0"/>
      <w:marTop w:val="0"/>
      <w:marBottom w:val="0"/>
      <w:divBdr>
        <w:top w:val="none" w:sz="0" w:space="0" w:color="auto"/>
        <w:left w:val="none" w:sz="0" w:space="0" w:color="auto"/>
        <w:bottom w:val="none" w:sz="0" w:space="0" w:color="auto"/>
        <w:right w:val="none" w:sz="0" w:space="0" w:color="auto"/>
      </w:divBdr>
    </w:div>
    <w:div w:id="921716866">
      <w:bodyDiv w:val="1"/>
      <w:marLeft w:val="0"/>
      <w:marRight w:val="0"/>
      <w:marTop w:val="0"/>
      <w:marBottom w:val="0"/>
      <w:divBdr>
        <w:top w:val="none" w:sz="0" w:space="0" w:color="auto"/>
        <w:left w:val="none" w:sz="0" w:space="0" w:color="auto"/>
        <w:bottom w:val="none" w:sz="0" w:space="0" w:color="auto"/>
        <w:right w:val="none" w:sz="0" w:space="0" w:color="auto"/>
      </w:divBdr>
    </w:div>
    <w:div w:id="953102124">
      <w:bodyDiv w:val="1"/>
      <w:marLeft w:val="0"/>
      <w:marRight w:val="0"/>
      <w:marTop w:val="0"/>
      <w:marBottom w:val="0"/>
      <w:divBdr>
        <w:top w:val="none" w:sz="0" w:space="0" w:color="auto"/>
        <w:left w:val="none" w:sz="0" w:space="0" w:color="auto"/>
        <w:bottom w:val="none" w:sz="0" w:space="0" w:color="auto"/>
        <w:right w:val="none" w:sz="0" w:space="0" w:color="auto"/>
      </w:divBdr>
    </w:div>
    <w:div w:id="974725873">
      <w:bodyDiv w:val="1"/>
      <w:marLeft w:val="0"/>
      <w:marRight w:val="0"/>
      <w:marTop w:val="0"/>
      <w:marBottom w:val="0"/>
      <w:divBdr>
        <w:top w:val="none" w:sz="0" w:space="0" w:color="auto"/>
        <w:left w:val="none" w:sz="0" w:space="0" w:color="auto"/>
        <w:bottom w:val="none" w:sz="0" w:space="0" w:color="auto"/>
        <w:right w:val="none" w:sz="0" w:space="0" w:color="auto"/>
      </w:divBdr>
    </w:div>
    <w:div w:id="1007294042">
      <w:bodyDiv w:val="1"/>
      <w:marLeft w:val="0"/>
      <w:marRight w:val="0"/>
      <w:marTop w:val="0"/>
      <w:marBottom w:val="0"/>
      <w:divBdr>
        <w:top w:val="none" w:sz="0" w:space="0" w:color="auto"/>
        <w:left w:val="none" w:sz="0" w:space="0" w:color="auto"/>
        <w:bottom w:val="none" w:sz="0" w:space="0" w:color="auto"/>
        <w:right w:val="none" w:sz="0" w:space="0" w:color="auto"/>
      </w:divBdr>
    </w:div>
    <w:div w:id="1040517799">
      <w:bodyDiv w:val="1"/>
      <w:marLeft w:val="0"/>
      <w:marRight w:val="0"/>
      <w:marTop w:val="0"/>
      <w:marBottom w:val="0"/>
      <w:divBdr>
        <w:top w:val="none" w:sz="0" w:space="0" w:color="auto"/>
        <w:left w:val="none" w:sz="0" w:space="0" w:color="auto"/>
        <w:bottom w:val="none" w:sz="0" w:space="0" w:color="auto"/>
        <w:right w:val="none" w:sz="0" w:space="0" w:color="auto"/>
      </w:divBdr>
    </w:div>
    <w:div w:id="1114209792">
      <w:bodyDiv w:val="1"/>
      <w:marLeft w:val="0"/>
      <w:marRight w:val="0"/>
      <w:marTop w:val="0"/>
      <w:marBottom w:val="0"/>
      <w:divBdr>
        <w:top w:val="none" w:sz="0" w:space="0" w:color="auto"/>
        <w:left w:val="none" w:sz="0" w:space="0" w:color="auto"/>
        <w:bottom w:val="none" w:sz="0" w:space="0" w:color="auto"/>
        <w:right w:val="none" w:sz="0" w:space="0" w:color="auto"/>
      </w:divBdr>
    </w:div>
    <w:div w:id="1154294636">
      <w:bodyDiv w:val="1"/>
      <w:marLeft w:val="0"/>
      <w:marRight w:val="0"/>
      <w:marTop w:val="0"/>
      <w:marBottom w:val="0"/>
      <w:divBdr>
        <w:top w:val="none" w:sz="0" w:space="0" w:color="auto"/>
        <w:left w:val="none" w:sz="0" w:space="0" w:color="auto"/>
        <w:bottom w:val="none" w:sz="0" w:space="0" w:color="auto"/>
        <w:right w:val="none" w:sz="0" w:space="0" w:color="auto"/>
      </w:divBdr>
    </w:div>
    <w:div w:id="1154833415">
      <w:bodyDiv w:val="1"/>
      <w:marLeft w:val="0"/>
      <w:marRight w:val="0"/>
      <w:marTop w:val="0"/>
      <w:marBottom w:val="0"/>
      <w:divBdr>
        <w:top w:val="none" w:sz="0" w:space="0" w:color="auto"/>
        <w:left w:val="none" w:sz="0" w:space="0" w:color="auto"/>
        <w:bottom w:val="none" w:sz="0" w:space="0" w:color="auto"/>
        <w:right w:val="none" w:sz="0" w:space="0" w:color="auto"/>
      </w:divBdr>
    </w:div>
    <w:div w:id="1170174731">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 w:id="1242525020">
      <w:bodyDiv w:val="1"/>
      <w:marLeft w:val="0"/>
      <w:marRight w:val="0"/>
      <w:marTop w:val="0"/>
      <w:marBottom w:val="0"/>
      <w:divBdr>
        <w:top w:val="none" w:sz="0" w:space="0" w:color="auto"/>
        <w:left w:val="none" w:sz="0" w:space="0" w:color="auto"/>
        <w:bottom w:val="none" w:sz="0" w:space="0" w:color="auto"/>
        <w:right w:val="none" w:sz="0" w:space="0" w:color="auto"/>
      </w:divBdr>
    </w:div>
    <w:div w:id="1255555549">
      <w:bodyDiv w:val="1"/>
      <w:marLeft w:val="0"/>
      <w:marRight w:val="0"/>
      <w:marTop w:val="0"/>
      <w:marBottom w:val="0"/>
      <w:divBdr>
        <w:top w:val="none" w:sz="0" w:space="0" w:color="auto"/>
        <w:left w:val="none" w:sz="0" w:space="0" w:color="auto"/>
        <w:bottom w:val="none" w:sz="0" w:space="0" w:color="auto"/>
        <w:right w:val="none" w:sz="0" w:space="0" w:color="auto"/>
      </w:divBdr>
    </w:div>
    <w:div w:id="1260412456">
      <w:bodyDiv w:val="1"/>
      <w:marLeft w:val="0"/>
      <w:marRight w:val="0"/>
      <w:marTop w:val="0"/>
      <w:marBottom w:val="0"/>
      <w:divBdr>
        <w:top w:val="none" w:sz="0" w:space="0" w:color="auto"/>
        <w:left w:val="none" w:sz="0" w:space="0" w:color="auto"/>
        <w:bottom w:val="none" w:sz="0" w:space="0" w:color="auto"/>
        <w:right w:val="none" w:sz="0" w:space="0" w:color="auto"/>
      </w:divBdr>
    </w:div>
    <w:div w:id="1272933103">
      <w:bodyDiv w:val="1"/>
      <w:marLeft w:val="0"/>
      <w:marRight w:val="0"/>
      <w:marTop w:val="0"/>
      <w:marBottom w:val="0"/>
      <w:divBdr>
        <w:top w:val="none" w:sz="0" w:space="0" w:color="auto"/>
        <w:left w:val="none" w:sz="0" w:space="0" w:color="auto"/>
        <w:bottom w:val="none" w:sz="0" w:space="0" w:color="auto"/>
        <w:right w:val="none" w:sz="0" w:space="0" w:color="auto"/>
      </w:divBdr>
    </w:div>
    <w:div w:id="1282343871">
      <w:bodyDiv w:val="1"/>
      <w:marLeft w:val="0"/>
      <w:marRight w:val="0"/>
      <w:marTop w:val="0"/>
      <w:marBottom w:val="0"/>
      <w:divBdr>
        <w:top w:val="none" w:sz="0" w:space="0" w:color="auto"/>
        <w:left w:val="none" w:sz="0" w:space="0" w:color="auto"/>
        <w:bottom w:val="none" w:sz="0" w:space="0" w:color="auto"/>
        <w:right w:val="none" w:sz="0" w:space="0" w:color="auto"/>
      </w:divBdr>
    </w:div>
    <w:div w:id="1401950632">
      <w:bodyDiv w:val="1"/>
      <w:marLeft w:val="0"/>
      <w:marRight w:val="0"/>
      <w:marTop w:val="0"/>
      <w:marBottom w:val="0"/>
      <w:divBdr>
        <w:top w:val="none" w:sz="0" w:space="0" w:color="auto"/>
        <w:left w:val="none" w:sz="0" w:space="0" w:color="auto"/>
        <w:bottom w:val="none" w:sz="0" w:space="0" w:color="auto"/>
        <w:right w:val="none" w:sz="0" w:space="0" w:color="auto"/>
      </w:divBdr>
    </w:div>
    <w:div w:id="1403992240">
      <w:bodyDiv w:val="1"/>
      <w:marLeft w:val="0"/>
      <w:marRight w:val="0"/>
      <w:marTop w:val="0"/>
      <w:marBottom w:val="0"/>
      <w:divBdr>
        <w:top w:val="none" w:sz="0" w:space="0" w:color="auto"/>
        <w:left w:val="none" w:sz="0" w:space="0" w:color="auto"/>
        <w:bottom w:val="none" w:sz="0" w:space="0" w:color="auto"/>
        <w:right w:val="none" w:sz="0" w:space="0" w:color="auto"/>
      </w:divBdr>
    </w:div>
    <w:div w:id="1445730849">
      <w:bodyDiv w:val="1"/>
      <w:marLeft w:val="0"/>
      <w:marRight w:val="0"/>
      <w:marTop w:val="0"/>
      <w:marBottom w:val="0"/>
      <w:divBdr>
        <w:top w:val="none" w:sz="0" w:space="0" w:color="auto"/>
        <w:left w:val="none" w:sz="0" w:space="0" w:color="auto"/>
        <w:bottom w:val="none" w:sz="0" w:space="0" w:color="auto"/>
        <w:right w:val="none" w:sz="0" w:space="0" w:color="auto"/>
      </w:divBdr>
    </w:div>
    <w:div w:id="1495563908">
      <w:bodyDiv w:val="1"/>
      <w:marLeft w:val="0"/>
      <w:marRight w:val="0"/>
      <w:marTop w:val="0"/>
      <w:marBottom w:val="0"/>
      <w:divBdr>
        <w:top w:val="none" w:sz="0" w:space="0" w:color="auto"/>
        <w:left w:val="none" w:sz="0" w:space="0" w:color="auto"/>
        <w:bottom w:val="none" w:sz="0" w:space="0" w:color="auto"/>
        <w:right w:val="none" w:sz="0" w:space="0" w:color="auto"/>
      </w:divBdr>
    </w:div>
    <w:div w:id="1511529981">
      <w:bodyDiv w:val="1"/>
      <w:marLeft w:val="0"/>
      <w:marRight w:val="0"/>
      <w:marTop w:val="0"/>
      <w:marBottom w:val="0"/>
      <w:divBdr>
        <w:top w:val="none" w:sz="0" w:space="0" w:color="auto"/>
        <w:left w:val="none" w:sz="0" w:space="0" w:color="auto"/>
        <w:bottom w:val="none" w:sz="0" w:space="0" w:color="auto"/>
        <w:right w:val="none" w:sz="0" w:space="0" w:color="auto"/>
      </w:divBdr>
    </w:div>
    <w:div w:id="1514883036">
      <w:bodyDiv w:val="1"/>
      <w:marLeft w:val="0"/>
      <w:marRight w:val="0"/>
      <w:marTop w:val="0"/>
      <w:marBottom w:val="0"/>
      <w:divBdr>
        <w:top w:val="none" w:sz="0" w:space="0" w:color="auto"/>
        <w:left w:val="none" w:sz="0" w:space="0" w:color="auto"/>
        <w:bottom w:val="none" w:sz="0" w:space="0" w:color="auto"/>
        <w:right w:val="none" w:sz="0" w:space="0" w:color="auto"/>
      </w:divBdr>
    </w:div>
    <w:div w:id="1517619047">
      <w:bodyDiv w:val="1"/>
      <w:marLeft w:val="0"/>
      <w:marRight w:val="0"/>
      <w:marTop w:val="0"/>
      <w:marBottom w:val="0"/>
      <w:divBdr>
        <w:top w:val="none" w:sz="0" w:space="0" w:color="auto"/>
        <w:left w:val="none" w:sz="0" w:space="0" w:color="auto"/>
        <w:bottom w:val="none" w:sz="0" w:space="0" w:color="auto"/>
        <w:right w:val="none" w:sz="0" w:space="0" w:color="auto"/>
      </w:divBdr>
    </w:div>
    <w:div w:id="1528522984">
      <w:bodyDiv w:val="1"/>
      <w:marLeft w:val="0"/>
      <w:marRight w:val="0"/>
      <w:marTop w:val="0"/>
      <w:marBottom w:val="0"/>
      <w:divBdr>
        <w:top w:val="none" w:sz="0" w:space="0" w:color="auto"/>
        <w:left w:val="none" w:sz="0" w:space="0" w:color="auto"/>
        <w:bottom w:val="none" w:sz="0" w:space="0" w:color="auto"/>
        <w:right w:val="none" w:sz="0" w:space="0" w:color="auto"/>
      </w:divBdr>
    </w:div>
    <w:div w:id="1557742228">
      <w:bodyDiv w:val="1"/>
      <w:marLeft w:val="0"/>
      <w:marRight w:val="0"/>
      <w:marTop w:val="0"/>
      <w:marBottom w:val="0"/>
      <w:divBdr>
        <w:top w:val="none" w:sz="0" w:space="0" w:color="auto"/>
        <w:left w:val="none" w:sz="0" w:space="0" w:color="auto"/>
        <w:bottom w:val="none" w:sz="0" w:space="0" w:color="auto"/>
        <w:right w:val="none" w:sz="0" w:space="0" w:color="auto"/>
      </w:divBdr>
    </w:div>
    <w:div w:id="1566909528">
      <w:bodyDiv w:val="1"/>
      <w:marLeft w:val="0"/>
      <w:marRight w:val="0"/>
      <w:marTop w:val="0"/>
      <w:marBottom w:val="0"/>
      <w:divBdr>
        <w:top w:val="none" w:sz="0" w:space="0" w:color="auto"/>
        <w:left w:val="none" w:sz="0" w:space="0" w:color="auto"/>
        <w:bottom w:val="none" w:sz="0" w:space="0" w:color="auto"/>
        <w:right w:val="none" w:sz="0" w:space="0" w:color="auto"/>
      </w:divBdr>
    </w:div>
    <w:div w:id="1578635347">
      <w:bodyDiv w:val="1"/>
      <w:marLeft w:val="0"/>
      <w:marRight w:val="0"/>
      <w:marTop w:val="0"/>
      <w:marBottom w:val="0"/>
      <w:divBdr>
        <w:top w:val="none" w:sz="0" w:space="0" w:color="auto"/>
        <w:left w:val="none" w:sz="0" w:space="0" w:color="auto"/>
        <w:bottom w:val="none" w:sz="0" w:space="0" w:color="auto"/>
        <w:right w:val="none" w:sz="0" w:space="0" w:color="auto"/>
      </w:divBdr>
    </w:div>
    <w:div w:id="1664701843">
      <w:bodyDiv w:val="1"/>
      <w:marLeft w:val="0"/>
      <w:marRight w:val="0"/>
      <w:marTop w:val="0"/>
      <w:marBottom w:val="0"/>
      <w:divBdr>
        <w:top w:val="none" w:sz="0" w:space="0" w:color="auto"/>
        <w:left w:val="none" w:sz="0" w:space="0" w:color="auto"/>
        <w:bottom w:val="none" w:sz="0" w:space="0" w:color="auto"/>
        <w:right w:val="none" w:sz="0" w:space="0" w:color="auto"/>
      </w:divBdr>
    </w:div>
    <w:div w:id="1671061971">
      <w:bodyDiv w:val="1"/>
      <w:marLeft w:val="0"/>
      <w:marRight w:val="0"/>
      <w:marTop w:val="0"/>
      <w:marBottom w:val="0"/>
      <w:divBdr>
        <w:top w:val="none" w:sz="0" w:space="0" w:color="auto"/>
        <w:left w:val="none" w:sz="0" w:space="0" w:color="auto"/>
        <w:bottom w:val="none" w:sz="0" w:space="0" w:color="auto"/>
        <w:right w:val="none" w:sz="0" w:space="0" w:color="auto"/>
      </w:divBdr>
    </w:div>
    <w:div w:id="1699350221">
      <w:bodyDiv w:val="1"/>
      <w:marLeft w:val="0"/>
      <w:marRight w:val="0"/>
      <w:marTop w:val="0"/>
      <w:marBottom w:val="0"/>
      <w:divBdr>
        <w:top w:val="none" w:sz="0" w:space="0" w:color="auto"/>
        <w:left w:val="none" w:sz="0" w:space="0" w:color="auto"/>
        <w:bottom w:val="none" w:sz="0" w:space="0" w:color="auto"/>
        <w:right w:val="none" w:sz="0" w:space="0" w:color="auto"/>
      </w:divBdr>
    </w:div>
    <w:div w:id="1785079675">
      <w:bodyDiv w:val="1"/>
      <w:marLeft w:val="0"/>
      <w:marRight w:val="0"/>
      <w:marTop w:val="0"/>
      <w:marBottom w:val="0"/>
      <w:divBdr>
        <w:top w:val="none" w:sz="0" w:space="0" w:color="auto"/>
        <w:left w:val="none" w:sz="0" w:space="0" w:color="auto"/>
        <w:bottom w:val="none" w:sz="0" w:space="0" w:color="auto"/>
        <w:right w:val="none" w:sz="0" w:space="0" w:color="auto"/>
      </w:divBdr>
    </w:div>
    <w:div w:id="1798185590">
      <w:bodyDiv w:val="1"/>
      <w:marLeft w:val="0"/>
      <w:marRight w:val="0"/>
      <w:marTop w:val="0"/>
      <w:marBottom w:val="0"/>
      <w:divBdr>
        <w:top w:val="none" w:sz="0" w:space="0" w:color="auto"/>
        <w:left w:val="none" w:sz="0" w:space="0" w:color="auto"/>
        <w:bottom w:val="none" w:sz="0" w:space="0" w:color="auto"/>
        <w:right w:val="none" w:sz="0" w:space="0" w:color="auto"/>
      </w:divBdr>
    </w:div>
    <w:div w:id="1818260417">
      <w:bodyDiv w:val="1"/>
      <w:marLeft w:val="0"/>
      <w:marRight w:val="0"/>
      <w:marTop w:val="0"/>
      <w:marBottom w:val="0"/>
      <w:divBdr>
        <w:top w:val="none" w:sz="0" w:space="0" w:color="auto"/>
        <w:left w:val="none" w:sz="0" w:space="0" w:color="auto"/>
        <w:bottom w:val="none" w:sz="0" w:space="0" w:color="auto"/>
        <w:right w:val="none" w:sz="0" w:space="0" w:color="auto"/>
      </w:divBdr>
    </w:div>
    <w:div w:id="1917089845">
      <w:bodyDiv w:val="1"/>
      <w:marLeft w:val="0"/>
      <w:marRight w:val="0"/>
      <w:marTop w:val="0"/>
      <w:marBottom w:val="0"/>
      <w:divBdr>
        <w:top w:val="none" w:sz="0" w:space="0" w:color="auto"/>
        <w:left w:val="none" w:sz="0" w:space="0" w:color="auto"/>
        <w:bottom w:val="none" w:sz="0" w:space="0" w:color="auto"/>
        <w:right w:val="none" w:sz="0" w:space="0" w:color="auto"/>
      </w:divBdr>
    </w:div>
    <w:div w:id="1973434977">
      <w:bodyDiv w:val="1"/>
      <w:marLeft w:val="0"/>
      <w:marRight w:val="0"/>
      <w:marTop w:val="0"/>
      <w:marBottom w:val="0"/>
      <w:divBdr>
        <w:top w:val="none" w:sz="0" w:space="0" w:color="auto"/>
        <w:left w:val="none" w:sz="0" w:space="0" w:color="auto"/>
        <w:bottom w:val="none" w:sz="0" w:space="0" w:color="auto"/>
        <w:right w:val="none" w:sz="0" w:space="0" w:color="auto"/>
      </w:divBdr>
    </w:div>
    <w:div w:id="1978223351">
      <w:bodyDiv w:val="1"/>
      <w:marLeft w:val="0"/>
      <w:marRight w:val="0"/>
      <w:marTop w:val="0"/>
      <w:marBottom w:val="0"/>
      <w:divBdr>
        <w:top w:val="none" w:sz="0" w:space="0" w:color="auto"/>
        <w:left w:val="none" w:sz="0" w:space="0" w:color="auto"/>
        <w:bottom w:val="none" w:sz="0" w:space="0" w:color="auto"/>
        <w:right w:val="none" w:sz="0" w:space="0" w:color="auto"/>
      </w:divBdr>
    </w:div>
    <w:div w:id="1985544619">
      <w:bodyDiv w:val="1"/>
      <w:marLeft w:val="0"/>
      <w:marRight w:val="0"/>
      <w:marTop w:val="0"/>
      <w:marBottom w:val="0"/>
      <w:divBdr>
        <w:top w:val="none" w:sz="0" w:space="0" w:color="auto"/>
        <w:left w:val="none" w:sz="0" w:space="0" w:color="auto"/>
        <w:bottom w:val="none" w:sz="0" w:space="0" w:color="auto"/>
        <w:right w:val="none" w:sz="0" w:space="0" w:color="auto"/>
      </w:divBdr>
    </w:div>
    <w:div w:id="1999452325">
      <w:bodyDiv w:val="1"/>
      <w:marLeft w:val="0"/>
      <w:marRight w:val="0"/>
      <w:marTop w:val="0"/>
      <w:marBottom w:val="0"/>
      <w:divBdr>
        <w:top w:val="none" w:sz="0" w:space="0" w:color="auto"/>
        <w:left w:val="none" w:sz="0" w:space="0" w:color="auto"/>
        <w:bottom w:val="none" w:sz="0" w:space="0" w:color="auto"/>
        <w:right w:val="none" w:sz="0" w:space="0" w:color="auto"/>
      </w:divBdr>
    </w:div>
    <w:div w:id="2022662724">
      <w:bodyDiv w:val="1"/>
      <w:marLeft w:val="0"/>
      <w:marRight w:val="0"/>
      <w:marTop w:val="0"/>
      <w:marBottom w:val="0"/>
      <w:divBdr>
        <w:top w:val="none" w:sz="0" w:space="0" w:color="auto"/>
        <w:left w:val="none" w:sz="0" w:space="0" w:color="auto"/>
        <w:bottom w:val="none" w:sz="0" w:space="0" w:color="auto"/>
        <w:right w:val="none" w:sz="0" w:space="0" w:color="auto"/>
      </w:divBdr>
    </w:div>
    <w:div w:id="2044866128">
      <w:bodyDiv w:val="1"/>
      <w:marLeft w:val="0"/>
      <w:marRight w:val="0"/>
      <w:marTop w:val="0"/>
      <w:marBottom w:val="0"/>
      <w:divBdr>
        <w:top w:val="none" w:sz="0" w:space="0" w:color="auto"/>
        <w:left w:val="none" w:sz="0" w:space="0" w:color="auto"/>
        <w:bottom w:val="none" w:sz="0" w:space="0" w:color="auto"/>
        <w:right w:val="none" w:sz="0" w:space="0" w:color="auto"/>
      </w:divBdr>
    </w:div>
    <w:div w:id="2081294699">
      <w:bodyDiv w:val="1"/>
      <w:marLeft w:val="0"/>
      <w:marRight w:val="0"/>
      <w:marTop w:val="0"/>
      <w:marBottom w:val="0"/>
      <w:divBdr>
        <w:top w:val="none" w:sz="0" w:space="0" w:color="auto"/>
        <w:left w:val="none" w:sz="0" w:space="0" w:color="auto"/>
        <w:bottom w:val="none" w:sz="0" w:space="0" w:color="auto"/>
        <w:right w:val="none" w:sz="0" w:space="0" w:color="auto"/>
      </w:divBdr>
    </w:div>
    <w:div w:id="2102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9802-1665-4819-B45E-B301260E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85B3D-5A41-47A9-8346-17F0D24E80DF}">
  <ds:schemaRefs>
    <ds:schemaRef ds:uri="http://schemas.microsoft.com/sharepoint/v3/contenttype/forms"/>
  </ds:schemaRefs>
</ds:datastoreItem>
</file>

<file path=customXml/itemProps3.xml><?xml version="1.0" encoding="utf-8"?>
<ds:datastoreItem xmlns:ds="http://schemas.openxmlformats.org/officeDocument/2006/customXml" ds:itemID="{3E466361-95A0-4A76-817F-6E3F8279798A}">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4.xml><?xml version="1.0" encoding="utf-8"?>
<ds:datastoreItem xmlns:ds="http://schemas.openxmlformats.org/officeDocument/2006/customXml" ds:itemID="{AB8E7524-89CE-46A7-8D12-1A57EF22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Onur Cebi</cp:lastModifiedBy>
  <cp:revision>2</cp:revision>
  <dcterms:created xsi:type="dcterms:W3CDTF">2023-08-15T11:27:00Z</dcterms:created>
  <dcterms:modified xsi:type="dcterms:W3CDTF">2023-08-15T11:27:00Z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